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1A3" w:rsidRPr="00E0335D" w:rsidRDefault="004E11A3" w:rsidP="006E4390">
      <w:pPr>
        <w:ind w:left="708" w:hanging="708"/>
        <w:jc w:val="center"/>
        <w:rPr>
          <w:rFonts w:ascii="Arial" w:hAnsi="Arial" w:cs="Arial"/>
          <w:sz w:val="24"/>
          <w:szCs w:val="24"/>
        </w:rPr>
      </w:pPr>
      <w:bookmarkStart w:id="0" w:name="_Hlk482171793"/>
      <w:bookmarkEnd w:id="0"/>
      <w:r w:rsidRPr="00E0335D">
        <w:rPr>
          <w:rFonts w:ascii="Arial" w:hAnsi="Arial" w:cs="Arial"/>
          <w:noProof/>
          <w:sz w:val="24"/>
          <w:szCs w:val="24"/>
          <w:lang w:val="es-PE" w:eastAsia="es-PE"/>
        </w:rPr>
        <w:drawing>
          <wp:inline distT="0" distB="0" distL="0" distR="0" wp14:anchorId="5463AFC7" wp14:editId="0F5B40C9">
            <wp:extent cx="2871470" cy="1408430"/>
            <wp:effectExtent l="0" t="0" r="508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1470" cy="1408430"/>
                    </a:xfrm>
                    <a:prstGeom prst="rect">
                      <a:avLst/>
                    </a:prstGeom>
                    <a:noFill/>
                  </pic:spPr>
                </pic:pic>
              </a:graphicData>
            </a:graphic>
          </wp:inline>
        </w:drawing>
      </w:r>
    </w:p>
    <w:p w:rsidR="004E11A3" w:rsidRDefault="004E11A3" w:rsidP="004E11A3">
      <w:pPr>
        <w:tabs>
          <w:tab w:val="center" w:pos="4252"/>
        </w:tabs>
        <w:jc w:val="center"/>
        <w:rPr>
          <w:rFonts w:ascii="Arial" w:hAnsi="Arial" w:cs="Arial"/>
          <w:color w:val="000000" w:themeColor="text1"/>
          <w:sz w:val="24"/>
          <w:szCs w:val="24"/>
        </w:rPr>
      </w:pPr>
    </w:p>
    <w:p w:rsidR="004E11A3" w:rsidRDefault="004E11A3" w:rsidP="00DD237D">
      <w:pPr>
        <w:tabs>
          <w:tab w:val="center" w:pos="4252"/>
        </w:tabs>
        <w:spacing w:line="360" w:lineRule="auto"/>
        <w:jc w:val="center"/>
        <w:rPr>
          <w:rFonts w:ascii="Arial" w:hAnsi="Arial" w:cs="Arial"/>
          <w:color w:val="000000" w:themeColor="text1"/>
          <w:sz w:val="24"/>
          <w:szCs w:val="24"/>
        </w:rPr>
      </w:pPr>
    </w:p>
    <w:p w:rsidR="004E11A3" w:rsidRDefault="004E11A3" w:rsidP="00DD237D">
      <w:pPr>
        <w:tabs>
          <w:tab w:val="center" w:pos="4252"/>
        </w:tabs>
        <w:spacing w:line="360" w:lineRule="auto"/>
        <w:rPr>
          <w:rFonts w:ascii="Arial" w:hAnsi="Arial" w:cs="Arial"/>
          <w:color w:val="000000" w:themeColor="text1"/>
          <w:sz w:val="24"/>
          <w:szCs w:val="24"/>
        </w:rPr>
      </w:pPr>
    </w:p>
    <w:p w:rsidR="004E11A3" w:rsidRPr="00E0335D" w:rsidRDefault="004E11A3" w:rsidP="00DD237D">
      <w:pPr>
        <w:tabs>
          <w:tab w:val="center" w:pos="4252"/>
        </w:tabs>
        <w:spacing w:line="360" w:lineRule="auto"/>
        <w:jc w:val="center"/>
        <w:rPr>
          <w:rFonts w:ascii="Arial" w:hAnsi="Arial" w:cs="Arial"/>
          <w:color w:val="000000" w:themeColor="text1"/>
          <w:sz w:val="24"/>
          <w:szCs w:val="24"/>
        </w:rPr>
      </w:pPr>
    </w:p>
    <w:p w:rsidR="004E11A3" w:rsidRPr="00F0449B" w:rsidRDefault="004E11A3" w:rsidP="00DD237D">
      <w:pPr>
        <w:tabs>
          <w:tab w:val="center" w:pos="4252"/>
        </w:tabs>
        <w:spacing w:line="360" w:lineRule="auto"/>
        <w:jc w:val="center"/>
        <w:rPr>
          <w:rFonts w:ascii="Arial" w:hAnsi="Arial" w:cs="Arial"/>
          <w:b/>
          <w:color w:val="000000" w:themeColor="text1"/>
          <w:sz w:val="28"/>
          <w:szCs w:val="24"/>
        </w:rPr>
      </w:pPr>
      <w:r w:rsidRPr="00F0449B">
        <w:rPr>
          <w:rFonts w:ascii="Arial" w:hAnsi="Arial" w:cs="Arial"/>
          <w:b/>
          <w:color w:val="000000" w:themeColor="text1"/>
          <w:sz w:val="28"/>
          <w:szCs w:val="24"/>
        </w:rPr>
        <w:t>FA</w:t>
      </w:r>
      <w:r w:rsidR="00196747">
        <w:rPr>
          <w:rFonts w:ascii="Arial" w:hAnsi="Arial" w:cs="Arial"/>
          <w:b/>
          <w:color w:val="000000" w:themeColor="text1"/>
          <w:sz w:val="28"/>
          <w:szCs w:val="24"/>
        </w:rPr>
        <w:t>CULTAD DE CIENCIAS SOCIALES, COMERCIALES Y DERECHO</w:t>
      </w:r>
    </w:p>
    <w:p w:rsidR="004E11A3" w:rsidRPr="00F0449B" w:rsidRDefault="004E11A3" w:rsidP="00DD237D">
      <w:pPr>
        <w:tabs>
          <w:tab w:val="left" w:pos="2517"/>
          <w:tab w:val="center" w:pos="4252"/>
        </w:tabs>
        <w:spacing w:line="360" w:lineRule="auto"/>
        <w:jc w:val="center"/>
        <w:rPr>
          <w:rFonts w:ascii="Arial" w:hAnsi="Arial" w:cs="Arial"/>
          <w:b/>
          <w:color w:val="000000" w:themeColor="text1"/>
          <w:sz w:val="28"/>
          <w:szCs w:val="24"/>
        </w:rPr>
      </w:pPr>
      <w:r w:rsidRPr="00F0449B">
        <w:rPr>
          <w:rFonts w:ascii="Arial" w:hAnsi="Arial" w:cs="Arial"/>
          <w:b/>
          <w:color w:val="000000" w:themeColor="text1"/>
          <w:sz w:val="28"/>
          <w:szCs w:val="24"/>
        </w:rPr>
        <w:t>ESCUELA PROFESIONAL DE ADMINISTRACIÓN Y MARKETING</w:t>
      </w:r>
    </w:p>
    <w:p w:rsidR="004E11A3" w:rsidRPr="00E0335D" w:rsidRDefault="004E11A3" w:rsidP="00DD237D">
      <w:pPr>
        <w:tabs>
          <w:tab w:val="left" w:pos="2517"/>
          <w:tab w:val="center" w:pos="4252"/>
        </w:tabs>
        <w:spacing w:line="360" w:lineRule="auto"/>
        <w:rPr>
          <w:rFonts w:ascii="Arial" w:hAnsi="Arial" w:cs="Arial"/>
          <w:color w:val="000000" w:themeColor="text1"/>
          <w:sz w:val="24"/>
          <w:szCs w:val="24"/>
        </w:rPr>
      </w:pPr>
    </w:p>
    <w:p w:rsidR="004E11A3" w:rsidRPr="00E0335D" w:rsidRDefault="004E11A3" w:rsidP="00DD237D">
      <w:pPr>
        <w:tabs>
          <w:tab w:val="left" w:pos="2517"/>
          <w:tab w:val="center" w:pos="4252"/>
        </w:tabs>
        <w:spacing w:line="360" w:lineRule="auto"/>
        <w:jc w:val="center"/>
        <w:rPr>
          <w:rFonts w:ascii="Arial" w:hAnsi="Arial" w:cs="Arial"/>
          <w:b/>
          <w:color w:val="000000" w:themeColor="text1"/>
          <w:sz w:val="24"/>
          <w:szCs w:val="24"/>
        </w:rPr>
      </w:pPr>
      <w:r w:rsidRPr="00E0335D">
        <w:rPr>
          <w:rFonts w:ascii="Arial" w:hAnsi="Arial" w:cs="Arial"/>
          <w:b/>
          <w:color w:val="000000" w:themeColor="text1"/>
          <w:sz w:val="24"/>
          <w:szCs w:val="24"/>
        </w:rPr>
        <w:t>TESIS</w:t>
      </w:r>
    </w:p>
    <w:p w:rsidR="004E11A3" w:rsidRPr="00E0335D" w:rsidRDefault="004E11A3" w:rsidP="00DD237D">
      <w:pPr>
        <w:spacing w:after="135" w:line="360" w:lineRule="auto"/>
        <w:ind w:left="360"/>
        <w:jc w:val="center"/>
        <w:rPr>
          <w:rFonts w:ascii="Arial" w:hAnsi="Arial" w:cs="Arial"/>
          <w:b/>
          <w:sz w:val="24"/>
          <w:szCs w:val="24"/>
        </w:rPr>
      </w:pPr>
      <w:r>
        <w:rPr>
          <w:rFonts w:ascii="Arial" w:hAnsi="Arial" w:cs="Arial"/>
          <w:b/>
          <w:sz w:val="24"/>
          <w:szCs w:val="24"/>
        </w:rPr>
        <w:t>Propuesta de un plan de marketing interno para mejorar la calidad de</w:t>
      </w:r>
      <w:r w:rsidR="00B64BA7">
        <w:rPr>
          <w:rFonts w:ascii="Arial" w:hAnsi="Arial" w:cs="Arial"/>
          <w:b/>
          <w:sz w:val="24"/>
          <w:szCs w:val="24"/>
        </w:rPr>
        <w:t>l</w:t>
      </w:r>
      <w:r>
        <w:rPr>
          <w:rFonts w:ascii="Arial" w:hAnsi="Arial" w:cs="Arial"/>
          <w:b/>
          <w:sz w:val="24"/>
          <w:szCs w:val="24"/>
        </w:rPr>
        <w:t xml:space="preserve"> servicio al usuario en la Universidad de Lambayeque </w:t>
      </w:r>
    </w:p>
    <w:p w:rsidR="004E11A3" w:rsidRPr="00E0335D" w:rsidRDefault="004E11A3" w:rsidP="00DD237D">
      <w:pPr>
        <w:spacing w:after="135" w:line="360" w:lineRule="auto"/>
        <w:rPr>
          <w:rFonts w:ascii="Arial" w:hAnsi="Arial" w:cs="Arial"/>
          <w:b/>
          <w:sz w:val="24"/>
          <w:szCs w:val="24"/>
        </w:rPr>
      </w:pPr>
    </w:p>
    <w:p w:rsidR="004E11A3" w:rsidRDefault="004E11A3" w:rsidP="00DD237D">
      <w:pPr>
        <w:tabs>
          <w:tab w:val="left" w:pos="2517"/>
          <w:tab w:val="center" w:pos="4252"/>
        </w:tabs>
        <w:spacing w:line="360" w:lineRule="auto"/>
        <w:jc w:val="center"/>
        <w:rPr>
          <w:rFonts w:ascii="Arial" w:hAnsi="Arial" w:cs="Arial"/>
          <w:b/>
          <w:color w:val="000000" w:themeColor="text1"/>
          <w:sz w:val="24"/>
          <w:szCs w:val="24"/>
        </w:rPr>
      </w:pPr>
      <w:r w:rsidRPr="00E0335D">
        <w:rPr>
          <w:rFonts w:ascii="Arial" w:hAnsi="Arial" w:cs="Arial"/>
          <w:b/>
          <w:color w:val="000000" w:themeColor="text1"/>
          <w:sz w:val="24"/>
          <w:szCs w:val="24"/>
        </w:rPr>
        <w:t>Presentada como requisito parcial para optar el Título de Licenciado en Administración y Marketing</w:t>
      </w:r>
    </w:p>
    <w:p w:rsidR="004E11A3" w:rsidRPr="00E0335D" w:rsidRDefault="004E11A3" w:rsidP="00DD237D">
      <w:pPr>
        <w:tabs>
          <w:tab w:val="left" w:pos="2517"/>
          <w:tab w:val="center" w:pos="4252"/>
        </w:tabs>
        <w:spacing w:line="360" w:lineRule="auto"/>
        <w:rPr>
          <w:rFonts w:ascii="Arial" w:hAnsi="Arial" w:cs="Arial"/>
          <w:b/>
          <w:color w:val="000000" w:themeColor="text1"/>
          <w:sz w:val="24"/>
          <w:szCs w:val="24"/>
        </w:rPr>
      </w:pPr>
    </w:p>
    <w:p w:rsidR="004E11A3" w:rsidRPr="00E0335D" w:rsidRDefault="004E11A3" w:rsidP="00DD237D">
      <w:pPr>
        <w:tabs>
          <w:tab w:val="left" w:pos="2517"/>
          <w:tab w:val="center" w:pos="4252"/>
        </w:tabs>
        <w:spacing w:line="360" w:lineRule="auto"/>
        <w:jc w:val="center"/>
        <w:rPr>
          <w:rFonts w:ascii="Arial" w:hAnsi="Arial" w:cs="Arial"/>
          <w:b/>
          <w:color w:val="000000" w:themeColor="text1"/>
          <w:sz w:val="24"/>
          <w:szCs w:val="24"/>
        </w:rPr>
      </w:pPr>
      <w:r w:rsidRPr="00E0335D">
        <w:rPr>
          <w:rFonts w:ascii="Arial" w:hAnsi="Arial" w:cs="Arial"/>
          <w:b/>
          <w:color w:val="000000" w:themeColor="text1"/>
          <w:sz w:val="24"/>
          <w:szCs w:val="24"/>
        </w:rPr>
        <w:t>AUTOR</w:t>
      </w:r>
    </w:p>
    <w:p w:rsidR="004E11A3" w:rsidRDefault="004E11A3" w:rsidP="00DD237D">
      <w:pPr>
        <w:spacing w:after="135" w:line="360" w:lineRule="auto"/>
        <w:ind w:left="360"/>
        <w:jc w:val="center"/>
        <w:rPr>
          <w:rFonts w:ascii="Arial" w:hAnsi="Arial" w:cs="Arial"/>
          <w:b/>
          <w:sz w:val="24"/>
          <w:szCs w:val="24"/>
        </w:rPr>
      </w:pPr>
      <w:r w:rsidRPr="00E0335D">
        <w:rPr>
          <w:rFonts w:ascii="Arial" w:hAnsi="Arial" w:cs="Arial"/>
          <w:b/>
          <w:sz w:val="24"/>
          <w:szCs w:val="24"/>
        </w:rPr>
        <w:t>Dav</w:t>
      </w:r>
      <w:r>
        <w:rPr>
          <w:rFonts w:ascii="Arial" w:hAnsi="Arial" w:cs="Arial"/>
          <w:b/>
          <w:sz w:val="24"/>
          <w:szCs w:val="24"/>
        </w:rPr>
        <w:t>id Jonathan Fernández Maldonado</w:t>
      </w:r>
    </w:p>
    <w:p w:rsidR="004E11A3" w:rsidRDefault="004E11A3" w:rsidP="00DD237D">
      <w:pPr>
        <w:spacing w:after="135" w:line="360" w:lineRule="auto"/>
        <w:ind w:left="360"/>
        <w:jc w:val="center"/>
        <w:rPr>
          <w:rFonts w:ascii="Arial" w:hAnsi="Arial" w:cs="Arial"/>
          <w:b/>
          <w:sz w:val="24"/>
          <w:szCs w:val="24"/>
        </w:rPr>
      </w:pPr>
    </w:p>
    <w:p w:rsidR="004E11A3" w:rsidRDefault="004E11A3" w:rsidP="00DD237D">
      <w:pPr>
        <w:spacing w:after="135" w:line="360" w:lineRule="auto"/>
        <w:rPr>
          <w:rFonts w:ascii="Arial" w:hAnsi="Arial" w:cs="Arial"/>
          <w:b/>
          <w:sz w:val="24"/>
          <w:szCs w:val="24"/>
        </w:rPr>
      </w:pPr>
    </w:p>
    <w:p w:rsidR="004E11A3" w:rsidRPr="00E0335D" w:rsidRDefault="004E11A3" w:rsidP="00196747">
      <w:pPr>
        <w:spacing w:after="135" w:line="360" w:lineRule="auto"/>
        <w:rPr>
          <w:rFonts w:ascii="Arial" w:hAnsi="Arial" w:cs="Arial"/>
          <w:b/>
          <w:sz w:val="24"/>
          <w:szCs w:val="24"/>
        </w:rPr>
      </w:pPr>
    </w:p>
    <w:p w:rsidR="004E11A3" w:rsidRDefault="004E11A3" w:rsidP="00DD237D">
      <w:pPr>
        <w:tabs>
          <w:tab w:val="left" w:pos="2517"/>
          <w:tab w:val="center" w:pos="4252"/>
        </w:tabs>
        <w:spacing w:line="360" w:lineRule="auto"/>
        <w:jc w:val="center"/>
        <w:rPr>
          <w:rFonts w:ascii="Arial" w:hAnsi="Arial" w:cs="Arial"/>
          <w:b/>
          <w:i/>
          <w:color w:val="000000" w:themeColor="text1"/>
          <w:sz w:val="24"/>
          <w:szCs w:val="24"/>
        </w:rPr>
      </w:pPr>
      <w:r w:rsidRPr="00E0335D">
        <w:rPr>
          <w:rFonts w:ascii="Arial" w:hAnsi="Arial" w:cs="Arial"/>
          <w:b/>
          <w:i/>
          <w:color w:val="000000" w:themeColor="text1"/>
          <w:sz w:val="24"/>
          <w:szCs w:val="24"/>
        </w:rPr>
        <w:t>CHICLAYO, 2016</w:t>
      </w:r>
    </w:p>
    <w:p w:rsidR="004E11A3" w:rsidRPr="00F52D5F" w:rsidRDefault="004E11A3" w:rsidP="00DD237D">
      <w:pPr>
        <w:tabs>
          <w:tab w:val="left" w:pos="2517"/>
          <w:tab w:val="center" w:pos="4252"/>
        </w:tabs>
        <w:spacing w:line="360" w:lineRule="auto"/>
        <w:rPr>
          <w:rFonts w:ascii="Arial" w:hAnsi="Arial" w:cs="Arial"/>
          <w:b/>
          <w:i/>
          <w:color w:val="000000" w:themeColor="text1"/>
          <w:sz w:val="20"/>
          <w:szCs w:val="24"/>
        </w:rPr>
      </w:pPr>
      <w:r w:rsidRPr="00F52D5F">
        <w:rPr>
          <w:rFonts w:ascii="Arial" w:hAnsi="Arial" w:cs="Arial"/>
          <w:b/>
          <w:i/>
          <w:color w:val="000000" w:themeColor="text1"/>
          <w:sz w:val="20"/>
          <w:szCs w:val="24"/>
        </w:rPr>
        <w:lastRenderedPageBreak/>
        <w:t>FIRMA DEL AUTOR DEL PROYECTO</w:t>
      </w:r>
    </w:p>
    <w:p w:rsidR="004E11A3" w:rsidRPr="00E0335D" w:rsidRDefault="004E11A3" w:rsidP="00DD237D">
      <w:pPr>
        <w:spacing w:line="360" w:lineRule="auto"/>
        <w:jc w:val="both"/>
        <w:rPr>
          <w:rFonts w:ascii="Arial" w:hAnsi="Arial" w:cs="Arial"/>
          <w:color w:val="000000" w:themeColor="text1"/>
          <w:sz w:val="24"/>
          <w:szCs w:val="24"/>
        </w:rPr>
      </w:pPr>
    </w:p>
    <w:p w:rsidR="004E11A3" w:rsidRPr="00E0335D" w:rsidRDefault="004E11A3" w:rsidP="000D562B">
      <w:pPr>
        <w:spacing w:line="360" w:lineRule="auto"/>
        <w:jc w:val="center"/>
        <w:rPr>
          <w:rFonts w:ascii="Arial" w:hAnsi="Arial" w:cs="Arial"/>
          <w:color w:val="000000" w:themeColor="text1"/>
          <w:sz w:val="24"/>
          <w:szCs w:val="24"/>
        </w:rPr>
      </w:pPr>
    </w:p>
    <w:p w:rsidR="004E11A3" w:rsidRPr="00E0335D" w:rsidRDefault="004E11A3" w:rsidP="00DD237D">
      <w:pPr>
        <w:spacing w:line="360" w:lineRule="auto"/>
        <w:jc w:val="both"/>
        <w:rPr>
          <w:rFonts w:ascii="Arial" w:hAnsi="Arial" w:cs="Arial"/>
          <w:b/>
          <w:color w:val="000000" w:themeColor="text1"/>
          <w:sz w:val="24"/>
          <w:szCs w:val="24"/>
        </w:rPr>
      </w:pPr>
      <w:r w:rsidRPr="00E0335D">
        <w:rPr>
          <w:rFonts w:ascii="Arial" w:hAnsi="Arial" w:cs="Arial"/>
          <w:noProof/>
          <w:color w:val="000000" w:themeColor="text1"/>
          <w:sz w:val="24"/>
          <w:szCs w:val="24"/>
          <w:lang w:val="es-PE" w:eastAsia="es-PE"/>
        </w:rPr>
        <mc:AlternateContent>
          <mc:Choice Requires="wps">
            <w:drawing>
              <wp:anchor distT="0" distB="0" distL="114300" distR="114300" simplePos="0" relativeHeight="251628544" behindDoc="0" locked="0" layoutInCell="1" allowOverlap="1" wp14:anchorId="3AD10A2E" wp14:editId="0080522B">
                <wp:simplePos x="0" y="0"/>
                <wp:positionH relativeFrom="column">
                  <wp:posOffset>1467373</wp:posOffset>
                </wp:positionH>
                <wp:positionV relativeFrom="paragraph">
                  <wp:posOffset>252730</wp:posOffset>
                </wp:positionV>
                <wp:extent cx="2524539" cy="89453"/>
                <wp:effectExtent l="0" t="0" r="0" b="0"/>
                <wp:wrapNone/>
                <wp:docPr id="4" name="4 Menos"/>
                <wp:cNvGraphicFramePr/>
                <a:graphic xmlns:a="http://schemas.openxmlformats.org/drawingml/2006/main">
                  <a:graphicData uri="http://schemas.microsoft.com/office/word/2010/wordprocessingShape">
                    <wps:wsp>
                      <wps:cNvSpPr/>
                      <wps:spPr>
                        <a:xfrm>
                          <a:off x="0" y="0"/>
                          <a:ext cx="2524539" cy="89453"/>
                        </a:xfrm>
                        <a:prstGeom prst="mathMinus">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B69D08" id="4 Menos" o:spid="_x0000_s1026" style="position:absolute;margin-left:115.55pt;margin-top:19.9pt;width:198.8pt;height:7.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4539,8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7nPcAIAANwEAAAOAAAAZHJzL2Uyb0RvYy54bWysVEtv2zAMvg/YfxB0X51k6doadYqgRYcB&#10;fQHt0DMrS7EASdQkJU7260fJTpt1Ow3LQSFFio+PH31+sbWGbWSIGl3Dp0cTzqQT2Gq3avj3p+tP&#10;p5zFBK4Fg042fCcjv1h8/HDe+1rOsEPTysAoiIt17xvepeTrqoqikxbiEXrpyKgwWEikhlXVBugp&#10;ujXVbDL5UvUYWh9QyBjp9mow8kWJr5QU6V6pKBMzDafaUjlDOV/yWS3OoV4F8J0WYxnwD1VY0I6S&#10;voa6ggRsHfQfoawWASOqdCTQVqiUFrL0QN1MJ++6eezAy9ILgRP9K0zx/4UVd5uHwHTb8DlnDiyN&#10;aM5upcOYoel9rMnj0T+EUYsk5j63Ktj8Tx2wbYFz9wqn3CYm6HJ2PJsffz7jTJDt9IzkHLN6e+xD&#10;TF8lWpaFhtOIu1vt1rEgCZubmAb/vV9OGNHo9lobU5RdvDSBbYCmS6RosX+i5JwZiIkMVFH5jWl/&#10;e2oc64mws5MJ0UIAUU8ZoKfCegIjuhVnYFbEaZFCqcdhzkoFQZ3ruYLYDYlL2JwCaqsTsdloS/0e&#10;ZjYuW2Xh49hVhnYAM0sv2O5oDgEHgkYvrjUluaE+HiAQI6lI2rJ0T4cySJXjKHHWYfj5t/vsT0Qh&#10;K2c9MZy6+rGGIAmeb44odDadz/NKFGV+fDIjJRxaXg4tbm0vkWCe0j57UcTsn8xeVAHtMy3jMmcl&#10;EzhBuQf8RuUyDZtH6yzkclncaA08pBv36EUOvof3afsMwY/ESDTUO9xvA9TvqDH45pcOl+uEShfe&#10;vOFKpMsKrVCh37jueUcP9eL19lFa/AIAAP//AwBQSwMEFAAGAAgAAAAhAKXFZ+nfAAAACQEAAA8A&#10;AABkcnMvZG93bnJldi54bWxMj8FOwzAQRO9I/IO1lbhRO4kIbYhTFSSuSLQoKjc33sZR43UUO23g&#10;6zEnOK72aeZNuZltzy44+s6RhGQpgCE1TnfUSvjYv96vgPmgSKveEUr4Qg+b6vamVIV2V3rHyy60&#10;LIaQL5QEE8JQcO4bg1b5pRuQ4u/kRqtCPMeW61FdY7jteSpEzq3qKDYYNeCLwea8m6yE8zS1dZ2L&#10;LR2+xeHz2Yi3phZS3i3m7ROwgHP4g+FXP6pDFZ2ObiLtWS8hzZIkohKydZwQgTxdPQI7SnjI1sCr&#10;kv9fUP0AAAD//wMAUEsBAi0AFAAGAAgAAAAhALaDOJL+AAAA4QEAABMAAAAAAAAAAAAAAAAAAAAA&#10;AFtDb250ZW50X1R5cGVzXS54bWxQSwECLQAUAAYACAAAACEAOP0h/9YAAACUAQAACwAAAAAAAAAA&#10;AAAAAAAvAQAAX3JlbHMvLnJlbHNQSwECLQAUAAYACAAAACEAts+5z3ACAADcBAAADgAAAAAAAAAA&#10;AAAAAAAuAgAAZHJzL2Uyb0RvYy54bWxQSwECLQAUAAYACAAAACEApcVn6d8AAAAJAQAADwAAAAAA&#10;AAAAAAAAAADKBAAAZHJzL2Rvd25yZXYueG1sUEsFBgAAAAAEAAQA8wAAANYFAAAAAA==&#10;" path="m334628,34207r1855283,l2189911,55246r-1855283,l334628,34207xe" fillcolor="windowText" stroked="f" strokeweight="1pt">
                <v:stroke joinstyle="miter"/>
                <v:path arrowok="t" o:connecttype="custom" o:connectlocs="334628,34207;2189911,34207;2189911,55246;334628,55246;334628,34207" o:connectangles="0,0,0,0,0"/>
              </v:shape>
            </w:pict>
          </mc:Fallback>
        </mc:AlternateContent>
      </w:r>
    </w:p>
    <w:p w:rsidR="004E11A3" w:rsidRPr="00D310B8" w:rsidRDefault="004E11A3" w:rsidP="00DD237D">
      <w:pPr>
        <w:spacing w:line="360" w:lineRule="auto"/>
        <w:ind w:left="1416" w:firstLine="708"/>
        <w:rPr>
          <w:rFonts w:cstheme="minorHAnsi"/>
          <w:b/>
          <w:color w:val="000000" w:themeColor="text1"/>
          <w:sz w:val="24"/>
          <w:szCs w:val="24"/>
        </w:rPr>
      </w:pPr>
      <w:r w:rsidRPr="00D310B8">
        <w:rPr>
          <w:rFonts w:cstheme="minorHAnsi"/>
          <w:b/>
          <w:color w:val="000000" w:themeColor="text1"/>
          <w:sz w:val="24"/>
          <w:szCs w:val="24"/>
        </w:rPr>
        <w:t xml:space="preserve">        </w:t>
      </w:r>
      <w:r w:rsidRPr="00F52D5F">
        <w:rPr>
          <w:rFonts w:cstheme="minorHAnsi"/>
          <w:b/>
          <w:color w:val="000000" w:themeColor="text1"/>
          <w:szCs w:val="24"/>
        </w:rPr>
        <w:t>David Jonathan Fernández Maldonado</w:t>
      </w:r>
    </w:p>
    <w:p w:rsidR="004E11A3" w:rsidRPr="00E0335D" w:rsidRDefault="004E11A3" w:rsidP="00DD237D">
      <w:pPr>
        <w:spacing w:line="360" w:lineRule="auto"/>
        <w:ind w:left="1416" w:firstLine="708"/>
        <w:jc w:val="both"/>
        <w:rPr>
          <w:rFonts w:ascii="Arial" w:hAnsi="Arial" w:cs="Arial"/>
          <w:color w:val="000000" w:themeColor="text1"/>
          <w:sz w:val="24"/>
          <w:szCs w:val="24"/>
        </w:rPr>
      </w:pPr>
    </w:p>
    <w:p w:rsidR="004E11A3" w:rsidRPr="00E0335D" w:rsidRDefault="004E11A3" w:rsidP="00DD237D">
      <w:pPr>
        <w:spacing w:line="360" w:lineRule="auto"/>
        <w:jc w:val="both"/>
        <w:rPr>
          <w:rFonts w:ascii="Arial" w:hAnsi="Arial" w:cs="Arial"/>
          <w:color w:val="000000" w:themeColor="text1"/>
          <w:sz w:val="24"/>
          <w:szCs w:val="24"/>
        </w:rPr>
      </w:pPr>
    </w:p>
    <w:p w:rsidR="004E11A3" w:rsidRPr="00703146" w:rsidRDefault="0029050B" w:rsidP="00DD237D">
      <w:pPr>
        <w:spacing w:line="360" w:lineRule="auto"/>
        <w:jc w:val="both"/>
        <w:rPr>
          <w:rFonts w:ascii="Arial" w:hAnsi="Arial" w:cs="Arial"/>
          <w:b/>
          <w:i/>
          <w:color w:val="000000" w:themeColor="text1"/>
          <w:sz w:val="24"/>
          <w:szCs w:val="24"/>
        </w:rPr>
      </w:pPr>
      <w:r w:rsidRPr="00703146">
        <w:rPr>
          <w:rFonts w:ascii="Arial" w:hAnsi="Arial" w:cs="Arial"/>
          <w:b/>
          <w:i/>
          <w:color w:val="000000" w:themeColor="text1"/>
          <w:sz w:val="24"/>
          <w:szCs w:val="24"/>
        </w:rPr>
        <w:t xml:space="preserve"> </w:t>
      </w:r>
      <w:r w:rsidRPr="00F52D5F">
        <w:rPr>
          <w:rFonts w:ascii="Arial" w:hAnsi="Arial" w:cs="Arial"/>
          <w:b/>
          <w:i/>
          <w:color w:val="000000" w:themeColor="text1"/>
          <w:sz w:val="20"/>
          <w:szCs w:val="24"/>
        </w:rPr>
        <w:t>FIRMA DEL ASESOR</w:t>
      </w:r>
      <w:r w:rsidR="001F5DB1" w:rsidRPr="00F52D5F">
        <w:rPr>
          <w:rFonts w:ascii="Arial" w:hAnsi="Arial" w:cs="Arial"/>
          <w:b/>
          <w:i/>
          <w:color w:val="000000" w:themeColor="text1"/>
          <w:sz w:val="20"/>
          <w:szCs w:val="24"/>
        </w:rPr>
        <w:t xml:space="preserve"> Y JURADOS DEL A</w:t>
      </w:r>
      <w:r w:rsidR="004E11A3" w:rsidRPr="00F52D5F">
        <w:rPr>
          <w:rFonts w:ascii="Arial" w:hAnsi="Arial" w:cs="Arial"/>
          <w:b/>
          <w:i/>
          <w:color w:val="000000" w:themeColor="text1"/>
          <w:sz w:val="20"/>
          <w:szCs w:val="24"/>
        </w:rPr>
        <w:t>SESOR DEL PROYECTO</w:t>
      </w:r>
    </w:p>
    <w:p w:rsidR="004E11A3" w:rsidRPr="00E0335D" w:rsidRDefault="004E11A3" w:rsidP="00DD237D">
      <w:pPr>
        <w:spacing w:line="360" w:lineRule="auto"/>
        <w:jc w:val="both"/>
        <w:rPr>
          <w:rFonts w:ascii="Arial" w:hAnsi="Arial" w:cs="Arial"/>
          <w:color w:val="000000" w:themeColor="text1"/>
          <w:sz w:val="24"/>
          <w:szCs w:val="24"/>
        </w:rPr>
      </w:pPr>
    </w:p>
    <w:p w:rsidR="004E11A3" w:rsidRPr="00E0335D" w:rsidRDefault="004E11A3" w:rsidP="00DD237D">
      <w:pPr>
        <w:spacing w:line="360" w:lineRule="auto"/>
        <w:jc w:val="both"/>
        <w:rPr>
          <w:rFonts w:ascii="Arial" w:hAnsi="Arial" w:cs="Arial"/>
          <w:color w:val="000000" w:themeColor="text1"/>
          <w:sz w:val="24"/>
          <w:szCs w:val="24"/>
        </w:rPr>
      </w:pPr>
    </w:p>
    <w:p w:rsidR="004E11A3" w:rsidRPr="00E0335D" w:rsidRDefault="004E11A3" w:rsidP="00DD237D">
      <w:pPr>
        <w:spacing w:line="360" w:lineRule="auto"/>
        <w:jc w:val="both"/>
        <w:rPr>
          <w:rFonts w:ascii="Arial" w:hAnsi="Arial" w:cs="Arial"/>
          <w:color w:val="000000" w:themeColor="text1"/>
          <w:sz w:val="24"/>
          <w:szCs w:val="24"/>
        </w:rPr>
      </w:pPr>
    </w:p>
    <w:p w:rsidR="004E11A3" w:rsidRPr="00E0335D" w:rsidRDefault="00132BCC" w:rsidP="00DD237D">
      <w:pPr>
        <w:spacing w:line="360" w:lineRule="auto"/>
        <w:jc w:val="both"/>
        <w:rPr>
          <w:rFonts w:ascii="Arial" w:hAnsi="Arial" w:cs="Arial"/>
          <w:color w:val="000000" w:themeColor="text1"/>
          <w:sz w:val="24"/>
          <w:szCs w:val="24"/>
        </w:rPr>
      </w:pPr>
      <w:r w:rsidRPr="00E0335D">
        <w:rPr>
          <w:rFonts w:ascii="Arial" w:hAnsi="Arial" w:cs="Arial"/>
          <w:noProof/>
          <w:color w:val="000000" w:themeColor="text1"/>
          <w:sz w:val="24"/>
          <w:szCs w:val="24"/>
          <w:lang w:val="es-PE" w:eastAsia="es-PE"/>
        </w:rPr>
        <mc:AlternateContent>
          <mc:Choice Requires="wps">
            <w:drawing>
              <wp:anchor distT="0" distB="0" distL="114300" distR="114300" simplePos="0" relativeHeight="251629568" behindDoc="0" locked="0" layoutInCell="1" allowOverlap="1" wp14:anchorId="5D6074CF" wp14:editId="586E128C">
                <wp:simplePos x="0" y="0"/>
                <wp:positionH relativeFrom="margin">
                  <wp:align>center</wp:align>
                </wp:positionH>
                <wp:positionV relativeFrom="paragraph">
                  <wp:posOffset>110490</wp:posOffset>
                </wp:positionV>
                <wp:extent cx="2504440" cy="99892"/>
                <wp:effectExtent l="0" t="0" r="0" b="0"/>
                <wp:wrapNone/>
                <wp:docPr id="6" name="6 Menos"/>
                <wp:cNvGraphicFramePr/>
                <a:graphic xmlns:a="http://schemas.openxmlformats.org/drawingml/2006/main">
                  <a:graphicData uri="http://schemas.microsoft.com/office/word/2010/wordprocessingShape">
                    <wps:wsp>
                      <wps:cNvSpPr/>
                      <wps:spPr>
                        <a:xfrm>
                          <a:off x="0" y="0"/>
                          <a:ext cx="2504440" cy="99892"/>
                        </a:xfrm>
                        <a:prstGeom prst="mathMinus">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6ACFC" id="6 Menos" o:spid="_x0000_s1026" style="position:absolute;margin-left:0;margin-top:8.7pt;width:197.2pt;height:7.85pt;z-index:251629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504440,99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0ZcAIAANwEAAAOAAAAZHJzL2Uyb0RvYy54bWysVEtv2zAMvg/YfxB0X50E6SNGnSJI0WFA&#10;HwHaoWdGlmMBkqhJSpzs14+SnTbrdhqWg0KKFB8fP/r6Zm8020kfFNqKj89GnEkrsFZ2U/HvL3df&#10;rjgLEWwNGq2s+EEGfjP//Om6c6WcYIu6lp5REBvKzlW8jdGVRRFEKw2EM3TSkrFBbyCS6jdF7aGj&#10;6EYXk9HooujQ186jkCHQ7W1v5PMcv2mkiE9NE2RkuuJUW8ynz+c6ncX8GsqNB9cqMZQB/1CFAWUp&#10;6VuoW4jAtl79Ecoo4TFgE88EmgKbRgmZe6BuxqMP3Ty34GTuhcAJ7g2m8P/CisfdyjNVV/yCMwuG&#10;RnTBHqTFkKDpXCjJ49mt/KAFElOf+8ab9E8dsH2G8/AGp9xHJuhycj6aTqeEuiDbbHY1m6SYxftj&#10;50P8KtGwJFScRtw+KLsNGUnY3YfY+x/9UsKAWtV3SuusHMJSe7YDmi6RosbuhZJzpiFEMlBF+Tek&#10;/e2ptqwjwk4uR6lAIOo1GuipMI7ACHbDGegNcVpEn+uxmLJSQVCmem4htH3iHDalgNKoSGzWylT8&#10;6jSztskqMx+HrhK0PZhJWmN9oDl47AkanLhTlOSe+liBJ0ZSkbRl8YmORiNVjoPEWYv+59/ukz8R&#10;haycdcRw6urHFrwkeL5ZotBsnIcTszI9v5xQDn9qWZ9a7NYskWAe0z47kcXkH/VRbDyaV1rGRcpK&#10;JrCCcvf4Dcoy9ptH6yzkYpHdaA0cxHv77EQKfoT3Zf8K3g3EiDTURzxuA5QfqNH7ppcWF9uIjcq8&#10;eceVSJcUWqFMv2Hd046e6tnr/aM0/wUAAP//AwBQSwMEFAAGAAgAAAAhAOD3YXbcAAAABgEAAA8A&#10;AABkcnMvZG93bnJldi54bWxMj0FPwzAMhe9I/IfISFwQS8emZStNJ1SJAxIH1sE9a0xb0ThVk7WF&#10;X485jduzn/X8vWw/u06MOITWk4blIgGBVHnbUq3h/fh8vwURoiFrOk+o4RsD7PPrq8yk1k90wLGM&#10;teAQCqnR0MTYp1KGqkFnwsL3SOx9+sGZyONQSzuYicNdJx+SZCOdaYk/NKbHosHqqzw7DXcvSqlQ&#10;lIcPNRa4mY/TT/f6pvXtzfz0CCLiHC/H8IfP6JAz08mfyQbRaeAikbdqDYLd1W7N4sRitQSZZ/I/&#10;fv4LAAD//wMAUEsBAi0AFAAGAAgAAAAhALaDOJL+AAAA4QEAABMAAAAAAAAAAAAAAAAAAAAAAFtD&#10;b250ZW50X1R5cGVzXS54bWxQSwECLQAUAAYACAAAACEAOP0h/9YAAACUAQAACwAAAAAAAAAAAAAA&#10;AAAvAQAAX3JlbHMvLnJlbHNQSwECLQAUAAYACAAAACEAVHy9GXACAADcBAAADgAAAAAAAAAAAAAA&#10;AAAuAgAAZHJzL2Uyb0RvYy54bWxQSwECLQAUAAYACAAAACEA4PdhdtwAAAAGAQAADwAAAAAAAAAA&#10;AAAAAADKBAAAZHJzL2Rvd25yZXYueG1sUEsFBgAAAAAEAAQA8wAAANMFAAAAAA==&#10;" path="m331964,38199r1840512,l2172476,61693r-1840512,l331964,38199xe" fillcolor="windowText" stroked="f" strokeweight="1pt">
                <v:stroke joinstyle="miter"/>
                <v:path arrowok="t" o:connecttype="custom" o:connectlocs="331964,38199;2172476,38199;2172476,61693;331964,61693;331964,38199" o:connectangles="0,0,0,0,0"/>
                <w10:wrap anchorx="margin"/>
              </v:shape>
            </w:pict>
          </mc:Fallback>
        </mc:AlternateContent>
      </w:r>
      <w:r w:rsidR="004E11A3" w:rsidRPr="00CB3F76">
        <w:rPr>
          <w:rFonts w:ascii="Arial" w:hAnsi="Arial" w:cs="Arial"/>
          <w:noProof/>
          <w:color w:val="000000" w:themeColor="text1"/>
          <w:sz w:val="24"/>
          <w:szCs w:val="24"/>
          <w:lang w:val="es-PE" w:eastAsia="es-PE"/>
        </w:rPr>
        <mc:AlternateContent>
          <mc:Choice Requires="wps">
            <w:drawing>
              <wp:anchor distT="0" distB="0" distL="114300" distR="114300" simplePos="0" relativeHeight="251633664" behindDoc="0" locked="0" layoutInCell="1" allowOverlap="1" wp14:anchorId="7666CA3A" wp14:editId="606915F8">
                <wp:simplePos x="0" y="0"/>
                <wp:positionH relativeFrom="margin">
                  <wp:posOffset>1323340</wp:posOffset>
                </wp:positionH>
                <wp:positionV relativeFrom="paragraph">
                  <wp:posOffset>213360</wp:posOffset>
                </wp:positionV>
                <wp:extent cx="2752725" cy="518160"/>
                <wp:effectExtent l="0" t="0" r="0" b="0"/>
                <wp:wrapNone/>
                <wp:docPr id="2" name="Rectángulo 2"/>
                <wp:cNvGraphicFramePr/>
                <a:graphic xmlns:a="http://schemas.openxmlformats.org/drawingml/2006/main">
                  <a:graphicData uri="http://schemas.microsoft.com/office/word/2010/wordprocessingShape">
                    <wps:wsp>
                      <wps:cNvSpPr/>
                      <wps:spPr>
                        <a:xfrm>
                          <a:off x="0" y="0"/>
                          <a:ext cx="2752725" cy="518160"/>
                        </a:xfrm>
                        <a:prstGeom prst="rect">
                          <a:avLst/>
                        </a:prstGeom>
                        <a:noFill/>
                        <a:ln w="12700" cap="flat" cmpd="sng" algn="ctr">
                          <a:noFill/>
                          <a:prstDash val="solid"/>
                          <a:miter lim="800000"/>
                        </a:ln>
                        <a:effectLst/>
                      </wps:spPr>
                      <wps:txbx>
                        <w:txbxContent>
                          <w:p w:rsidR="00104770" w:rsidRPr="00132BCC" w:rsidRDefault="00104770" w:rsidP="004E11A3">
                            <w:pPr>
                              <w:spacing w:after="0" w:line="276" w:lineRule="auto"/>
                              <w:jc w:val="center"/>
                              <w:rPr>
                                <w:b/>
                                <w:color w:val="000000" w:themeColor="text1"/>
                              </w:rPr>
                            </w:pPr>
                            <w:r w:rsidRPr="00132BCC">
                              <w:rPr>
                                <w:b/>
                                <w:color w:val="000000" w:themeColor="text1"/>
                              </w:rPr>
                              <w:t>Asesor</w:t>
                            </w:r>
                          </w:p>
                          <w:p w:rsidR="00104770" w:rsidRPr="00CB3F76" w:rsidRDefault="00104770" w:rsidP="004E11A3">
                            <w:pPr>
                              <w:spacing w:after="0" w:line="276" w:lineRule="auto"/>
                              <w:jc w:val="center"/>
                              <w:rPr>
                                <w:color w:val="000000" w:themeColor="text1"/>
                              </w:rPr>
                            </w:pPr>
                            <w:r w:rsidRPr="00132BCC">
                              <w:rPr>
                                <w:b/>
                                <w:color w:val="000000" w:themeColor="text1"/>
                              </w:rPr>
                              <w:t>Mg. Jaime Laramie Castañeda</w:t>
                            </w:r>
                            <w:r>
                              <w:rPr>
                                <w:color w:val="000000" w:themeColor="text1"/>
                              </w:rPr>
                              <w:t xml:space="preserve"> </w:t>
                            </w:r>
                            <w:r w:rsidRPr="00132BCC">
                              <w:rPr>
                                <w:b/>
                                <w:color w:val="000000" w:themeColor="text1"/>
                              </w:rPr>
                              <w:t>Gonzáles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66CA3A" id="Rectángulo 2" o:spid="_x0000_s1026" style="position:absolute;left:0;text-align:left;margin-left:104.2pt;margin-top:16.8pt;width:216.75pt;height:40.8pt;z-index:251633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7hZgIAAKwEAAAOAAAAZHJzL2Uyb0RvYy54bWysVM1u2zAMvg/YOwi6r06MpumCOkXQosOA&#10;og3aDj0zshwLkERNUmJ3b7Nn2YuNkp026HYa5oNMijR/Pn70xWVvNNtLHxTaik9PJpxJK7BWdlvx&#10;b083n845CxFsDRqtrPiLDPxy+fHDRecWssQWdS09oyA2LDpX8TZGtyiKIFppIJygk5aMDXoDkVS/&#10;LWoPHUU3uignk7OiQ187j0KGQLfXg5Evc/ymkSLeN02QkemKU20xnz6fm3QWywtYbD24VomxDPiH&#10;KgwoS0lfQ11DBLbz6o9QRgmPAZt4ItAU2DRKyNwDdTOdvOvmsQUncy8ETnCvMIX/F1bc7deeqbri&#10;JWcWDI3ogUD79dNudxpZmQDqXFiQ36Nb+1ELJKZu+8ab9KY+WJ9BfXkFVfaRCbos57NyXs44E2Sb&#10;Tc+nZxn14u1r50P8ItGwJFTcU/6MJexvQ6SM5HpwScks3iit8+C0ZR2xrpxPaLYCiD+NhkiicdRR&#10;sFvOQG+JmCL6HPLo2xTyGkLL9kDcCKhVPbDBqEiU1MpU/HySnnRNNWibsstMqrGwhMyARZJiv+lH&#10;gDZYvxCuHgfCBSduFOW7hRDX4IlhVC9tTbyno9FITeAocdai//G3++RPgycrZx0xlor+vgMvOdNf&#10;LVHi8/T0NFE8K6ezeUmKP7Zsji12Z66QGp/SfjqRxeQf9UFsPJpnWq5VykomsIJyD1COylUcNonW&#10;U8jVKrsRrR3EW/voRAqeIEtIP/XP4N044UjcuMMDu2HxbtCD7zDq1S5iozILEsQDrjSOpNBK5MGM&#10;65t27ljPXm8/meVvAAAA//8DAFBLAwQUAAYACAAAACEArfpV/N8AAAAKAQAADwAAAGRycy9kb3du&#10;cmV2LnhtbEyPTUvEMBRF94L/ITzBnZO2M5Zamw4qiMgsxFH3afKmLTYvJUk/5t8bV7p83MO951X7&#10;1QxsRud7SwLSTQIMSVndUyvg8+P5pgDmgyQtB0so4Iwe9vXlRSVLbRd6x/kYWhZLyJdSQBfCWHLu&#10;VYdG+o0dkWJ2ss7IEE/Xcu3kEsvNwLMkybmRPcWFTo741KH6Pk5GwJc9PS5GNfQ6n9/66eXglCoO&#10;QlxfrQ/3wAKu4Q+GX/2oDnV0auxE2rNBQJYUu4gK2G5zYBHId+kdsCaS6W0GvK74/xfqHwAAAP//&#10;AwBQSwECLQAUAAYACAAAACEAtoM4kv4AAADhAQAAEwAAAAAAAAAAAAAAAAAAAAAAW0NvbnRlbnRf&#10;VHlwZXNdLnhtbFBLAQItABQABgAIAAAAIQA4/SH/1gAAAJQBAAALAAAAAAAAAAAAAAAAAC8BAABf&#10;cmVscy8ucmVsc1BLAQItABQABgAIAAAAIQBm/77hZgIAAKwEAAAOAAAAAAAAAAAAAAAAAC4CAABk&#10;cnMvZTJvRG9jLnhtbFBLAQItABQABgAIAAAAIQCt+lX83wAAAAoBAAAPAAAAAAAAAAAAAAAAAMAE&#10;AABkcnMvZG93bnJldi54bWxQSwUGAAAAAAQABADzAAAAzAUAAAAA&#10;" filled="f" stroked="f" strokeweight="1pt">
                <v:textbox>
                  <w:txbxContent>
                    <w:p w:rsidR="00104770" w:rsidRPr="00132BCC" w:rsidRDefault="00104770" w:rsidP="004E11A3">
                      <w:pPr>
                        <w:spacing w:after="0" w:line="276" w:lineRule="auto"/>
                        <w:jc w:val="center"/>
                        <w:rPr>
                          <w:b/>
                          <w:color w:val="000000" w:themeColor="text1"/>
                        </w:rPr>
                      </w:pPr>
                      <w:r w:rsidRPr="00132BCC">
                        <w:rPr>
                          <w:b/>
                          <w:color w:val="000000" w:themeColor="text1"/>
                        </w:rPr>
                        <w:t>Asesor</w:t>
                      </w:r>
                    </w:p>
                    <w:p w:rsidR="00104770" w:rsidRPr="00CB3F76" w:rsidRDefault="00104770" w:rsidP="004E11A3">
                      <w:pPr>
                        <w:spacing w:after="0" w:line="276" w:lineRule="auto"/>
                        <w:jc w:val="center"/>
                        <w:rPr>
                          <w:color w:val="000000" w:themeColor="text1"/>
                        </w:rPr>
                      </w:pPr>
                      <w:r w:rsidRPr="00132BCC">
                        <w:rPr>
                          <w:b/>
                          <w:color w:val="000000" w:themeColor="text1"/>
                        </w:rPr>
                        <w:t>Mg. Jaime Laramie Castañeda</w:t>
                      </w:r>
                      <w:r>
                        <w:rPr>
                          <w:color w:val="000000" w:themeColor="text1"/>
                        </w:rPr>
                        <w:t xml:space="preserve"> </w:t>
                      </w:r>
                      <w:r w:rsidRPr="00132BCC">
                        <w:rPr>
                          <w:b/>
                          <w:color w:val="000000" w:themeColor="text1"/>
                        </w:rPr>
                        <w:t>Gonzáles</w:t>
                      </w:r>
                    </w:p>
                  </w:txbxContent>
                </v:textbox>
                <w10:wrap anchorx="margin"/>
              </v:rect>
            </w:pict>
          </mc:Fallback>
        </mc:AlternateContent>
      </w:r>
    </w:p>
    <w:p w:rsidR="004E11A3" w:rsidRPr="00E0335D" w:rsidRDefault="004E11A3" w:rsidP="00DD237D">
      <w:pPr>
        <w:spacing w:line="360" w:lineRule="auto"/>
        <w:ind w:left="2124"/>
        <w:jc w:val="both"/>
        <w:rPr>
          <w:rFonts w:ascii="Arial" w:hAnsi="Arial" w:cs="Arial"/>
          <w:color w:val="000000" w:themeColor="text1"/>
          <w:sz w:val="24"/>
          <w:szCs w:val="24"/>
        </w:rPr>
      </w:pPr>
      <w:r w:rsidRPr="00E0335D">
        <w:rPr>
          <w:rFonts w:ascii="Arial" w:hAnsi="Arial" w:cs="Arial"/>
          <w:color w:val="000000" w:themeColor="text1"/>
          <w:sz w:val="24"/>
          <w:szCs w:val="24"/>
        </w:rPr>
        <w:t xml:space="preserve">   </w:t>
      </w:r>
    </w:p>
    <w:p w:rsidR="004E11A3" w:rsidRPr="00E0335D" w:rsidRDefault="004E11A3" w:rsidP="00DD237D">
      <w:pPr>
        <w:spacing w:line="360" w:lineRule="auto"/>
        <w:rPr>
          <w:rFonts w:ascii="Arial" w:hAnsi="Arial" w:cs="Arial"/>
          <w:sz w:val="24"/>
          <w:szCs w:val="24"/>
        </w:rPr>
      </w:pPr>
    </w:p>
    <w:p w:rsidR="004E11A3" w:rsidRPr="00E0335D" w:rsidRDefault="004E11A3" w:rsidP="00DD237D">
      <w:pPr>
        <w:spacing w:line="360" w:lineRule="auto"/>
        <w:rPr>
          <w:rFonts w:ascii="Arial" w:hAnsi="Arial" w:cs="Arial"/>
          <w:sz w:val="24"/>
          <w:szCs w:val="24"/>
        </w:rPr>
      </w:pPr>
    </w:p>
    <w:p w:rsidR="004E11A3" w:rsidRPr="00E0335D" w:rsidRDefault="00132BCC" w:rsidP="00DD237D">
      <w:pPr>
        <w:spacing w:line="360" w:lineRule="auto"/>
        <w:rPr>
          <w:rFonts w:ascii="Arial" w:hAnsi="Arial" w:cs="Arial"/>
          <w:sz w:val="24"/>
          <w:szCs w:val="24"/>
        </w:rPr>
      </w:pPr>
      <w:r w:rsidRPr="00CB3F76">
        <w:rPr>
          <w:rFonts w:ascii="Arial" w:hAnsi="Arial" w:cs="Arial"/>
          <w:noProof/>
          <w:color w:val="000000" w:themeColor="text1"/>
          <w:sz w:val="24"/>
          <w:szCs w:val="24"/>
          <w:lang w:val="es-PE" w:eastAsia="es-PE"/>
        </w:rPr>
        <mc:AlternateContent>
          <mc:Choice Requires="wps">
            <w:drawing>
              <wp:anchor distT="0" distB="0" distL="114300" distR="114300" simplePos="0" relativeHeight="251635712" behindDoc="0" locked="0" layoutInCell="1" allowOverlap="1" wp14:anchorId="196D769C" wp14:editId="176BED81">
                <wp:simplePos x="0" y="0"/>
                <wp:positionH relativeFrom="column">
                  <wp:posOffset>3030220</wp:posOffset>
                </wp:positionH>
                <wp:positionV relativeFrom="paragraph">
                  <wp:posOffset>358140</wp:posOffset>
                </wp:positionV>
                <wp:extent cx="2391410" cy="518160"/>
                <wp:effectExtent l="0" t="0" r="0" b="0"/>
                <wp:wrapNone/>
                <wp:docPr id="5" name="Rectángulo 5"/>
                <wp:cNvGraphicFramePr/>
                <a:graphic xmlns:a="http://schemas.openxmlformats.org/drawingml/2006/main">
                  <a:graphicData uri="http://schemas.microsoft.com/office/word/2010/wordprocessingShape">
                    <wps:wsp>
                      <wps:cNvSpPr/>
                      <wps:spPr>
                        <a:xfrm>
                          <a:off x="0" y="0"/>
                          <a:ext cx="2391410" cy="518160"/>
                        </a:xfrm>
                        <a:prstGeom prst="rect">
                          <a:avLst/>
                        </a:prstGeom>
                        <a:noFill/>
                        <a:ln w="12700" cap="flat" cmpd="sng" algn="ctr">
                          <a:noFill/>
                          <a:prstDash val="solid"/>
                          <a:miter lim="800000"/>
                        </a:ln>
                        <a:effectLst/>
                      </wps:spPr>
                      <wps:txbx>
                        <w:txbxContent>
                          <w:p w:rsidR="00104770" w:rsidRPr="00132BCC" w:rsidRDefault="00104770" w:rsidP="004E11A3">
                            <w:pPr>
                              <w:spacing w:after="0" w:line="276" w:lineRule="auto"/>
                              <w:jc w:val="center"/>
                              <w:rPr>
                                <w:b/>
                                <w:color w:val="000000" w:themeColor="text1"/>
                              </w:rPr>
                            </w:pPr>
                            <w:r w:rsidRPr="00132BCC">
                              <w:rPr>
                                <w:b/>
                                <w:color w:val="000000" w:themeColor="text1"/>
                              </w:rPr>
                              <w:t>Secretaria</w:t>
                            </w:r>
                          </w:p>
                          <w:p w:rsidR="00104770" w:rsidRPr="00132BCC" w:rsidRDefault="00104770" w:rsidP="004E11A3">
                            <w:pPr>
                              <w:spacing w:after="0" w:line="276" w:lineRule="auto"/>
                              <w:jc w:val="center"/>
                              <w:rPr>
                                <w:b/>
                                <w:color w:val="000000" w:themeColor="text1"/>
                              </w:rPr>
                            </w:pPr>
                            <w:r w:rsidRPr="00132BCC">
                              <w:rPr>
                                <w:b/>
                                <w:color w:val="000000" w:themeColor="text1"/>
                              </w:rPr>
                              <w:t>Lic. Betty Vergara Wekselman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D769C" id="Rectángulo 5" o:spid="_x0000_s1027" style="position:absolute;margin-left:238.6pt;margin-top:28.2pt;width:188.3pt;height:40.8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QdZwIAALMEAAAOAAAAZHJzL2Uyb0RvYy54bWysVM1u2zAMvg/YOwi6r46zpO2COEXQosOA&#10;oi3WDj0zshwLkERNUmJ3b7Nn2YuNkp026HYa5oNMijR/Pn708qI3mu2lDwptxcuTCWfSCqyV3Vb8&#10;2+P1h3POQgRbg0YrK/4sA79YvX+37NxCTrFFXUvPKIgNi85VvI3RLYoiiFYaCCfopCVjg95AJNVv&#10;i9pDR9GNLqaTyWnRoa+dRyFDoNurwchXOX7TSBHvmibIyHTFqbaYT5/PTTqL1RIWWw+uVWIsA/6h&#10;CgPKUtKXUFcQge28+iOUUcJjwCaeCDQFNo0SMvdA3ZSTN908tOBk7oXACe4FpvD/worb/b1nqq74&#10;nDMLhkb0lUD79dNudxrZPAHUubAgvwd370ctkJi67Rtv0pv6YH0G9fkFVNlHJuhy+vFTOSsJe0G2&#10;eXlenmbUi9evnQ/xs0TDklBxT/kzlrC/CZEykuvBJSWzeK20zoPTlnXEuunZJMUH4k+jIZJoHHUU&#10;7JYz0Fsipog+hzz6NoW8gtCyPRA3AmpVD2wwKhIltTIVP5+kJ11TDdqm7DKTaiwsITNgkaTYb/oM&#10;ZXlAbYP1M8HrceBdcOJaUdobCPEePBGNyqbliXd0NBqpFxwlzlr0P/52n/xp/mTlrCPiUu3fd+Al&#10;Z/qLJWYQ2rPE9KzM5mdTUvyxZXNssTtzidR/SWvqRBaTf9QHsfFonmjH1ikrmcAKyj0gOiqXcVgo&#10;2lIh1+vsRux2EG/sgxMpeEIuAf7YP4F346AjUeQWDySHxZt5D77DxNe7iI3KZEhID7jSVJJCm5Hn&#10;M25xWr1jPXu9/mtWvwEAAP//AwBQSwMEFAAGAAgAAAAhAOTBoNveAAAACgEAAA8AAABkcnMvZG93&#10;bnJldi54bWxMj8tOwzAQRfdI/IM1SOyoQ59RiFMBEkKoi4oCe8eeJhHxOIqdR/+eYQXL0Rzde26+&#10;n10rRuxD40nB/SIBgWS8bahS8PnxcpeCCFGT1a0nVHDBAPvi+irXmfUTveN4ipXgEAqZVlDH2GVS&#10;BlOj02HhOyT+nX3vdOSzr6Tt9cThrpXLJNlKpxvihlp3+Fyj+T4NTsGXPz9NzpT0Nl6OzfB66I1J&#10;D0rd3syPDyAizvEPhl99VoeCnUo/kA2iVbDe7ZaMKths1yAYSDcr3lIyuUoTkEUu/08ofgAAAP//&#10;AwBQSwECLQAUAAYACAAAACEAtoM4kv4AAADhAQAAEwAAAAAAAAAAAAAAAAAAAAAAW0NvbnRlbnRf&#10;VHlwZXNdLnhtbFBLAQItABQABgAIAAAAIQA4/SH/1gAAAJQBAAALAAAAAAAAAAAAAAAAAC8BAABf&#10;cmVscy8ucmVsc1BLAQItABQABgAIAAAAIQCXPIQdZwIAALMEAAAOAAAAAAAAAAAAAAAAAC4CAABk&#10;cnMvZTJvRG9jLnhtbFBLAQItABQABgAIAAAAIQDkwaDb3gAAAAoBAAAPAAAAAAAAAAAAAAAAAMEE&#10;AABkcnMvZG93bnJldi54bWxQSwUGAAAAAAQABADzAAAAzAUAAAAA&#10;" filled="f" stroked="f" strokeweight="1pt">
                <v:textbox>
                  <w:txbxContent>
                    <w:p w:rsidR="00104770" w:rsidRPr="00132BCC" w:rsidRDefault="00104770" w:rsidP="004E11A3">
                      <w:pPr>
                        <w:spacing w:after="0" w:line="276" w:lineRule="auto"/>
                        <w:jc w:val="center"/>
                        <w:rPr>
                          <w:b/>
                          <w:color w:val="000000" w:themeColor="text1"/>
                        </w:rPr>
                      </w:pPr>
                      <w:r w:rsidRPr="00132BCC">
                        <w:rPr>
                          <w:b/>
                          <w:color w:val="000000" w:themeColor="text1"/>
                        </w:rPr>
                        <w:t>Secretaria</w:t>
                      </w:r>
                    </w:p>
                    <w:p w:rsidR="00104770" w:rsidRPr="00132BCC" w:rsidRDefault="00104770" w:rsidP="004E11A3">
                      <w:pPr>
                        <w:spacing w:after="0" w:line="276" w:lineRule="auto"/>
                        <w:jc w:val="center"/>
                        <w:rPr>
                          <w:b/>
                          <w:color w:val="000000" w:themeColor="text1"/>
                        </w:rPr>
                      </w:pPr>
                      <w:r w:rsidRPr="00132BCC">
                        <w:rPr>
                          <w:b/>
                          <w:color w:val="000000" w:themeColor="text1"/>
                        </w:rPr>
                        <w:t>Lic. Betty Vergara Wekselman</w:t>
                      </w:r>
                    </w:p>
                  </w:txbxContent>
                </v:textbox>
              </v:rect>
            </w:pict>
          </mc:Fallback>
        </mc:AlternateContent>
      </w:r>
      <w:r w:rsidRPr="00CB3F76">
        <w:rPr>
          <w:rFonts w:ascii="Arial" w:hAnsi="Arial" w:cs="Arial"/>
          <w:noProof/>
          <w:color w:val="000000" w:themeColor="text1"/>
          <w:sz w:val="24"/>
          <w:szCs w:val="24"/>
          <w:lang w:val="es-PE" w:eastAsia="es-PE"/>
        </w:rPr>
        <mc:AlternateContent>
          <mc:Choice Requires="wps">
            <w:drawing>
              <wp:anchor distT="0" distB="0" distL="114300" distR="114300" simplePos="0" relativeHeight="251634688" behindDoc="0" locked="0" layoutInCell="1" allowOverlap="1" wp14:anchorId="3153C89B" wp14:editId="7643B267">
                <wp:simplePos x="0" y="0"/>
                <wp:positionH relativeFrom="column">
                  <wp:posOffset>-175260</wp:posOffset>
                </wp:positionH>
                <wp:positionV relativeFrom="paragraph">
                  <wp:posOffset>365125</wp:posOffset>
                </wp:positionV>
                <wp:extent cx="2505075" cy="518160"/>
                <wp:effectExtent l="0" t="0" r="0" b="0"/>
                <wp:wrapNone/>
                <wp:docPr id="3" name="Rectángulo 3"/>
                <wp:cNvGraphicFramePr/>
                <a:graphic xmlns:a="http://schemas.openxmlformats.org/drawingml/2006/main">
                  <a:graphicData uri="http://schemas.microsoft.com/office/word/2010/wordprocessingShape">
                    <wps:wsp>
                      <wps:cNvSpPr/>
                      <wps:spPr>
                        <a:xfrm>
                          <a:off x="0" y="0"/>
                          <a:ext cx="2505075" cy="518160"/>
                        </a:xfrm>
                        <a:prstGeom prst="rect">
                          <a:avLst/>
                        </a:prstGeom>
                        <a:noFill/>
                        <a:ln w="12700" cap="flat" cmpd="sng" algn="ctr">
                          <a:noFill/>
                          <a:prstDash val="solid"/>
                          <a:miter lim="800000"/>
                        </a:ln>
                        <a:effectLst/>
                      </wps:spPr>
                      <wps:txbx>
                        <w:txbxContent>
                          <w:p w:rsidR="00104770" w:rsidRPr="00132BCC" w:rsidRDefault="00104770" w:rsidP="004E11A3">
                            <w:pPr>
                              <w:spacing w:after="0" w:line="276" w:lineRule="auto"/>
                              <w:jc w:val="center"/>
                              <w:rPr>
                                <w:b/>
                                <w:color w:val="000000" w:themeColor="text1"/>
                              </w:rPr>
                            </w:pPr>
                            <w:r w:rsidRPr="00132BCC">
                              <w:rPr>
                                <w:b/>
                                <w:color w:val="000000" w:themeColor="text1"/>
                              </w:rPr>
                              <w:t>Presidente</w:t>
                            </w:r>
                          </w:p>
                          <w:p w:rsidR="00104770" w:rsidRPr="00132BCC" w:rsidRDefault="00104770" w:rsidP="004E11A3">
                            <w:pPr>
                              <w:spacing w:after="0" w:line="276" w:lineRule="auto"/>
                              <w:jc w:val="center"/>
                              <w:rPr>
                                <w:b/>
                                <w:color w:val="000000" w:themeColor="text1"/>
                              </w:rPr>
                            </w:pPr>
                            <w:r w:rsidRPr="00132BCC">
                              <w:rPr>
                                <w:b/>
                                <w:color w:val="000000" w:themeColor="text1"/>
                              </w:rPr>
                              <w:t>Mg. Pompeyo Marco Aragón Alvarado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53C89B" id="Rectángulo 3" o:spid="_x0000_s1028" style="position:absolute;margin-left:-13.8pt;margin-top:28.75pt;width:197.25pt;height:40.8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2TLaQIAALMEAAAOAAAAZHJzL2Uyb0RvYy54bWysVM1u2zAMvg/YOwi6r3bSpu2COkXQosOA&#10;og3WDj0zshwLkERNUmJ3b7Nn2YuVkp026HYa5oNMijR/Pn70xWVvNNtJHxTaik+OSs6kFVgru6n4&#10;98ebT+echQi2Bo1WVvxZBn65+PjhonNzOcUWdS09oyA2zDtX8TZGNy+KIFppIByhk5aMDXoDkVS/&#10;KWoPHUU3upiW5WnRoa+dRyFDoNvrwcgXOX7TSBHvmybIyHTFqbaYT5/PdTqLxQXMNx5cq8RYBvxD&#10;FQaUpaSvoa4hAtt69Ucoo4THgE08EmgKbBolZO6BupmU77p5aMHJ3AuBE9wrTOH/hRV3u5Vnqq74&#10;MWcWDI3oG4H2+5fdbDWy4wRQ58Kc/B7cyo9aIDF12zfepDf1wfoM6vMrqLKPTNDldFbOyrMZZ4Js&#10;s8n55DSjXrx97XyIXyQaloSKe8qfsYTdbYiUkVz3LimZxRuldR6ctqwj1k3PSpqtAOJPoyGSaBx1&#10;FOyGM9AbIqaIPoc8+DaFvIbQsh0QNwJqVQ9sMCoSJbUyFT8v05OuqQZtU3aZSTUWlpAZsEhS7Nd9&#10;hnK6R22N9TPB63HgXXDiRlHaWwhxBZ6IRmXT8sR7OhqN1AuOEmct+p9/u0/+NH+yctYRcan2H1vw&#10;kjP91RIzPk9OThLTs3IyO5uS4g8t60OL3ZorpP4ntKZOZDH5R70XG4/miXZsmbKSCayg3AOio3IV&#10;h4WiLRVyucxuxG4H8dY+OJGCJ+QS4I/9E3g3DjoSRe5wT3KYv5v34DtMfLmN2KhMhoT0gCtNJSm0&#10;GXk+4xan1TvUs9fbv2bxAgAA//8DAFBLAwQUAAYACAAAACEAcEqj4+AAAAAKAQAADwAAAGRycy9k&#10;b3ducmV2LnhtbEyPy07DMBBF90j8gzVI7FqnrZq2aZwKkBBCXVQU2Dv2NIkajyPbefTvMStYju7R&#10;vWfyw2RaNqDzjSUBi3kCDElZ3VAl4OvzdbYF5oMkLVtLKOCGHg7F/V0uM21H+sDhHCoWS8hnUkAd&#10;Qpdx7lWNRvq57ZBidrHOyBBPV3Ht5BjLTcuXSZJyIxuKC7Xs8KVGdT33RsC3vTyPRpX0PtxOTf92&#10;dEptj0I8PkxPe2ABp/AHw69+VIciOpW2J+1ZK2C23KQRFbDerIFFYJWmO2BlJFe7BfAi5/9fKH4A&#10;AAD//wMAUEsBAi0AFAAGAAgAAAAhALaDOJL+AAAA4QEAABMAAAAAAAAAAAAAAAAAAAAAAFtDb250&#10;ZW50X1R5cGVzXS54bWxQSwECLQAUAAYACAAAACEAOP0h/9YAAACUAQAACwAAAAAAAAAAAAAAAAAv&#10;AQAAX3JlbHMvLnJlbHNQSwECLQAUAAYACAAAACEAHANky2kCAACzBAAADgAAAAAAAAAAAAAAAAAu&#10;AgAAZHJzL2Uyb0RvYy54bWxQSwECLQAUAAYACAAAACEAcEqj4+AAAAAKAQAADwAAAAAAAAAAAAAA&#10;AADDBAAAZHJzL2Rvd25yZXYueG1sUEsFBgAAAAAEAAQA8wAAANAFAAAAAA==&#10;" filled="f" stroked="f" strokeweight="1pt">
                <v:textbox>
                  <w:txbxContent>
                    <w:p w:rsidR="00104770" w:rsidRPr="00132BCC" w:rsidRDefault="00104770" w:rsidP="004E11A3">
                      <w:pPr>
                        <w:spacing w:after="0" w:line="276" w:lineRule="auto"/>
                        <w:jc w:val="center"/>
                        <w:rPr>
                          <w:b/>
                          <w:color w:val="000000" w:themeColor="text1"/>
                        </w:rPr>
                      </w:pPr>
                      <w:r w:rsidRPr="00132BCC">
                        <w:rPr>
                          <w:b/>
                          <w:color w:val="000000" w:themeColor="text1"/>
                        </w:rPr>
                        <w:t>Presidente</w:t>
                      </w:r>
                    </w:p>
                    <w:p w:rsidR="00104770" w:rsidRPr="00132BCC" w:rsidRDefault="00104770" w:rsidP="004E11A3">
                      <w:pPr>
                        <w:spacing w:after="0" w:line="276" w:lineRule="auto"/>
                        <w:jc w:val="center"/>
                        <w:rPr>
                          <w:b/>
                          <w:color w:val="000000" w:themeColor="text1"/>
                        </w:rPr>
                      </w:pPr>
                      <w:r w:rsidRPr="00132BCC">
                        <w:rPr>
                          <w:b/>
                          <w:color w:val="000000" w:themeColor="text1"/>
                        </w:rPr>
                        <w:t>Mg. Pompeyo Marco Aragón Alvarado</w:t>
                      </w:r>
                    </w:p>
                  </w:txbxContent>
                </v:textbox>
              </v:rect>
            </w:pict>
          </mc:Fallback>
        </mc:AlternateContent>
      </w:r>
      <w:r w:rsidR="004E11A3" w:rsidRPr="00E0335D">
        <w:rPr>
          <w:rFonts w:ascii="Arial" w:hAnsi="Arial" w:cs="Arial"/>
          <w:noProof/>
          <w:color w:val="000000" w:themeColor="text1"/>
          <w:sz w:val="24"/>
          <w:szCs w:val="24"/>
          <w:lang w:val="es-PE" w:eastAsia="es-PE"/>
        </w:rPr>
        <mc:AlternateContent>
          <mc:Choice Requires="wps">
            <w:drawing>
              <wp:anchor distT="0" distB="0" distL="114300" distR="114300" simplePos="0" relativeHeight="251632640" behindDoc="0" locked="0" layoutInCell="1" allowOverlap="1" wp14:anchorId="457DADE0" wp14:editId="018453BA">
                <wp:simplePos x="0" y="0"/>
                <wp:positionH relativeFrom="margin">
                  <wp:posOffset>-155048</wp:posOffset>
                </wp:positionH>
                <wp:positionV relativeFrom="paragraph">
                  <wp:posOffset>307340</wp:posOffset>
                </wp:positionV>
                <wp:extent cx="2504440" cy="99695"/>
                <wp:effectExtent l="0" t="0" r="0" b="0"/>
                <wp:wrapNone/>
                <wp:docPr id="14" name="14 Menos"/>
                <wp:cNvGraphicFramePr/>
                <a:graphic xmlns:a="http://schemas.openxmlformats.org/drawingml/2006/main">
                  <a:graphicData uri="http://schemas.microsoft.com/office/word/2010/wordprocessingShape">
                    <wps:wsp>
                      <wps:cNvSpPr/>
                      <wps:spPr>
                        <a:xfrm>
                          <a:off x="0" y="0"/>
                          <a:ext cx="2504440" cy="99695"/>
                        </a:xfrm>
                        <a:prstGeom prst="mathMinus">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9DFE9C" id="14 Menos" o:spid="_x0000_s1026" style="position:absolute;margin-left:-12.2pt;margin-top:24.2pt;width:197.2pt;height:7.8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04440,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vxcQIAAN4EAAAOAAAAZHJzL2Uyb0RvYy54bWysVEtv2zAMvg/YfxB0X50E6SNGnSJI0WFA&#10;HwHaoWdGlmMBkqhJSpzs14+SnTbrdhqWg0KKFB8fP/r6Zm8020kfFNqKj89GnEkrsFZ2U/HvL3df&#10;rjgLEWwNGq2s+EEGfjP//Om6c6WcYIu6lp5REBvKzlW8jdGVRRFEKw2EM3TSkrFBbyCS6jdF7aGj&#10;6EYXk9HooujQ186jkCHQ7W1v5PMcv2mkiE9NE2RkuuJUW8ynz+c6ncX8GsqNB9cqMZQB/1CFAWUp&#10;6VuoW4jAtl79Ecoo4TFgE88EmgKbRgmZe6BuxqMP3Ty34GTuhcAJ7g2m8P/CisfdyjNV0+ymnFkw&#10;NKPxlD1IiyGB07lQks+zW/lBCySmTveNN+mfemD7DOjhDVC5j0zQ5eR8NJ1OCXdBttnsYnaeYhbv&#10;j50P8atEw5JQcRpy+6DsNmQsYXcfYu9/9EsJA2pV3ymts3IIS+3ZDmi+RIsauxdKzpmGEMlAFeXf&#10;kPa3p9qyjpqdXI5SgUDkazTQU2EcwRHshjPQG2K1iD7XYzFlpYKgTPXcQmj7xDlsSgGlUZH4rJWp&#10;+NVpZm2TVWZGDl0laHswk7TG+kCT8NhTNDhxpyjJPfWxAk+cpCJpz+ITHY1GqhwHibMW/c+/3Sd/&#10;ogpZOeuI49TVjy14SfB8s0Si2TgPJ2Zlen45oRz+1LI+tditWSLBPKaNdiKLyT/qo9h4NK+0jouU&#10;lUxgBeXu8RuUZex3jxZayMUiu9EiOIj39tmJFPwI78v+FbwbiBFpqI943AcoP1Cj900vLS62ERuV&#10;efOOK5EuKbREmX7DwqctPdWz1/tnaf4LAAD//wMAUEsDBBQABgAIAAAAIQAiMTNk3AAAAAkBAAAP&#10;AAAAZHJzL2Rvd25yZXYueG1sTI/PToNAEMbvJr7DZky8tUsroRVZGiXx4kHT6gNM2RGI7CxhF4pv&#10;73jS0+TL/PL9KQ6L69VMY+g8G9isE1DEtbcdNwY+3p9Xe1AhIlvsPZOBbwpwKK+vCsytv/CR5lNs&#10;lJhwyNFAG+OQax3qlhyGtR+I5ffpR4dR5NhoO+JFzF2vt0mSaYcdS0KLA1Ut1V+nyUluYPcU62qu&#10;X4/dy9tU3We4RGNub5bHB1CRlvgHw299qQ6ldDr7iW1QvYHVNk0FNZDu5Qpwt0tk3NlAlm5Al4X+&#10;v6D8AQAA//8DAFBLAQItABQABgAIAAAAIQC2gziS/gAAAOEBAAATAAAAAAAAAAAAAAAAAAAAAABb&#10;Q29udGVudF9UeXBlc10ueG1sUEsBAi0AFAAGAAgAAAAhADj9If/WAAAAlAEAAAsAAAAAAAAAAAAA&#10;AAAALwEAAF9yZWxzLy5yZWxzUEsBAi0AFAAGAAgAAAAhAKwSi/FxAgAA3gQAAA4AAAAAAAAAAAAA&#10;AAAALgIAAGRycy9lMm9Eb2MueG1sUEsBAi0AFAAGAAgAAAAhACIxM2TcAAAACQEAAA8AAAAAAAAA&#10;AAAAAAAAywQAAGRycy9kb3ducmV2LnhtbFBLBQYAAAAABAAEAPMAAADUBQAAAAA=&#10;" path="m331964,38123r1840512,l2172476,61572r-1840512,l331964,38123xe" fillcolor="windowText" stroked="f" strokeweight="1pt">
                <v:stroke joinstyle="miter"/>
                <v:path arrowok="t" o:connecttype="custom" o:connectlocs="331964,38123;2172476,38123;2172476,61572;331964,61572;331964,38123" o:connectangles="0,0,0,0,0"/>
                <w10:wrap anchorx="margin"/>
              </v:shape>
            </w:pict>
          </mc:Fallback>
        </mc:AlternateContent>
      </w:r>
      <w:r w:rsidR="004E11A3" w:rsidRPr="00E0335D">
        <w:rPr>
          <w:rFonts w:ascii="Arial" w:hAnsi="Arial" w:cs="Arial"/>
          <w:noProof/>
          <w:color w:val="000000" w:themeColor="text1"/>
          <w:sz w:val="24"/>
          <w:szCs w:val="24"/>
          <w:lang w:val="es-PE" w:eastAsia="es-PE"/>
        </w:rPr>
        <mc:AlternateContent>
          <mc:Choice Requires="wps">
            <w:drawing>
              <wp:anchor distT="0" distB="0" distL="114300" distR="114300" simplePos="0" relativeHeight="251631616" behindDoc="0" locked="0" layoutInCell="1" allowOverlap="1" wp14:anchorId="4C8CC8E2" wp14:editId="5003566D">
                <wp:simplePos x="0" y="0"/>
                <wp:positionH relativeFrom="column">
                  <wp:posOffset>2972327</wp:posOffset>
                </wp:positionH>
                <wp:positionV relativeFrom="paragraph">
                  <wp:posOffset>301625</wp:posOffset>
                </wp:positionV>
                <wp:extent cx="2504440" cy="99695"/>
                <wp:effectExtent l="0" t="0" r="0" b="0"/>
                <wp:wrapNone/>
                <wp:docPr id="11" name="11 Menos"/>
                <wp:cNvGraphicFramePr/>
                <a:graphic xmlns:a="http://schemas.openxmlformats.org/drawingml/2006/main">
                  <a:graphicData uri="http://schemas.microsoft.com/office/word/2010/wordprocessingShape">
                    <wps:wsp>
                      <wps:cNvSpPr/>
                      <wps:spPr>
                        <a:xfrm>
                          <a:off x="0" y="0"/>
                          <a:ext cx="2504440" cy="99695"/>
                        </a:xfrm>
                        <a:prstGeom prst="mathMinus">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E0D77C" id="11 Menos" o:spid="_x0000_s1026" style="position:absolute;margin-left:234.05pt;margin-top:23.75pt;width:197.2pt;height:7.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04440,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GfcQIAAN4EAAAOAAAAZHJzL2Uyb0RvYy54bWysVEtv2zAMvg/YfxB0X50E6SNGnSJI0WFA&#10;HwHaoWdGlmMBkqhJSpzs14+SnTbrdhqWg0KKFB8fP/r6Zm8020kfFNqKj89GnEkrsFZ2U/HvL3df&#10;rjgLEWwNGq2s+EEGfjP//Om6c6WcYIu6lp5REBvKzlW8jdGVRRFEKw2EM3TSkrFBbyCS6jdF7aGj&#10;6EYXk9HooujQ186jkCHQ7W1v5PMcv2mkiE9NE2RkuuJUW8ynz+c6ncX8GsqNB9cqMZQB/1CFAWUp&#10;6VuoW4jAtl79Ecoo4TFgE88EmgKbRgmZe6BuxqMP3Ty34GTuhcAJ7g2m8P/CisfdyjNV0+zGnFkw&#10;NKPxmD1IiyGB07lQks+zW/lBCySmTveNN+mfemD7DOjhDVC5j0zQ5eR8NJ1OCXdBttnsYnaeYhbv&#10;j50P8atEw5JQcRpy+6DsNmQsYXcfYu9/9EsJA2pV3ymts3IIS+3ZDmi+RIsauxdKzpmGEMlAFeXf&#10;kPa3p9qyjpqdXI5SgUDkazTQU2EcwRHshjPQG2K1iD7XYzFlpYKgTPXcQmj7xDlsSgGlUZH4rJWp&#10;+NVpZm2TVWZGDl0laHswk7TG+kCT8NhTNDhxpyjJPfWxAk+cpCJpz+ITHY1GqhwHibMW/c+/3Sd/&#10;ogpZOeuI49TVjy14SfB8s0Si2TgPJ2Zlen45oRz+1LI+tditWSLBTDyh6rKY/KM+io1H80rruEhZ&#10;yQRWUO4ev0FZxn73aKGFXCyyGy2Cg3hvn51IwY/wvuxfwbuBGJGG+ojHfYDyAzV63/TS4mIbsVGZ&#10;N++4EumSQkuU6TcsfNrSUz17vX+W5r8AAAD//wMAUEsDBBQABgAIAAAAIQBG1zek2wAAAAkBAAAP&#10;AAAAZHJzL2Rvd25yZXYueG1sTI/PToQwEMbvJr5DMybe3LKoFZGyURIvHjS7+gDddgQinRJaWHx7&#10;x5Pevsn88v2pdqsfxIJT7ANp2G4yEEg2uJ5aDR/vz1cFiJgMOTMEQg3fGGFXn59VpnThRHtcDqkV&#10;bEKxNBq6lMZSymg79CZuwojEv88weZP4nFrpJnNicz/IPMuU9KYnTujMiE2H9uswe86N5J+SbRb7&#10;uu9f3ubmXpk1aX15sT4+gEi4pj8Yfutzdai50zHM5KIYNNyoYssoi7tbEAwUKmdx1KCuc5B1Jf8v&#10;qH8AAAD//wMAUEsBAi0AFAAGAAgAAAAhALaDOJL+AAAA4QEAABMAAAAAAAAAAAAAAAAAAAAAAFtD&#10;b250ZW50X1R5cGVzXS54bWxQSwECLQAUAAYACAAAACEAOP0h/9YAAACUAQAACwAAAAAAAAAAAAAA&#10;AAAvAQAAX3JlbHMvLnJlbHNQSwECLQAUAAYACAAAACEAJ0Jhn3ECAADeBAAADgAAAAAAAAAAAAAA&#10;AAAuAgAAZHJzL2Uyb0RvYy54bWxQSwECLQAUAAYACAAAACEARtc3pNsAAAAJAQAADwAAAAAAAAAA&#10;AAAAAADLBAAAZHJzL2Rvd25yZXYueG1sUEsFBgAAAAAEAAQA8wAAANMFAAAAAA==&#10;" path="m331964,38123r1840512,l2172476,61572r-1840512,l331964,38123xe" fillcolor="windowText" stroked="f" strokeweight="1pt">
                <v:stroke joinstyle="miter"/>
                <v:path arrowok="t" o:connecttype="custom" o:connectlocs="331964,38123;2172476,38123;2172476,61572;331964,61572;331964,38123" o:connectangles="0,0,0,0,0"/>
              </v:shape>
            </w:pict>
          </mc:Fallback>
        </mc:AlternateContent>
      </w:r>
    </w:p>
    <w:p w:rsidR="004E11A3" w:rsidRPr="00E0335D" w:rsidRDefault="004E11A3" w:rsidP="00DD237D">
      <w:pPr>
        <w:spacing w:line="360" w:lineRule="auto"/>
        <w:rPr>
          <w:rFonts w:ascii="Arial" w:hAnsi="Arial" w:cs="Arial"/>
          <w:sz w:val="24"/>
          <w:szCs w:val="24"/>
        </w:rPr>
      </w:pPr>
    </w:p>
    <w:p w:rsidR="004E11A3" w:rsidRPr="00E0335D" w:rsidRDefault="004E11A3" w:rsidP="00DD237D">
      <w:pPr>
        <w:spacing w:line="360" w:lineRule="auto"/>
        <w:rPr>
          <w:rFonts w:ascii="Arial" w:hAnsi="Arial" w:cs="Arial"/>
          <w:sz w:val="24"/>
          <w:szCs w:val="24"/>
        </w:rPr>
      </w:pPr>
    </w:p>
    <w:p w:rsidR="004E11A3" w:rsidRPr="00E0335D" w:rsidRDefault="004E11A3" w:rsidP="006E4390">
      <w:pPr>
        <w:spacing w:line="360" w:lineRule="auto"/>
        <w:ind w:left="708" w:hanging="708"/>
        <w:rPr>
          <w:rFonts w:ascii="Arial" w:hAnsi="Arial" w:cs="Arial"/>
          <w:sz w:val="24"/>
          <w:szCs w:val="24"/>
        </w:rPr>
      </w:pPr>
    </w:p>
    <w:p w:rsidR="004E11A3" w:rsidRPr="00E0335D" w:rsidRDefault="004E11A3" w:rsidP="00DD237D">
      <w:pPr>
        <w:spacing w:line="360" w:lineRule="auto"/>
        <w:rPr>
          <w:rFonts w:ascii="Arial" w:hAnsi="Arial" w:cs="Arial"/>
          <w:sz w:val="24"/>
          <w:szCs w:val="24"/>
        </w:rPr>
      </w:pPr>
      <w:r w:rsidRPr="00E0335D">
        <w:rPr>
          <w:rFonts w:ascii="Arial" w:hAnsi="Arial" w:cs="Arial"/>
          <w:noProof/>
          <w:color w:val="000000" w:themeColor="text1"/>
          <w:sz w:val="24"/>
          <w:szCs w:val="24"/>
          <w:lang w:val="es-PE" w:eastAsia="es-PE"/>
        </w:rPr>
        <mc:AlternateContent>
          <mc:Choice Requires="wps">
            <w:drawing>
              <wp:anchor distT="0" distB="0" distL="114300" distR="114300" simplePos="0" relativeHeight="251630592" behindDoc="0" locked="0" layoutInCell="1" allowOverlap="1" wp14:anchorId="2B176E1D" wp14:editId="3CE81232">
                <wp:simplePos x="0" y="0"/>
                <wp:positionH relativeFrom="margin">
                  <wp:align>center</wp:align>
                </wp:positionH>
                <wp:positionV relativeFrom="paragraph">
                  <wp:posOffset>368935</wp:posOffset>
                </wp:positionV>
                <wp:extent cx="2504440" cy="99695"/>
                <wp:effectExtent l="0" t="0" r="0" b="0"/>
                <wp:wrapNone/>
                <wp:docPr id="10" name="10 Menos"/>
                <wp:cNvGraphicFramePr/>
                <a:graphic xmlns:a="http://schemas.openxmlformats.org/drawingml/2006/main">
                  <a:graphicData uri="http://schemas.microsoft.com/office/word/2010/wordprocessingShape">
                    <wps:wsp>
                      <wps:cNvSpPr/>
                      <wps:spPr>
                        <a:xfrm>
                          <a:off x="0" y="0"/>
                          <a:ext cx="2504440" cy="99695"/>
                        </a:xfrm>
                        <a:prstGeom prst="mathMinus">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7AC46" id="10 Menos" o:spid="_x0000_s1026" style="position:absolute;margin-left:0;margin-top:29.05pt;width:197.2pt;height:7.85pt;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504440,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yDcQIAAN4EAAAOAAAAZHJzL2Uyb0RvYy54bWysVEtv2zAMvg/YfxB0X+0E6SNGnSJo0WFA&#10;HwHaoWdWlmMBkqhJSpzs14+SnTbrdhqWg0KKFB8fP/ryamc020ofFNqaT05KzqQV2Ci7rvn359sv&#10;F5yFCLYBjVbWfC8Dv1p8/nTZu0pOsUPdSM8oiA1V72rexeiqogiikwbCCTppydiiNxBJ9eui8dBT&#10;dKOLaVmeFT36xnkUMgS6vRmMfJHjt60U8bFtg4xM15xqi/n0+XxNZ7G4hGrtwXVKjGXAP1RhQFlK&#10;+hbqBiKwjVd/hDJKeAzYxhOBpsC2VULmHqibSfmhm6cOnMy9EDjBvcEU/l9Y8bBdeaYamh3BY8HQ&#10;jCYlu5cWQwKnd6Einye38qMWSEyd7lpv0j/1wHYZ0P0boHIXmaDL6Wk5m80osCDbfH42P00xi/fH&#10;zof4VaJhSag5Dbm7V3YTMpawvQtx8D/4pYQBtWpuldZZ2Ydr7dkWaL5Eiwb7Z0rOmYYQyUAV5d+Y&#10;9ren2rKemp2el6lAIPK1GuipMI7gCHbNGeg1sVpEn+uxmLJSQVClem4gdEPiHDalgMqoSHzWytT8&#10;4jiztskqMyPHrhK0A5hJesVmT5PwOFA0OHGrKMkd9bECT5ykImnP4iMdrUaqHEeJsw79z7/dJ3+i&#10;Clk564nj1NWPDXhJ8HyzRKL5JA8nZmV2ej6lHP7Y8npssRtzjQTzhDbaiSwm/6gPYuvRvNA6LlNW&#10;MoEVlHvAb1Su47B7tNBCLpfZjRbBQbyzT06k4Ad4n3cv4N1IjEhDfcDDPkD1gRqDb3ppcbmJ2KrM&#10;m3dciXRJoSXK9BsXPm3psZ693j9Li18AAAD//wMAUEsDBBQABgAIAAAAIQBs+N7q2wAAAAYBAAAP&#10;AAAAZHJzL2Rvd25yZXYueG1sTI/BTsMwEETvSPyDtUjcqFNaShriVBCJCwdQSz9g62yTiHgdxZs0&#10;/D3mBMfRjGbe5LvZdWqiIbSeDSwXCShi66uWawPHz9e7FFQQ5Ao7z2TgmwLsiuurHLPKX3hP00Fq&#10;FUs4ZGigEekzrYNtyGFY+J44emc/OJQoh1pXA15iuev0fZJstMOW40KDPZUN2a/D6OJuYPcitpzs&#10;+759+xjL7QZnMeb2Zn5+AiU0y18YfvEjOhSR6eRHroLqDMQjYuAhXYKK7mq7XoM6GXhcpaCLXP/H&#10;L34AAAD//wMAUEsBAi0AFAAGAAgAAAAhALaDOJL+AAAA4QEAABMAAAAAAAAAAAAAAAAAAAAAAFtD&#10;b250ZW50X1R5cGVzXS54bWxQSwECLQAUAAYACAAAACEAOP0h/9YAAACUAQAACwAAAAAAAAAAAAAA&#10;AAAvAQAAX3JlbHMvLnJlbHNQSwECLQAUAAYACAAAACEA8K38g3ECAADeBAAADgAAAAAAAAAAAAAA&#10;AAAuAgAAZHJzL2Uyb0RvYy54bWxQSwECLQAUAAYACAAAACEAbPje6tsAAAAGAQAADwAAAAAAAAAA&#10;AAAAAADLBAAAZHJzL2Rvd25yZXYueG1sUEsFBgAAAAAEAAQA8wAAANMFAAAAAA==&#10;" path="m331964,38123r1840512,l2172476,61572r-1840512,l331964,38123xe" fillcolor="windowText" stroked="f" strokeweight="1pt">
                <v:stroke joinstyle="miter"/>
                <v:path arrowok="t" o:connecttype="custom" o:connectlocs="331964,38123;2172476,38123;2172476,61572;331964,61572;331964,38123" o:connectangles="0,0,0,0,0"/>
                <w10:wrap anchorx="margin"/>
              </v:shape>
            </w:pict>
          </mc:Fallback>
        </mc:AlternateContent>
      </w:r>
    </w:p>
    <w:p w:rsidR="004E11A3" w:rsidRPr="00E0335D" w:rsidRDefault="004E11A3" w:rsidP="00DD237D">
      <w:pPr>
        <w:spacing w:line="360" w:lineRule="auto"/>
        <w:rPr>
          <w:rFonts w:ascii="Arial" w:hAnsi="Arial" w:cs="Arial"/>
          <w:sz w:val="24"/>
          <w:szCs w:val="24"/>
        </w:rPr>
      </w:pPr>
      <w:r w:rsidRPr="00CB3F76">
        <w:rPr>
          <w:rFonts w:ascii="Arial" w:hAnsi="Arial" w:cs="Arial"/>
          <w:noProof/>
          <w:color w:val="000000" w:themeColor="text1"/>
          <w:sz w:val="24"/>
          <w:szCs w:val="24"/>
          <w:lang w:val="es-PE" w:eastAsia="es-PE"/>
        </w:rPr>
        <mc:AlternateContent>
          <mc:Choice Requires="wps">
            <w:drawing>
              <wp:anchor distT="0" distB="0" distL="114300" distR="114300" simplePos="0" relativeHeight="251636736" behindDoc="0" locked="0" layoutInCell="1" allowOverlap="1" wp14:anchorId="2E0EE2D4" wp14:editId="0C20B09E">
                <wp:simplePos x="0" y="0"/>
                <wp:positionH relativeFrom="margin">
                  <wp:align>center</wp:align>
                </wp:positionH>
                <wp:positionV relativeFrom="paragraph">
                  <wp:posOffset>66675</wp:posOffset>
                </wp:positionV>
                <wp:extent cx="2809875" cy="518746"/>
                <wp:effectExtent l="0" t="0" r="0" b="0"/>
                <wp:wrapNone/>
                <wp:docPr id="7" name="Rectángulo 7"/>
                <wp:cNvGraphicFramePr/>
                <a:graphic xmlns:a="http://schemas.openxmlformats.org/drawingml/2006/main">
                  <a:graphicData uri="http://schemas.microsoft.com/office/word/2010/wordprocessingShape">
                    <wps:wsp>
                      <wps:cNvSpPr/>
                      <wps:spPr>
                        <a:xfrm>
                          <a:off x="0" y="0"/>
                          <a:ext cx="2809875" cy="518746"/>
                        </a:xfrm>
                        <a:prstGeom prst="rect">
                          <a:avLst/>
                        </a:prstGeom>
                        <a:noFill/>
                        <a:ln w="12700" cap="flat" cmpd="sng" algn="ctr">
                          <a:noFill/>
                          <a:prstDash val="solid"/>
                          <a:miter lim="800000"/>
                        </a:ln>
                        <a:effectLst/>
                      </wps:spPr>
                      <wps:txbx>
                        <w:txbxContent>
                          <w:p w:rsidR="00104770" w:rsidRPr="00132BCC" w:rsidRDefault="00104770" w:rsidP="004E11A3">
                            <w:pPr>
                              <w:spacing w:after="0" w:line="276" w:lineRule="auto"/>
                              <w:jc w:val="center"/>
                              <w:rPr>
                                <w:b/>
                                <w:color w:val="000000" w:themeColor="text1"/>
                              </w:rPr>
                            </w:pPr>
                            <w:r w:rsidRPr="00132BCC">
                              <w:rPr>
                                <w:b/>
                                <w:color w:val="000000" w:themeColor="text1"/>
                              </w:rPr>
                              <w:t>Vocal</w:t>
                            </w:r>
                          </w:p>
                          <w:p w:rsidR="00104770" w:rsidRPr="00132BCC" w:rsidRDefault="00104770" w:rsidP="004E11A3">
                            <w:pPr>
                              <w:spacing w:after="0" w:line="276" w:lineRule="auto"/>
                              <w:jc w:val="center"/>
                              <w:rPr>
                                <w:b/>
                                <w:color w:val="000000" w:themeColor="text1"/>
                              </w:rPr>
                            </w:pPr>
                            <w:r w:rsidRPr="00132BCC">
                              <w:rPr>
                                <w:b/>
                                <w:color w:val="000000" w:themeColor="text1"/>
                              </w:rPr>
                              <w:t>Mg. Jaime Laramie Castañeda Gonzáles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0EE2D4" id="Rectángulo 7" o:spid="_x0000_s1029" style="position:absolute;margin-left:0;margin-top:5.25pt;width:221.25pt;height:40.85pt;z-index:2516367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IvZwIAALMEAAAOAAAAZHJzL2Uyb0RvYy54bWysVM1u2zAMvg/YOwi6r3aytEmNOEXQoMOA&#10;oi3WDj0zshQL0N8kJXb3NnuWvVgp2W2DbqdhOSikSPHn40cvL3qtyIH7IK2p6eSkpIQbZhtpdjX9&#10;/nD1aUFJiGAaUNbwmj7xQC9WHz8sO1fxqW2targnGMSEqnM1bWN0VVEE1nIN4cQ6btAorNcQUfW7&#10;ovHQYXStimlZnhWd9Y3zlvEQ8HYzGOkqxxeCs3grROCRqJpibTGfPp/bdBarJVQ7D66VbCwD/qEK&#10;DdJg0tdQG4hA9l7+EUpL5m2wIp4wqwsrhGQ894DdTMp33dy34HjuBcEJ7hWm8P/CspvDnSeyqemc&#10;EgMaR/QNQfv9y+z2ypJ5AqhzoUK/e3fnRy2gmLrthdfpH/sgfQb16RVU3kfC8HK6KM8X81NKGNpO&#10;J4v57CwFLd5eOx/iF241SUJNPebPWMLhOsTB9cUlJTP2SiqF91ApQzpk3XRe4mwZIH+EgoiidthR&#10;MDtKQO2QmCz6HPLobQq5gdCSAyA3glWyGdigZURKKqlruijTbyxXmZSSZ1KNhSVkBiySFPttn6H8&#10;nF6km61tnhBebwfeBceuJKa9hhDvwCPRsGxcnniLh1AWe7GjRElr/c+/3Sd/nD9aKemQuFj7jz14&#10;Ton6apAZ55PZLDE9K7PT+RQVf2zZHlvMXl9a7H+Ca+pYFpN/VC+i8FY/4o6tU1Y0gWGYe0B0VC7j&#10;sFC4pYyv19kN2e0gXpt7x1LwhFwC/KF/BO/GQUekyI19ITlU7+Y9+A4TX++jFTKT4Q1XJFFScDMy&#10;ncYtTqt3rGevt2/N6hkAAP//AwBQSwMEFAAGAAgAAAAhAK+I/FDbAAAABgEAAA8AAABkcnMvZG93&#10;bnJldi54bWxMj81OwzAQhO9IvIO1SNyoQ1RQG+JUgIQQ6gFR6N2xt0lEvI5s56dvz3KC287Oaubb&#10;cre4XkwYYudJwe0qA4FkvO2oUfD1+XKzARGTJqt7T6jgjBF21eVFqQvrZ/rA6ZAawSEUC62gTWko&#10;pIymRafjyg9I7J18cDqxDI20Qc8c7nqZZ9m9dLojbmj1gM8tmu/D6BQc/elpdqamt+n83o2v+2DM&#10;Zq/U9dXy+AAi4ZL+juEXn9GhYqbaj2Sj6BXwI4m32R0IdtfrnIdawTbPQVal/I9f/QAAAP//AwBQ&#10;SwECLQAUAAYACAAAACEAtoM4kv4AAADhAQAAEwAAAAAAAAAAAAAAAAAAAAAAW0NvbnRlbnRfVHlw&#10;ZXNdLnhtbFBLAQItABQABgAIAAAAIQA4/SH/1gAAAJQBAAALAAAAAAAAAAAAAAAAAC8BAABfcmVs&#10;cy8ucmVsc1BLAQItABQABgAIAAAAIQBCDmIvZwIAALMEAAAOAAAAAAAAAAAAAAAAAC4CAABkcnMv&#10;ZTJvRG9jLnhtbFBLAQItABQABgAIAAAAIQCviPxQ2wAAAAYBAAAPAAAAAAAAAAAAAAAAAMEEAABk&#10;cnMvZG93bnJldi54bWxQSwUGAAAAAAQABADzAAAAyQUAAAAA&#10;" filled="f" stroked="f" strokeweight="1pt">
                <v:textbox>
                  <w:txbxContent>
                    <w:p w:rsidR="00104770" w:rsidRPr="00132BCC" w:rsidRDefault="00104770" w:rsidP="004E11A3">
                      <w:pPr>
                        <w:spacing w:after="0" w:line="276" w:lineRule="auto"/>
                        <w:jc w:val="center"/>
                        <w:rPr>
                          <w:b/>
                          <w:color w:val="000000" w:themeColor="text1"/>
                        </w:rPr>
                      </w:pPr>
                      <w:r w:rsidRPr="00132BCC">
                        <w:rPr>
                          <w:b/>
                          <w:color w:val="000000" w:themeColor="text1"/>
                        </w:rPr>
                        <w:t>Vocal</w:t>
                      </w:r>
                    </w:p>
                    <w:p w:rsidR="00104770" w:rsidRPr="00132BCC" w:rsidRDefault="00104770" w:rsidP="004E11A3">
                      <w:pPr>
                        <w:spacing w:after="0" w:line="276" w:lineRule="auto"/>
                        <w:jc w:val="center"/>
                        <w:rPr>
                          <w:b/>
                          <w:color w:val="000000" w:themeColor="text1"/>
                        </w:rPr>
                      </w:pPr>
                      <w:r w:rsidRPr="00132BCC">
                        <w:rPr>
                          <w:b/>
                          <w:color w:val="000000" w:themeColor="text1"/>
                        </w:rPr>
                        <w:t>Mg. Jaime Laramie Castañeda Gonzáles</w:t>
                      </w:r>
                    </w:p>
                  </w:txbxContent>
                </v:textbox>
                <w10:wrap anchorx="margin"/>
              </v:rect>
            </w:pict>
          </mc:Fallback>
        </mc:AlternateContent>
      </w:r>
    </w:p>
    <w:p w:rsidR="004E11A3" w:rsidRDefault="004E11A3" w:rsidP="00DD237D">
      <w:pPr>
        <w:spacing w:line="360" w:lineRule="auto"/>
        <w:rPr>
          <w:rFonts w:ascii="Arial" w:hAnsi="Arial" w:cs="Arial"/>
          <w:sz w:val="24"/>
          <w:szCs w:val="24"/>
        </w:rPr>
      </w:pPr>
    </w:p>
    <w:p w:rsidR="00BD55C0" w:rsidRDefault="00BD55C0" w:rsidP="00DD237D">
      <w:pPr>
        <w:spacing w:line="360" w:lineRule="auto"/>
        <w:rPr>
          <w:rFonts w:ascii="Arial" w:hAnsi="Arial" w:cs="Arial"/>
          <w:sz w:val="24"/>
          <w:szCs w:val="24"/>
        </w:rPr>
        <w:sectPr w:rsidR="00BD55C0">
          <w:pgSz w:w="11906" w:h="16838"/>
          <w:pgMar w:top="1417" w:right="1701" w:bottom="1417" w:left="1701" w:header="708" w:footer="708" w:gutter="0"/>
          <w:cols w:space="708"/>
          <w:docGrid w:linePitch="360"/>
        </w:sectPr>
      </w:pPr>
    </w:p>
    <w:p w:rsidR="004E11A3" w:rsidRDefault="004E11A3" w:rsidP="00DD237D">
      <w:pPr>
        <w:spacing w:line="360" w:lineRule="auto"/>
        <w:rPr>
          <w:rFonts w:ascii="Arial" w:hAnsi="Arial" w:cs="Arial"/>
          <w:b/>
          <w:sz w:val="24"/>
          <w:szCs w:val="24"/>
        </w:rPr>
      </w:pPr>
      <w:r w:rsidRPr="00E0335D">
        <w:rPr>
          <w:rFonts w:ascii="Arial" w:hAnsi="Arial" w:cs="Arial"/>
          <w:b/>
          <w:sz w:val="24"/>
          <w:szCs w:val="24"/>
        </w:rPr>
        <w:lastRenderedPageBreak/>
        <w:t>DEDICATORIA</w:t>
      </w:r>
    </w:p>
    <w:p w:rsidR="004E11A3" w:rsidRDefault="004E11A3" w:rsidP="00DD237D">
      <w:pPr>
        <w:spacing w:line="360" w:lineRule="auto"/>
        <w:rPr>
          <w:rFonts w:ascii="Arial" w:hAnsi="Arial" w:cs="Arial"/>
          <w:sz w:val="24"/>
          <w:szCs w:val="24"/>
        </w:rPr>
      </w:pPr>
    </w:p>
    <w:p w:rsidR="004E11A3" w:rsidRDefault="004E11A3" w:rsidP="00DD237D">
      <w:pPr>
        <w:spacing w:line="360" w:lineRule="auto"/>
        <w:rPr>
          <w:rFonts w:ascii="Arial" w:hAnsi="Arial" w:cs="Arial"/>
          <w:sz w:val="24"/>
          <w:szCs w:val="24"/>
        </w:rPr>
      </w:pPr>
    </w:p>
    <w:p w:rsidR="004E11A3" w:rsidRDefault="004E11A3" w:rsidP="00DD237D">
      <w:pPr>
        <w:spacing w:line="360" w:lineRule="auto"/>
        <w:rPr>
          <w:rFonts w:ascii="Arial" w:hAnsi="Arial" w:cs="Arial"/>
          <w:sz w:val="24"/>
          <w:szCs w:val="24"/>
        </w:rPr>
      </w:pPr>
    </w:p>
    <w:p w:rsidR="004E11A3" w:rsidRDefault="004E11A3" w:rsidP="00DD237D">
      <w:pPr>
        <w:spacing w:line="360" w:lineRule="auto"/>
        <w:rPr>
          <w:rFonts w:ascii="Arial" w:hAnsi="Arial" w:cs="Arial"/>
          <w:sz w:val="24"/>
          <w:szCs w:val="24"/>
        </w:rPr>
      </w:pPr>
    </w:p>
    <w:p w:rsidR="004E11A3" w:rsidRDefault="004E11A3" w:rsidP="00DD237D">
      <w:pPr>
        <w:spacing w:line="360" w:lineRule="auto"/>
        <w:ind w:left="3969" w:right="-1"/>
        <w:jc w:val="right"/>
        <w:rPr>
          <w:rFonts w:ascii="Arial" w:hAnsi="Arial" w:cs="Arial"/>
          <w:sz w:val="24"/>
          <w:szCs w:val="24"/>
        </w:rPr>
      </w:pPr>
    </w:p>
    <w:p w:rsidR="004E11A3" w:rsidRDefault="004E11A3" w:rsidP="00DD237D">
      <w:pPr>
        <w:spacing w:line="360" w:lineRule="auto"/>
        <w:ind w:left="3969" w:right="-1"/>
        <w:jc w:val="right"/>
        <w:rPr>
          <w:rFonts w:ascii="Arial" w:hAnsi="Arial" w:cs="Arial"/>
          <w:sz w:val="24"/>
          <w:szCs w:val="24"/>
        </w:rPr>
      </w:pPr>
      <w:r>
        <w:rPr>
          <w:rFonts w:ascii="Arial" w:hAnsi="Arial" w:cs="Arial"/>
          <w:sz w:val="24"/>
          <w:szCs w:val="24"/>
        </w:rPr>
        <w:t>Dedicado a mis padres, por su apoyo incondicional, su amor repartido, por confiar y creer en mí en cada paso que daba; y, a pesar de mis fallos siempre estar ahí.</w:t>
      </w:r>
    </w:p>
    <w:p w:rsidR="00860DB4" w:rsidRDefault="00860DB4" w:rsidP="00DD237D">
      <w:pPr>
        <w:spacing w:line="360" w:lineRule="auto"/>
        <w:ind w:left="3969" w:right="-1"/>
        <w:jc w:val="right"/>
        <w:rPr>
          <w:rFonts w:ascii="Arial" w:hAnsi="Arial" w:cs="Arial"/>
          <w:sz w:val="24"/>
          <w:szCs w:val="24"/>
        </w:rPr>
      </w:pPr>
    </w:p>
    <w:p w:rsidR="00860DB4" w:rsidRDefault="00F5444B" w:rsidP="00DD237D">
      <w:pPr>
        <w:spacing w:line="360" w:lineRule="auto"/>
        <w:ind w:left="3969" w:right="-1"/>
        <w:jc w:val="right"/>
        <w:rPr>
          <w:rFonts w:ascii="Arial" w:hAnsi="Arial" w:cs="Arial"/>
          <w:sz w:val="24"/>
          <w:szCs w:val="24"/>
        </w:rPr>
      </w:pPr>
      <w:r>
        <w:rPr>
          <w:rFonts w:ascii="Arial" w:hAnsi="Arial" w:cs="Arial"/>
          <w:sz w:val="24"/>
          <w:szCs w:val="24"/>
        </w:rPr>
        <w:t>A mi hermana</w:t>
      </w:r>
      <w:r w:rsidR="004548D9">
        <w:rPr>
          <w:rFonts w:ascii="Arial" w:hAnsi="Arial" w:cs="Arial"/>
          <w:sz w:val="24"/>
          <w:szCs w:val="24"/>
        </w:rPr>
        <w:t>, para incitarla e incentivarla a ser mejor cada día, a entregar su mejor esfuerzo y no desfallecer ante las adversidades.</w:t>
      </w:r>
    </w:p>
    <w:p w:rsidR="00860DB4" w:rsidRDefault="00860DB4" w:rsidP="00DD237D">
      <w:pPr>
        <w:spacing w:line="360" w:lineRule="auto"/>
        <w:ind w:left="3969" w:right="-1"/>
        <w:jc w:val="right"/>
        <w:rPr>
          <w:rFonts w:ascii="Arial" w:hAnsi="Arial" w:cs="Arial"/>
          <w:sz w:val="24"/>
          <w:szCs w:val="24"/>
        </w:rPr>
      </w:pPr>
    </w:p>
    <w:p w:rsidR="004E11A3" w:rsidRPr="0052781A" w:rsidRDefault="004E11A3" w:rsidP="00DD237D">
      <w:pPr>
        <w:spacing w:line="360" w:lineRule="auto"/>
        <w:ind w:left="3969" w:right="-1"/>
        <w:jc w:val="right"/>
        <w:rPr>
          <w:rFonts w:ascii="Arial" w:hAnsi="Arial" w:cs="Arial"/>
          <w:sz w:val="24"/>
          <w:szCs w:val="24"/>
        </w:rPr>
      </w:pPr>
      <w:r>
        <w:rPr>
          <w:rFonts w:ascii="Arial" w:hAnsi="Arial" w:cs="Arial"/>
          <w:sz w:val="24"/>
          <w:szCs w:val="24"/>
        </w:rPr>
        <w:t>A</w:t>
      </w:r>
      <w:r w:rsidRPr="0052781A">
        <w:rPr>
          <w:rFonts w:ascii="Arial" w:hAnsi="Arial" w:cs="Arial"/>
          <w:sz w:val="24"/>
          <w:szCs w:val="24"/>
        </w:rPr>
        <w:t xml:space="preserve"> todos aquellos que no creyeron en mí, a aquellos que esperaban mi fracaso en cada paso que daba hacia la culminación de mis estudios, a aquellos que nunca esperaban que lograra terminar la carrera, a todos aquellos que apos</w:t>
      </w:r>
      <w:r>
        <w:rPr>
          <w:rFonts w:ascii="Arial" w:hAnsi="Arial" w:cs="Arial"/>
          <w:sz w:val="24"/>
          <w:szCs w:val="24"/>
        </w:rPr>
        <w:t>t</w:t>
      </w:r>
      <w:r w:rsidRPr="0052781A">
        <w:rPr>
          <w:rFonts w:ascii="Arial" w:hAnsi="Arial" w:cs="Arial"/>
          <w:sz w:val="24"/>
          <w:szCs w:val="24"/>
        </w:rPr>
        <w:t>aban a que me rendiría a medio camino, a todos los que supusieron que no lo lograría, a tod</w:t>
      </w:r>
      <w:r>
        <w:rPr>
          <w:rFonts w:ascii="Arial" w:hAnsi="Arial" w:cs="Arial"/>
          <w:sz w:val="24"/>
          <w:szCs w:val="24"/>
        </w:rPr>
        <w:t>os ellos les dedico esta tesis.</w:t>
      </w:r>
      <w:r w:rsidRPr="00E0335D">
        <w:rPr>
          <w:rFonts w:ascii="Arial" w:hAnsi="Arial" w:cs="Arial"/>
          <w:b/>
          <w:sz w:val="24"/>
          <w:szCs w:val="24"/>
        </w:rPr>
        <w:br w:type="page"/>
      </w:r>
    </w:p>
    <w:p w:rsidR="004E11A3" w:rsidRDefault="004E11A3" w:rsidP="00DD237D">
      <w:pPr>
        <w:spacing w:line="360" w:lineRule="auto"/>
        <w:rPr>
          <w:rFonts w:ascii="Arial" w:hAnsi="Arial" w:cs="Arial"/>
          <w:b/>
          <w:sz w:val="24"/>
          <w:szCs w:val="24"/>
        </w:rPr>
      </w:pPr>
      <w:r w:rsidRPr="00E0335D">
        <w:rPr>
          <w:rFonts w:ascii="Arial" w:hAnsi="Arial" w:cs="Arial"/>
          <w:b/>
          <w:sz w:val="24"/>
          <w:szCs w:val="24"/>
        </w:rPr>
        <w:lastRenderedPageBreak/>
        <w:t>AGRADECIMIENTO</w:t>
      </w:r>
    </w:p>
    <w:p w:rsidR="004E11A3" w:rsidRDefault="004E11A3" w:rsidP="00DD237D">
      <w:pPr>
        <w:spacing w:line="360" w:lineRule="auto"/>
        <w:rPr>
          <w:rFonts w:ascii="Arial" w:hAnsi="Arial" w:cs="Arial"/>
          <w:b/>
          <w:sz w:val="24"/>
          <w:szCs w:val="24"/>
        </w:rPr>
      </w:pPr>
    </w:p>
    <w:p w:rsidR="004E11A3" w:rsidRDefault="004E11A3" w:rsidP="00DD237D">
      <w:pPr>
        <w:spacing w:line="360" w:lineRule="auto"/>
        <w:rPr>
          <w:rFonts w:ascii="Arial" w:hAnsi="Arial" w:cs="Arial"/>
          <w:b/>
          <w:sz w:val="24"/>
          <w:szCs w:val="24"/>
        </w:rPr>
      </w:pPr>
    </w:p>
    <w:p w:rsidR="004E11A3" w:rsidRDefault="004E11A3" w:rsidP="00DD237D">
      <w:pPr>
        <w:spacing w:line="360" w:lineRule="auto"/>
        <w:rPr>
          <w:rFonts w:ascii="Arial" w:hAnsi="Arial" w:cs="Arial"/>
          <w:b/>
          <w:sz w:val="24"/>
          <w:szCs w:val="24"/>
        </w:rPr>
      </w:pPr>
    </w:p>
    <w:p w:rsidR="004E11A3" w:rsidRDefault="004E11A3" w:rsidP="00DD237D">
      <w:pPr>
        <w:spacing w:line="360" w:lineRule="auto"/>
        <w:rPr>
          <w:rFonts w:ascii="Arial" w:hAnsi="Arial" w:cs="Arial"/>
          <w:b/>
          <w:sz w:val="24"/>
          <w:szCs w:val="24"/>
        </w:rPr>
      </w:pPr>
    </w:p>
    <w:p w:rsidR="004E11A3" w:rsidRDefault="004E11A3" w:rsidP="00DD237D">
      <w:pPr>
        <w:spacing w:line="360" w:lineRule="auto"/>
        <w:rPr>
          <w:rFonts w:ascii="Arial" w:hAnsi="Arial" w:cs="Arial"/>
          <w:b/>
          <w:sz w:val="24"/>
          <w:szCs w:val="24"/>
        </w:rPr>
      </w:pPr>
    </w:p>
    <w:p w:rsidR="006952CE" w:rsidRDefault="004E11A3" w:rsidP="00DD237D">
      <w:pPr>
        <w:spacing w:line="360" w:lineRule="auto"/>
        <w:ind w:left="5387"/>
        <w:jc w:val="right"/>
        <w:rPr>
          <w:rFonts w:ascii="Arial" w:hAnsi="Arial" w:cs="Arial"/>
          <w:sz w:val="24"/>
          <w:szCs w:val="24"/>
        </w:rPr>
      </w:pPr>
      <w:r w:rsidRPr="002E3E26">
        <w:rPr>
          <w:rFonts w:ascii="Arial" w:hAnsi="Arial" w:cs="Arial"/>
          <w:sz w:val="24"/>
          <w:szCs w:val="24"/>
        </w:rPr>
        <w:t>Le agradezco a</w:t>
      </w:r>
      <w:r>
        <w:rPr>
          <w:rFonts w:ascii="Arial" w:hAnsi="Arial" w:cs="Arial"/>
          <w:sz w:val="24"/>
          <w:szCs w:val="24"/>
        </w:rPr>
        <w:t xml:space="preserve"> Dios por haberme acompañado y </w:t>
      </w:r>
      <w:r w:rsidRPr="002E3E26">
        <w:rPr>
          <w:rFonts w:ascii="Arial" w:hAnsi="Arial" w:cs="Arial"/>
          <w:sz w:val="24"/>
          <w:szCs w:val="24"/>
        </w:rPr>
        <w:t>guiado a lo l</w:t>
      </w:r>
      <w:r>
        <w:rPr>
          <w:rFonts w:ascii="Arial" w:hAnsi="Arial" w:cs="Arial"/>
          <w:sz w:val="24"/>
          <w:szCs w:val="24"/>
        </w:rPr>
        <w:t>argo de mi carrera,</w:t>
      </w:r>
      <w:r w:rsidRPr="009E3108">
        <w:t xml:space="preserve"> </w:t>
      </w:r>
      <w:r>
        <w:rPr>
          <w:rFonts w:ascii="Arial" w:hAnsi="Arial" w:cs="Arial"/>
          <w:sz w:val="24"/>
          <w:szCs w:val="24"/>
        </w:rPr>
        <w:t>por haberme permitido vivir hasta este dí</w:t>
      </w:r>
      <w:r w:rsidRPr="009E3108">
        <w:rPr>
          <w:rFonts w:ascii="Arial" w:hAnsi="Arial" w:cs="Arial"/>
          <w:sz w:val="24"/>
          <w:szCs w:val="24"/>
        </w:rPr>
        <w:t>a</w:t>
      </w:r>
      <w:r>
        <w:rPr>
          <w:rFonts w:ascii="Arial" w:hAnsi="Arial" w:cs="Arial"/>
          <w:sz w:val="24"/>
          <w:szCs w:val="24"/>
        </w:rPr>
        <w:t>, por ser mi fortaleza en los</w:t>
      </w:r>
      <w:r w:rsidRPr="002E3E26">
        <w:rPr>
          <w:rFonts w:ascii="Arial" w:hAnsi="Arial" w:cs="Arial"/>
          <w:sz w:val="24"/>
          <w:szCs w:val="24"/>
        </w:rPr>
        <w:t xml:space="preserve"> </w:t>
      </w:r>
      <w:r>
        <w:rPr>
          <w:rFonts w:ascii="Arial" w:hAnsi="Arial" w:cs="Arial"/>
          <w:sz w:val="24"/>
          <w:szCs w:val="24"/>
        </w:rPr>
        <w:t>momentos de debilidad y por brindarme una vida</w:t>
      </w:r>
      <w:r w:rsidRPr="002E3E26">
        <w:rPr>
          <w:rFonts w:ascii="Arial" w:hAnsi="Arial" w:cs="Arial"/>
          <w:sz w:val="24"/>
          <w:szCs w:val="24"/>
        </w:rPr>
        <w:t xml:space="preserve"> l</w:t>
      </w:r>
      <w:r>
        <w:rPr>
          <w:rFonts w:ascii="Arial" w:hAnsi="Arial" w:cs="Arial"/>
          <w:sz w:val="24"/>
          <w:szCs w:val="24"/>
        </w:rPr>
        <w:t>lena de aprendizajes y experiencias.</w:t>
      </w:r>
    </w:p>
    <w:p w:rsidR="004E11A3" w:rsidRDefault="004E11A3" w:rsidP="00DD237D">
      <w:pPr>
        <w:spacing w:line="360" w:lineRule="auto"/>
        <w:ind w:left="5387"/>
        <w:jc w:val="right"/>
        <w:rPr>
          <w:rFonts w:ascii="Arial" w:hAnsi="Arial" w:cs="Arial"/>
          <w:sz w:val="24"/>
          <w:szCs w:val="24"/>
        </w:rPr>
      </w:pPr>
    </w:p>
    <w:p w:rsidR="004E11A3" w:rsidRDefault="004E11A3" w:rsidP="00DD237D">
      <w:pPr>
        <w:spacing w:line="360" w:lineRule="auto"/>
        <w:ind w:left="5387"/>
        <w:jc w:val="right"/>
        <w:rPr>
          <w:rFonts w:ascii="Arial" w:hAnsi="Arial" w:cs="Arial"/>
          <w:sz w:val="24"/>
          <w:szCs w:val="24"/>
        </w:rPr>
      </w:pPr>
    </w:p>
    <w:p w:rsidR="004E11A3" w:rsidRDefault="004E11A3" w:rsidP="00DD237D">
      <w:pPr>
        <w:spacing w:line="360" w:lineRule="auto"/>
        <w:ind w:left="5387"/>
        <w:jc w:val="right"/>
        <w:rPr>
          <w:rFonts w:ascii="Arial" w:hAnsi="Arial" w:cs="Arial"/>
          <w:sz w:val="24"/>
          <w:szCs w:val="24"/>
        </w:rPr>
      </w:pPr>
    </w:p>
    <w:p w:rsidR="004E11A3" w:rsidRDefault="004E11A3" w:rsidP="00DD237D">
      <w:pPr>
        <w:spacing w:line="360" w:lineRule="auto"/>
        <w:ind w:left="5387"/>
        <w:jc w:val="right"/>
        <w:rPr>
          <w:rFonts w:ascii="Arial" w:hAnsi="Arial" w:cs="Arial"/>
          <w:sz w:val="24"/>
          <w:szCs w:val="24"/>
        </w:rPr>
      </w:pPr>
    </w:p>
    <w:p w:rsidR="004E11A3" w:rsidRDefault="004E11A3" w:rsidP="00DD237D">
      <w:pPr>
        <w:spacing w:line="360" w:lineRule="auto"/>
        <w:ind w:left="5387"/>
        <w:jc w:val="right"/>
        <w:rPr>
          <w:rFonts w:ascii="Arial" w:hAnsi="Arial" w:cs="Arial"/>
          <w:sz w:val="24"/>
          <w:szCs w:val="24"/>
        </w:rPr>
      </w:pPr>
    </w:p>
    <w:p w:rsidR="004E11A3" w:rsidRDefault="004E11A3" w:rsidP="00DD237D">
      <w:pPr>
        <w:spacing w:line="360" w:lineRule="auto"/>
        <w:ind w:left="5387"/>
        <w:jc w:val="right"/>
        <w:rPr>
          <w:rFonts w:ascii="Arial" w:hAnsi="Arial" w:cs="Arial"/>
          <w:sz w:val="24"/>
          <w:szCs w:val="24"/>
        </w:rPr>
      </w:pPr>
    </w:p>
    <w:p w:rsidR="004E11A3" w:rsidRDefault="004E11A3" w:rsidP="00DD237D">
      <w:pPr>
        <w:spacing w:line="360" w:lineRule="auto"/>
        <w:ind w:left="5387"/>
        <w:jc w:val="right"/>
        <w:rPr>
          <w:rFonts w:ascii="Arial" w:hAnsi="Arial" w:cs="Arial"/>
          <w:sz w:val="24"/>
          <w:szCs w:val="24"/>
        </w:rPr>
      </w:pPr>
    </w:p>
    <w:p w:rsidR="004E11A3" w:rsidRDefault="004E11A3" w:rsidP="00DD237D">
      <w:pPr>
        <w:spacing w:line="360" w:lineRule="auto"/>
        <w:ind w:left="5387"/>
        <w:jc w:val="right"/>
        <w:rPr>
          <w:rFonts w:ascii="Arial" w:hAnsi="Arial" w:cs="Arial"/>
          <w:sz w:val="24"/>
          <w:szCs w:val="24"/>
        </w:rPr>
      </w:pPr>
    </w:p>
    <w:p w:rsidR="004E11A3" w:rsidRDefault="004E11A3" w:rsidP="00DD237D">
      <w:pPr>
        <w:spacing w:line="360" w:lineRule="auto"/>
        <w:ind w:left="5387"/>
        <w:jc w:val="right"/>
        <w:rPr>
          <w:rFonts w:ascii="Arial" w:hAnsi="Arial" w:cs="Arial"/>
          <w:sz w:val="24"/>
          <w:szCs w:val="24"/>
        </w:rPr>
      </w:pPr>
    </w:p>
    <w:p w:rsidR="004E11A3" w:rsidRDefault="004E11A3" w:rsidP="00DD237D">
      <w:pPr>
        <w:spacing w:line="360" w:lineRule="auto"/>
        <w:ind w:left="5387"/>
        <w:jc w:val="right"/>
        <w:rPr>
          <w:rFonts w:ascii="Arial" w:hAnsi="Arial" w:cs="Arial"/>
          <w:sz w:val="24"/>
          <w:szCs w:val="24"/>
        </w:rPr>
      </w:pPr>
    </w:p>
    <w:p w:rsidR="004E11A3" w:rsidRDefault="004E11A3" w:rsidP="00DD237D">
      <w:pPr>
        <w:spacing w:line="360" w:lineRule="auto"/>
        <w:rPr>
          <w:rFonts w:ascii="Arial" w:hAnsi="Arial" w:cs="Arial"/>
          <w:sz w:val="24"/>
          <w:szCs w:val="24"/>
        </w:rPr>
      </w:pPr>
    </w:p>
    <w:p w:rsidR="004E11A3" w:rsidRDefault="004E11A3" w:rsidP="00DD237D">
      <w:pPr>
        <w:spacing w:line="360" w:lineRule="auto"/>
        <w:rPr>
          <w:rFonts w:ascii="Arial" w:hAnsi="Arial" w:cs="Arial"/>
          <w:b/>
          <w:sz w:val="24"/>
          <w:szCs w:val="24"/>
        </w:rPr>
      </w:pPr>
      <w:r w:rsidRPr="004E11A3">
        <w:rPr>
          <w:rFonts w:ascii="Arial" w:hAnsi="Arial" w:cs="Arial"/>
          <w:b/>
          <w:sz w:val="24"/>
          <w:szCs w:val="24"/>
        </w:rPr>
        <w:lastRenderedPageBreak/>
        <w:t>CONTENIDO</w:t>
      </w:r>
    </w:p>
    <w:p w:rsidR="00AF6E24" w:rsidRDefault="00D50830">
      <w:pPr>
        <w:pStyle w:val="TDC1"/>
        <w:tabs>
          <w:tab w:val="left" w:pos="440"/>
          <w:tab w:val="right" w:leader="dot" w:pos="8494"/>
        </w:tabs>
        <w:rPr>
          <w:rFonts w:eastAsiaTheme="minorEastAsia"/>
          <w:noProof/>
          <w:lang w:eastAsia="es-ES"/>
        </w:rPr>
      </w:pPr>
      <w:r>
        <w:rPr>
          <w:rFonts w:ascii="Arial" w:hAnsi="Arial" w:cs="Arial"/>
          <w:sz w:val="24"/>
          <w:szCs w:val="24"/>
        </w:rPr>
        <w:fldChar w:fldCharType="begin"/>
      </w:r>
      <w:r>
        <w:rPr>
          <w:rFonts w:ascii="Arial" w:hAnsi="Arial" w:cs="Arial"/>
          <w:sz w:val="24"/>
          <w:szCs w:val="24"/>
        </w:rPr>
        <w:instrText xml:space="preserve"> TOC \o "1-5" \h \z \u </w:instrText>
      </w:r>
      <w:r>
        <w:rPr>
          <w:rFonts w:ascii="Arial" w:hAnsi="Arial" w:cs="Arial"/>
          <w:sz w:val="24"/>
          <w:szCs w:val="24"/>
        </w:rPr>
        <w:fldChar w:fldCharType="separate"/>
      </w:r>
      <w:hyperlink w:anchor="_Toc482800085" w:history="1">
        <w:r w:rsidR="00AF6E24" w:rsidRPr="00A20169">
          <w:rPr>
            <w:rStyle w:val="Hipervnculo"/>
            <w:rFonts w:ascii="Arial" w:hAnsi="Arial" w:cs="Arial"/>
            <w:noProof/>
          </w:rPr>
          <w:t>I.</w:t>
        </w:r>
        <w:r w:rsidR="00AF6E24">
          <w:rPr>
            <w:rFonts w:eastAsiaTheme="minorEastAsia"/>
            <w:noProof/>
            <w:lang w:eastAsia="es-ES"/>
          </w:rPr>
          <w:tab/>
        </w:r>
        <w:r w:rsidR="00AF6E24" w:rsidRPr="00A20169">
          <w:rPr>
            <w:rStyle w:val="Hipervnculo"/>
            <w:rFonts w:ascii="Arial" w:hAnsi="Arial" w:cs="Arial"/>
            <w:noProof/>
          </w:rPr>
          <w:t>INTRODUCCIÓN</w:t>
        </w:r>
        <w:r w:rsidR="00AF6E24">
          <w:rPr>
            <w:noProof/>
            <w:webHidden/>
          </w:rPr>
          <w:tab/>
        </w:r>
        <w:r w:rsidR="00AF6E24">
          <w:rPr>
            <w:noProof/>
            <w:webHidden/>
          </w:rPr>
          <w:fldChar w:fldCharType="begin"/>
        </w:r>
        <w:r w:rsidR="00AF6E24">
          <w:rPr>
            <w:noProof/>
            <w:webHidden/>
          </w:rPr>
          <w:instrText xml:space="preserve"> PAGEREF _Toc482800085 \h </w:instrText>
        </w:r>
        <w:r w:rsidR="00AF6E24">
          <w:rPr>
            <w:noProof/>
            <w:webHidden/>
          </w:rPr>
        </w:r>
        <w:r w:rsidR="00AF6E24">
          <w:rPr>
            <w:noProof/>
            <w:webHidden/>
          </w:rPr>
          <w:fldChar w:fldCharType="separate"/>
        </w:r>
        <w:r w:rsidR="000F4035">
          <w:rPr>
            <w:noProof/>
            <w:webHidden/>
          </w:rPr>
          <w:t>1</w:t>
        </w:r>
        <w:r w:rsidR="00AF6E24">
          <w:rPr>
            <w:noProof/>
            <w:webHidden/>
          </w:rPr>
          <w:fldChar w:fldCharType="end"/>
        </w:r>
      </w:hyperlink>
    </w:p>
    <w:p w:rsidR="00AF6E24" w:rsidRDefault="00104770">
      <w:pPr>
        <w:pStyle w:val="TDC1"/>
        <w:tabs>
          <w:tab w:val="left" w:pos="440"/>
          <w:tab w:val="right" w:leader="dot" w:pos="8494"/>
        </w:tabs>
        <w:rPr>
          <w:rFonts w:eastAsiaTheme="minorEastAsia"/>
          <w:noProof/>
          <w:lang w:eastAsia="es-ES"/>
        </w:rPr>
      </w:pPr>
      <w:hyperlink w:anchor="_Toc482800086" w:history="1">
        <w:r w:rsidR="00AF6E24" w:rsidRPr="00A20169">
          <w:rPr>
            <w:rStyle w:val="Hipervnculo"/>
            <w:rFonts w:ascii="Arial" w:hAnsi="Arial" w:cs="Arial"/>
            <w:noProof/>
          </w:rPr>
          <w:t>II.</w:t>
        </w:r>
        <w:r w:rsidR="00AF6E24">
          <w:rPr>
            <w:rFonts w:eastAsiaTheme="minorEastAsia"/>
            <w:noProof/>
            <w:lang w:eastAsia="es-ES"/>
          </w:rPr>
          <w:tab/>
        </w:r>
        <w:r w:rsidR="00AF6E24" w:rsidRPr="00A20169">
          <w:rPr>
            <w:rStyle w:val="Hipervnculo"/>
            <w:rFonts w:ascii="Arial" w:hAnsi="Arial" w:cs="Arial"/>
            <w:noProof/>
          </w:rPr>
          <w:t>MARCO TEÓRICO</w:t>
        </w:r>
        <w:r w:rsidR="00AF6E24">
          <w:rPr>
            <w:noProof/>
            <w:webHidden/>
          </w:rPr>
          <w:tab/>
        </w:r>
        <w:r w:rsidR="00AF6E24">
          <w:rPr>
            <w:noProof/>
            <w:webHidden/>
          </w:rPr>
          <w:fldChar w:fldCharType="begin"/>
        </w:r>
        <w:r w:rsidR="00AF6E24">
          <w:rPr>
            <w:noProof/>
            <w:webHidden/>
          </w:rPr>
          <w:instrText xml:space="preserve"> PAGEREF _Toc482800086 \h </w:instrText>
        </w:r>
        <w:r w:rsidR="00AF6E24">
          <w:rPr>
            <w:noProof/>
            <w:webHidden/>
          </w:rPr>
        </w:r>
        <w:r w:rsidR="00AF6E24">
          <w:rPr>
            <w:noProof/>
            <w:webHidden/>
          </w:rPr>
          <w:fldChar w:fldCharType="separate"/>
        </w:r>
        <w:r w:rsidR="000F4035">
          <w:rPr>
            <w:noProof/>
            <w:webHidden/>
          </w:rPr>
          <w:t>15</w:t>
        </w:r>
        <w:r w:rsidR="00AF6E24">
          <w:rPr>
            <w:noProof/>
            <w:webHidden/>
          </w:rPr>
          <w:fldChar w:fldCharType="end"/>
        </w:r>
      </w:hyperlink>
    </w:p>
    <w:p w:rsidR="00AF6E24" w:rsidRDefault="00104770">
      <w:pPr>
        <w:pStyle w:val="TDC2"/>
        <w:tabs>
          <w:tab w:val="left" w:pos="660"/>
          <w:tab w:val="right" w:leader="dot" w:pos="8494"/>
        </w:tabs>
        <w:rPr>
          <w:rFonts w:eastAsiaTheme="minorEastAsia"/>
          <w:noProof/>
          <w:lang w:eastAsia="es-ES"/>
        </w:rPr>
      </w:pPr>
      <w:hyperlink w:anchor="_Toc482800087" w:history="1">
        <w:r w:rsidR="00AF6E24" w:rsidRPr="00A20169">
          <w:rPr>
            <w:rStyle w:val="Hipervnculo"/>
            <w:rFonts w:ascii="Arial" w:hAnsi="Arial" w:cs="Arial"/>
            <w:noProof/>
          </w:rPr>
          <w:t>1.</w:t>
        </w:r>
        <w:r w:rsidR="00AF6E24">
          <w:rPr>
            <w:rFonts w:eastAsiaTheme="minorEastAsia"/>
            <w:noProof/>
            <w:lang w:eastAsia="es-ES"/>
          </w:rPr>
          <w:tab/>
        </w:r>
        <w:r w:rsidR="00AF6E24" w:rsidRPr="00A20169">
          <w:rPr>
            <w:rStyle w:val="Hipervnculo"/>
            <w:rFonts w:ascii="Arial" w:hAnsi="Arial" w:cs="Arial"/>
            <w:noProof/>
          </w:rPr>
          <w:t>Antecedentes Bibliográficos</w:t>
        </w:r>
        <w:r w:rsidR="00AF6E24">
          <w:rPr>
            <w:noProof/>
            <w:webHidden/>
          </w:rPr>
          <w:tab/>
        </w:r>
        <w:r w:rsidR="00AF6E24">
          <w:rPr>
            <w:noProof/>
            <w:webHidden/>
          </w:rPr>
          <w:fldChar w:fldCharType="begin"/>
        </w:r>
        <w:r w:rsidR="00AF6E24">
          <w:rPr>
            <w:noProof/>
            <w:webHidden/>
          </w:rPr>
          <w:instrText xml:space="preserve"> PAGEREF _Toc482800087 \h </w:instrText>
        </w:r>
        <w:r w:rsidR="00AF6E24">
          <w:rPr>
            <w:noProof/>
            <w:webHidden/>
          </w:rPr>
        </w:r>
        <w:r w:rsidR="00AF6E24">
          <w:rPr>
            <w:noProof/>
            <w:webHidden/>
          </w:rPr>
          <w:fldChar w:fldCharType="separate"/>
        </w:r>
        <w:r w:rsidR="000F4035">
          <w:rPr>
            <w:noProof/>
            <w:webHidden/>
          </w:rPr>
          <w:t>15</w:t>
        </w:r>
        <w:r w:rsidR="00AF6E24">
          <w:rPr>
            <w:noProof/>
            <w:webHidden/>
          </w:rPr>
          <w:fldChar w:fldCharType="end"/>
        </w:r>
      </w:hyperlink>
    </w:p>
    <w:p w:rsidR="00AF6E24" w:rsidRDefault="00104770">
      <w:pPr>
        <w:pStyle w:val="TDC2"/>
        <w:tabs>
          <w:tab w:val="left" w:pos="660"/>
          <w:tab w:val="right" w:leader="dot" w:pos="8494"/>
        </w:tabs>
        <w:rPr>
          <w:rFonts w:eastAsiaTheme="minorEastAsia"/>
          <w:noProof/>
          <w:lang w:eastAsia="es-ES"/>
        </w:rPr>
      </w:pPr>
      <w:hyperlink w:anchor="_Toc482800088" w:history="1">
        <w:r w:rsidR="00AF6E24" w:rsidRPr="00A20169">
          <w:rPr>
            <w:rStyle w:val="Hipervnculo"/>
            <w:rFonts w:ascii="Arial" w:hAnsi="Arial" w:cs="Arial"/>
            <w:noProof/>
          </w:rPr>
          <w:t>2.</w:t>
        </w:r>
        <w:r w:rsidR="00AF6E24">
          <w:rPr>
            <w:rFonts w:eastAsiaTheme="minorEastAsia"/>
            <w:noProof/>
            <w:lang w:eastAsia="es-ES"/>
          </w:rPr>
          <w:tab/>
        </w:r>
        <w:r w:rsidR="00AF6E24" w:rsidRPr="00A20169">
          <w:rPr>
            <w:rStyle w:val="Hipervnculo"/>
            <w:rFonts w:ascii="Arial" w:hAnsi="Arial" w:cs="Arial"/>
            <w:noProof/>
          </w:rPr>
          <w:t>Bases Teóricas</w:t>
        </w:r>
        <w:r w:rsidR="00AF6E24">
          <w:rPr>
            <w:noProof/>
            <w:webHidden/>
          </w:rPr>
          <w:tab/>
        </w:r>
        <w:r w:rsidR="00AF6E24">
          <w:rPr>
            <w:noProof/>
            <w:webHidden/>
          </w:rPr>
          <w:fldChar w:fldCharType="begin"/>
        </w:r>
        <w:r w:rsidR="00AF6E24">
          <w:rPr>
            <w:noProof/>
            <w:webHidden/>
          </w:rPr>
          <w:instrText xml:space="preserve"> PAGEREF _Toc482800088 \h </w:instrText>
        </w:r>
        <w:r w:rsidR="00AF6E24">
          <w:rPr>
            <w:noProof/>
            <w:webHidden/>
          </w:rPr>
        </w:r>
        <w:r w:rsidR="00AF6E24">
          <w:rPr>
            <w:noProof/>
            <w:webHidden/>
          </w:rPr>
          <w:fldChar w:fldCharType="separate"/>
        </w:r>
        <w:r w:rsidR="000F4035">
          <w:rPr>
            <w:noProof/>
            <w:webHidden/>
          </w:rPr>
          <w:t>23</w:t>
        </w:r>
        <w:r w:rsidR="00AF6E24">
          <w:rPr>
            <w:noProof/>
            <w:webHidden/>
          </w:rPr>
          <w:fldChar w:fldCharType="end"/>
        </w:r>
      </w:hyperlink>
    </w:p>
    <w:p w:rsidR="00AF6E24" w:rsidRDefault="00104770">
      <w:pPr>
        <w:pStyle w:val="TDC3"/>
        <w:tabs>
          <w:tab w:val="left" w:pos="1100"/>
          <w:tab w:val="right" w:leader="dot" w:pos="8494"/>
        </w:tabs>
        <w:rPr>
          <w:rFonts w:eastAsiaTheme="minorEastAsia"/>
          <w:noProof/>
          <w:lang w:eastAsia="es-ES"/>
        </w:rPr>
      </w:pPr>
      <w:hyperlink w:anchor="_Toc482800089" w:history="1">
        <w:r w:rsidR="00AF6E24" w:rsidRPr="00A20169">
          <w:rPr>
            <w:rStyle w:val="Hipervnculo"/>
            <w:rFonts w:ascii="Arial" w:hAnsi="Arial" w:cs="Arial"/>
            <w:noProof/>
          </w:rPr>
          <w:t>2.1.</w:t>
        </w:r>
        <w:r w:rsidR="00AF6E24">
          <w:rPr>
            <w:rFonts w:eastAsiaTheme="minorEastAsia"/>
            <w:noProof/>
            <w:lang w:eastAsia="es-ES"/>
          </w:rPr>
          <w:tab/>
        </w:r>
        <w:r w:rsidR="00AF6E24" w:rsidRPr="00A20169">
          <w:rPr>
            <w:rStyle w:val="Hipervnculo"/>
            <w:rFonts w:ascii="Arial" w:hAnsi="Arial" w:cs="Arial"/>
            <w:noProof/>
          </w:rPr>
          <w:t>Marketing Interno</w:t>
        </w:r>
        <w:r w:rsidR="00AF6E24">
          <w:rPr>
            <w:noProof/>
            <w:webHidden/>
          </w:rPr>
          <w:tab/>
        </w:r>
        <w:r w:rsidR="00AF6E24">
          <w:rPr>
            <w:noProof/>
            <w:webHidden/>
          </w:rPr>
          <w:fldChar w:fldCharType="begin"/>
        </w:r>
        <w:r w:rsidR="00AF6E24">
          <w:rPr>
            <w:noProof/>
            <w:webHidden/>
          </w:rPr>
          <w:instrText xml:space="preserve"> PAGEREF _Toc482800089 \h </w:instrText>
        </w:r>
        <w:r w:rsidR="00AF6E24">
          <w:rPr>
            <w:noProof/>
            <w:webHidden/>
          </w:rPr>
        </w:r>
        <w:r w:rsidR="00AF6E24">
          <w:rPr>
            <w:noProof/>
            <w:webHidden/>
          </w:rPr>
          <w:fldChar w:fldCharType="separate"/>
        </w:r>
        <w:r w:rsidR="000F4035">
          <w:rPr>
            <w:noProof/>
            <w:webHidden/>
          </w:rPr>
          <w:t>23</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090" w:history="1">
        <w:r w:rsidR="00AF6E24" w:rsidRPr="00A20169">
          <w:rPr>
            <w:rStyle w:val="Hipervnculo"/>
            <w:rFonts w:ascii="Arial" w:hAnsi="Arial" w:cs="Arial"/>
            <w:noProof/>
          </w:rPr>
          <w:t>2.1.1.</w:t>
        </w:r>
        <w:r w:rsidR="00AF6E24">
          <w:rPr>
            <w:noProof/>
          </w:rPr>
          <w:tab/>
        </w:r>
        <w:r w:rsidR="00AF6E24" w:rsidRPr="00A20169">
          <w:rPr>
            <w:rStyle w:val="Hipervnculo"/>
            <w:rFonts w:ascii="Arial" w:hAnsi="Arial" w:cs="Arial"/>
            <w:noProof/>
          </w:rPr>
          <w:t>Definición</w:t>
        </w:r>
        <w:r w:rsidR="00AF6E24">
          <w:rPr>
            <w:noProof/>
            <w:webHidden/>
          </w:rPr>
          <w:tab/>
        </w:r>
        <w:r w:rsidR="00AF6E24">
          <w:rPr>
            <w:noProof/>
            <w:webHidden/>
          </w:rPr>
          <w:fldChar w:fldCharType="begin"/>
        </w:r>
        <w:r w:rsidR="00AF6E24">
          <w:rPr>
            <w:noProof/>
            <w:webHidden/>
          </w:rPr>
          <w:instrText xml:space="preserve"> PAGEREF _Toc482800090 \h </w:instrText>
        </w:r>
        <w:r w:rsidR="00AF6E24">
          <w:rPr>
            <w:noProof/>
            <w:webHidden/>
          </w:rPr>
        </w:r>
        <w:r w:rsidR="00AF6E24">
          <w:rPr>
            <w:noProof/>
            <w:webHidden/>
          </w:rPr>
          <w:fldChar w:fldCharType="separate"/>
        </w:r>
        <w:r w:rsidR="000F4035">
          <w:rPr>
            <w:noProof/>
            <w:webHidden/>
          </w:rPr>
          <w:t>23</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091" w:history="1">
        <w:r w:rsidR="00AF6E24" w:rsidRPr="00A20169">
          <w:rPr>
            <w:rStyle w:val="Hipervnculo"/>
            <w:rFonts w:ascii="Arial" w:hAnsi="Arial" w:cs="Arial"/>
            <w:noProof/>
          </w:rPr>
          <w:t>2.1.2.</w:t>
        </w:r>
        <w:r w:rsidR="00AF6E24">
          <w:rPr>
            <w:noProof/>
          </w:rPr>
          <w:tab/>
        </w:r>
        <w:r w:rsidR="00AF6E24" w:rsidRPr="00A20169">
          <w:rPr>
            <w:rStyle w:val="Hipervnculo"/>
            <w:rFonts w:ascii="Arial" w:hAnsi="Arial" w:cs="Arial"/>
            <w:noProof/>
          </w:rPr>
          <w:t>Fases de un Plan de Marketing Interno</w:t>
        </w:r>
        <w:r w:rsidR="00AF6E24">
          <w:rPr>
            <w:noProof/>
            <w:webHidden/>
          </w:rPr>
          <w:tab/>
        </w:r>
        <w:r w:rsidR="00AF6E24">
          <w:rPr>
            <w:noProof/>
            <w:webHidden/>
          </w:rPr>
          <w:fldChar w:fldCharType="begin"/>
        </w:r>
        <w:r w:rsidR="00AF6E24">
          <w:rPr>
            <w:noProof/>
            <w:webHidden/>
          </w:rPr>
          <w:instrText xml:space="preserve"> PAGEREF _Toc482800091 \h </w:instrText>
        </w:r>
        <w:r w:rsidR="00AF6E24">
          <w:rPr>
            <w:noProof/>
            <w:webHidden/>
          </w:rPr>
        </w:r>
        <w:r w:rsidR="00AF6E24">
          <w:rPr>
            <w:noProof/>
            <w:webHidden/>
          </w:rPr>
          <w:fldChar w:fldCharType="separate"/>
        </w:r>
        <w:r w:rsidR="000F4035">
          <w:rPr>
            <w:noProof/>
            <w:webHidden/>
          </w:rPr>
          <w:t>27</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092" w:history="1">
        <w:r w:rsidR="00AF6E24" w:rsidRPr="00A20169">
          <w:rPr>
            <w:rStyle w:val="Hipervnculo"/>
            <w:rFonts w:ascii="Arial" w:hAnsi="Arial" w:cs="Arial"/>
            <w:noProof/>
          </w:rPr>
          <w:t>2.1.3.</w:t>
        </w:r>
        <w:r w:rsidR="00AF6E24">
          <w:rPr>
            <w:noProof/>
          </w:rPr>
          <w:tab/>
        </w:r>
        <w:r w:rsidR="00AF6E24" w:rsidRPr="00A20169">
          <w:rPr>
            <w:rStyle w:val="Hipervnculo"/>
            <w:rFonts w:ascii="Arial" w:hAnsi="Arial" w:cs="Arial"/>
            <w:noProof/>
          </w:rPr>
          <w:t>Modelo de marketing Interno</w:t>
        </w:r>
        <w:r w:rsidR="00AF6E24">
          <w:rPr>
            <w:noProof/>
            <w:webHidden/>
          </w:rPr>
          <w:tab/>
        </w:r>
        <w:r w:rsidR="00AF6E24">
          <w:rPr>
            <w:noProof/>
            <w:webHidden/>
          </w:rPr>
          <w:fldChar w:fldCharType="begin"/>
        </w:r>
        <w:r w:rsidR="00AF6E24">
          <w:rPr>
            <w:noProof/>
            <w:webHidden/>
          </w:rPr>
          <w:instrText xml:space="preserve"> PAGEREF _Toc482800092 \h </w:instrText>
        </w:r>
        <w:r w:rsidR="00AF6E24">
          <w:rPr>
            <w:noProof/>
            <w:webHidden/>
          </w:rPr>
        </w:r>
        <w:r w:rsidR="00AF6E24">
          <w:rPr>
            <w:noProof/>
            <w:webHidden/>
          </w:rPr>
          <w:fldChar w:fldCharType="separate"/>
        </w:r>
        <w:r w:rsidR="000F4035">
          <w:rPr>
            <w:noProof/>
            <w:webHidden/>
          </w:rPr>
          <w:t>33</w:t>
        </w:r>
        <w:r w:rsidR="00AF6E24">
          <w:rPr>
            <w:noProof/>
            <w:webHidden/>
          </w:rPr>
          <w:fldChar w:fldCharType="end"/>
        </w:r>
      </w:hyperlink>
    </w:p>
    <w:p w:rsidR="00AF6E24" w:rsidRDefault="00104770">
      <w:pPr>
        <w:pStyle w:val="TDC5"/>
        <w:tabs>
          <w:tab w:val="left" w:pos="1834"/>
          <w:tab w:val="right" w:leader="dot" w:pos="8494"/>
        </w:tabs>
        <w:rPr>
          <w:noProof/>
        </w:rPr>
      </w:pPr>
      <w:hyperlink w:anchor="_Toc482800093" w:history="1">
        <w:r w:rsidR="00AF6E24" w:rsidRPr="00A20169">
          <w:rPr>
            <w:rStyle w:val="Hipervnculo"/>
            <w:rFonts w:ascii="Arial" w:hAnsi="Arial" w:cs="Arial"/>
            <w:noProof/>
          </w:rPr>
          <w:t>2.1.3.1.</w:t>
        </w:r>
        <w:r w:rsidR="00AF6E24">
          <w:rPr>
            <w:noProof/>
          </w:rPr>
          <w:tab/>
        </w:r>
        <w:r w:rsidR="00AF6E24" w:rsidRPr="00A20169">
          <w:rPr>
            <w:rStyle w:val="Hipervnculo"/>
            <w:rFonts w:ascii="Arial" w:hAnsi="Arial" w:cs="Arial"/>
            <w:noProof/>
          </w:rPr>
          <w:t>Objetivo</w:t>
        </w:r>
        <w:r w:rsidR="00AF6E24">
          <w:rPr>
            <w:noProof/>
            <w:webHidden/>
          </w:rPr>
          <w:tab/>
        </w:r>
        <w:r w:rsidR="00AF6E24">
          <w:rPr>
            <w:noProof/>
            <w:webHidden/>
          </w:rPr>
          <w:fldChar w:fldCharType="begin"/>
        </w:r>
        <w:r w:rsidR="00AF6E24">
          <w:rPr>
            <w:noProof/>
            <w:webHidden/>
          </w:rPr>
          <w:instrText xml:space="preserve"> PAGEREF _Toc482800093 \h </w:instrText>
        </w:r>
        <w:r w:rsidR="00AF6E24">
          <w:rPr>
            <w:noProof/>
            <w:webHidden/>
          </w:rPr>
        </w:r>
        <w:r w:rsidR="00AF6E24">
          <w:rPr>
            <w:noProof/>
            <w:webHidden/>
          </w:rPr>
          <w:fldChar w:fldCharType="separate"/>
        </w:r>
        <w:r w:rsidR="000F4035">
          <w:rPr>
            <w:noProof/>
            <w:webHidden/>
          </w:rPr>
          <w:t>35</w:t>
        </w:r>
        <w:r w:rsidR="00AF6E24">
          <w:rPr>
            <w:noProof/>
            <w:webHidden/>
          </w:rPr>
          <w:fldChar w:fldCharType="end"/>
        </w:r>
      </w:hyperlink>
    </w:p>
    <w:p w:rsidR="00AF6E24" w:rsidRDefault="00104770">
      <w:pPr>
        <w:pStyle w:val="TDC5"/>
        <w:tabs>
          <w:tab w:val="left" w:pos="1834"/>
          <w:tab w:val="right" w:leader="dot" w:pos="8494"/>
        </w:tabs>
        <w:rPr>
          <w:noProof/>
        </w:rPr>
      </w:pPr>
      <w:hyperlink w:anchor="_Toc482800094" w:history="1">
        <w:r w:rsidR="00AF6E24" w:rsidRPr="00A20169">
          <w:rPr>
            <w:rStyle w:val="Hipervnculo"/>
            <w:rFonts w:ascii="Arial" w:hAnsi="Arial" w:cs="Arial"/>
            <w:noProof/>
          </w:rPr>
          <w:t>2.1.3.2.</w:t>
        </w:r>
        <w:r w:rsidR="00AF6E24">
          <w:rPr>
            <w:noProof/>
          </w:rPr>
          <w:tab/>
        </w:r>
        <w:r w:rsidR="00AF6E24" w:rsidRPr="00A20169">
          <w:rPr>
            <w:rStyle w:val="Hipervnculo"/>
            <w:rFonts w:ascii="Arial" w:hAnsi="Arial" w:cs="Arial"/>
            <w:noProof/>
          </w:rPr>
          <w:t>Elementos</w:t>
        </w:r>
        <w:r w:rsidR="00AF6E24">
          <w:rPr>
            <w:noProof/>
            <w:webHidden/>
          </w:rPr>
          <w:tab/>
        </w:r>
        <w:r w:rsidR="00AF6E24">
          <w:rPr>
            <w:noProof/>
            <w:webHidden/>
          </w:rPr>
          <w:fldChar w:fldCharType="begin"/>
        </w:r>
        <w:r w:rsidR="00AF6E24">
          <w:rPr>
            <w:noProof/>
            <w:webHidden/>
          </w:rPr>
          <w:instrText xml:space="preserve"> PAGEREF _Toc482800094 \h </w:instrText>
        </w:r>
        <w:r w:rsidR="00AF6E24">
          <w:rPr>
            <w:noProof/>
            <w:webHidden/>
          </w:rPr>
        </w:r>
        <w:r w:rsidR="00AF6E24">
          <w:rPr>
            <w:noProof/>
            <w:webHidden/>
          </w:rPr>
          <w:fldChar w:fldCharType="separate"/>
        </w:r>
        <w:r w:rsidR="000F4035">
          <w:rPr>
            <w:noProof/>
            <w:webHidden/>
          </w:rPr>
          <w:t>37</w:t>
        </w:r>
        <w:r w:rsidR="00AF6E24">
          <w:rPr>
            <w:noProof/>
            <w:webHidden/>
          </w:rPr>
          <w:fldChar w:fldCharType="end"/>
        </w:r>
      </w:hyperlink>
    </w:p>
    <w:p w:rsidR="00AF6E24" w:rsidRDefault="00104770">
      <w:pPr>
        <w:pStyle w:val="TDC5"/>
        <w:tabs>
          <w:tab w:val="left" w:pos="1834"/>
          <w:tab w:val="right" w:leader="dot" w:pos="8494"/>
        </w:tabs>
        <w:rPr>
          <w:noProof/>
        </w:rPr>
      </w:pPr>
      <w:hyperlink w:anchor="_Toc482800095" w:history="1">
        <w:r w:rsidR="00AF6E24" w:rsidRPr="00A20169">
          <w:rPr>
            <w:rStyle w:val="Hipervnculo"/>
            <w:rFonts w:ascii="Arial" w:hAnsi="Arial" w:cs="Arial"/>
            <w:noProof/>
          </w:rPr>
          <w:t>2.1.3.3.</w:t>
        </w:r>
        <w:r w:rsidR="00AF6E24">
          <w:rPr>
            <w:noProof/>
          </w:rPr>
          <w:tab/>
        </w:r>
        <w:r w:rsidR="00AF6E24" w:rsidRPr="00A20169">
          <w:rPr>
            <w:rStyle w:val="Hipervnculo"/>
            <w:rFonts w:ascii="Arial" w:hAnsi="Arial" w:cs="Arial"/>
            <w:noProof/>
          </w:rPr>
          <w:t>Ejecución</w:t>
        </w:r>
        <w:r w:rsidR="00AF6E24">
          <w:rPr>
            <w:noProof/>
            <w:webHidden/>
          </w:rPr>
          <w:tab/>
        </w:r>
        <w:r w:rsidR="00AF6E24">
          <w:rPr>
            <w:noProof/>
            <w:webHidden/>
          </w:rPr>
          <w:fldChar w:fldCharType="begin"/>
        </w:r>
        <w:r w:rsidR="00AF6E24">
          <w:rPr>
            <w:noProof/>
            <w:webHidden/>
          </w:rPr>
          <w:instrText xml:space="preserve"> PAGEREF _Toc482800095 \h </w:instrText>
        </w:r>
        <w:r w:rsidR="00AF6E24">
          <w:rPr>
            <w:noProof/>
            <w:webHidden/>
          </w:rPr>
        </w:r>
        <w:r w:rsidR="00AF6E24">
          <w:rPr>
            <w:noProof/>
            <w:webHidden/>
          </w:rPr>
          <w:fldChar w:fldCharType="separate"/>
        </w:r>
        <w:r w:rsidR="000F4035">
          <w:rPr>
            <w:noProof/>
            <w:webHidden/>
          </w:rPr>
          <w:t>50</w:t>
        </w:r>
        <w:r w:rsidR="00AF6E24">
          <w:rPr>
            <w:noProof/>
            <w:webHidden/>
          </w:rPr>
          <w:fldChar w:fldCharType="end"/>
        </w:r>
      </w:hyperlink>
    </w:p>
    <w:p w:rsidR="00AF6E24" w:rsidRDefault="00104770">
      <w:pPr>
        <w:pStyle w:val="TDC3"/>
        <w:tabs>
          <w:tab w:val="left" w:pos="1100"/>
          <w:tab w:val="right" w:leader="dot" w:pos="8494"/>
        </w:tabs>
        <w:rPr>
          <w:rFonts w:eastAsiaTheme="minorEastAsia"/>
          <w:noProof/>
          <w:lang w:eastAsia="es-ES"/>
        </w:rPr>
      </w:pPr>
      <w:hyperlink w:anchor="_Toc482800096" w:history="1">
        <w:r w:rsidR="00AF6E24" w:rsidRPr="00A20169">
          <w:rPr>
            <w:rStyle w:val="Hipervnculo"/>
            <w:rFonts w:ascii="Arial" w:hAnsi="Arial" w:cs="Arial"/>
            <w:noProof/>
          </w:rPr>
          <w:t>2.2.</w:t>
        </w:r>
        <w:r w:rsidR="00AF6E24">
          <w:rPr>
            <w:rFonts w:eastAsiaTheme="minorEastAsia"/>
            <w:noProof/>
            <w:lang w:eastAsia="es-ES"/>
          </w:rPr>
          <w:tab/>
        </w:r>
        <w:r w:rsidR="00AF6E24" w:rsidRPr="00A20169">
          <w:rPr>
            <w:rStyle w:val="Hipervnculo"/>
            <w:rFonts w:ascii="Arial" w:hAnsi="Arial" w:cs="Arial"/>
            <w:noProof/>
          </w:rPr>
          <w:t>Calidad del Servicio</w:t>
        </w:r>
        <w:r w:rsidR="00AF6E24">
          <w:rPr>
            <w:noProof/>
            <w:webHidden/>
          </w:rPr>
          <w:tab/>
        </w:r>
        <w:r w:rsidR="00AF6E24">
          <w:rPr>
            <w:noProof/>
            <w:webHidden/>
          </w:rPr>
          <w:fldChar w:fldCharType="begin"/>
        </w:r>
        <w:r w:rsidR="00AF6E24">
          <w:rPr>
            <w:noProof/>
            <w:webHidden/>
          </w:rPr>
          <w:instrText xml:space="preserve"> PAGEREF _Toc482800096 \h </w:instrText>
        </w:r>
        <w:r w:rsidR="00AF6E24">
          <w:rPr>
            <w:noProof/>
            <w:webHidden/>
          </w:rPr>
        </w:r>
        <w:r w:rsidR="00AF6E24">
          <w:rPr>
            <w:noProof/>
            <w:webHidden/>
          </w:rPr>
          <w:fldChar w:fldCharType="separate"/>
        </w:r>
        <w:r w:rsidR="000F4035">
          <w:rPr>
            <w:noProof/>
            <w:webHidden/>
          </w:rPr>
          <w:t>54</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097" w:history="1">
        <w:r w:rsidR="00AF6E24" w:rsidRPr="00A20169">
          <w:rPr>
            <w:rStyle w:val="Hipervnculo"/>
            <w:rFonts w:ascii="Arial" w:hAnsi="Arial" w:cs="Arial"/>
            <w:noProof/>
          </w:rPr>
          <w:t>2.2.1.</w:t>
        </w:r>
        <w:r w:rsidR="00AF6E24">
          <w:rPr>
            <w:noProof/>
          </w:rPr>
          <w:tab/>
        </w:r>
        <w:r w:rsidR="00AF6E24" w:rsidRPr="00A20169">
          <w:rPr>
            <w:rStyle w:val="Hipervnculo"/>
            <w:rFonts w:ascii="Arial" w:hAnsi="Arial" w:cs="Arial"/>
            <w:noProof/>
          </w:rPr>
          <w:t>Definición</w:t>
        </w:r>
        <w:r w:rsidR="00AF6E24">
          <w:rPr>
            <w:noProof/>
            <w:webHidden/>
          </w:rPr>
          <w:tab/>
        </w:r>
        <w:r w:rsidR="00AF6E24">
          <w:rPr>
            <w:noProof/>
            <w:webHidden/>
          </w:rPr>
          <w:fldChar w:fldCharType="begin"/>
        </w:r>
        <w:r w:rsidR="00AF6E24">
          <w:rPr>
            <w:noProof/>
            <w:webHidden/>
          </w:rPr>
          <w:instrText xml:space="preserve"> PAGEREF _Toc482800097 \h </w:instrText>
        </w:r>
        <w:r w:rsidR="00AF6E24">
          <w:rPr>
            <w:noProof/>
            <w:webHidden/>
          </w:rPr>
        </w:r>
        <w:r w:rsidR="00AF6E24">
          <w:rPr>
            <w:noProof/>
            <w:webHidden/>
          </w:rPr>
          <w:fldChar w:fldCharType="separate"/>
        </w:r>
        <w:r w:rsidR="000F4035">
          <w:rPr>
            <w:noProof/>
            <w:webHidden/>
          </w:rPr>
          <w:t>54</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098" w:history="1">
        <w:r w:rsidR="00AF6E24" w:rsidRPr="00A20169">
          <w:rPr>
            <w:rStyle w:val="Hipervnculo"/>
            <w:rFonts w:ascii="Arial" w:hAnsi="Arial" w:cs="Arial"/>
            <w:noProof/>
          </w:rPr>
          <w:t>2.2.2.</w:t>
        </w:r>
        <w:r w:rsidR="00AF6E24">
          <w:rPr>
            <w:noProof/>
          </w:rPr>
          <w:tab/>
        </w:r>
        <w:r w:rsidR="00AF6E24" w:rsidRPr="00A20169">
          <w:rPr>
            <w:rStyle w:val="Hipervnculo"/>
            <w:rFonts w:ascii="Arial" w:hAnsi="Arial" w:cs="Arial"/>
            <w:noProof/>
          </w:rPr>
          <w:t>Importancia</w:t>
        </w:r>
        <w:r w:rsidR="00AF6E24">
          <w:rPr>
            <w:noProof/>
            <w:webHidden/>
          </w:rPr>
          <w:tab/>
        </w:r>
        <w:r w:rsidR="00AF6E24">
          <w:rPr>
            <w:noProof/>
            <w:webHidden/>
          </w:rPr>
          <w:fldChar w:fldCharType="begin"/>
        </w:r>
        <w:r w:rsidR="00AF6E24">
          <w:rPr>
            <w:noProof/>
            <w:webHidden/>
          </w:rPr>
          <w:instrText xml:space="preserve"> PAGEREF _Toc482800098 \h </w:instrText>
        </w:r>
        <w:r w:rsidR="00AF6E24">
          <w:rPr>
            <w:noProof/>
            <w:webHidden/>
          </w:rPr>
        </w:r>
        <w:r w:rsidR="00AF6E24">
          <w:rPr>
            <w:noProof/>
            <w:webHidden/>
          </w:rPr>
          <w:fldChar w:fldCharType="separate"/>
        </w:r>
        <w:r w:rsidR="000F4035">
          <w:rPr>
            <w:noProof/>
            <w:webHidden/>
          </w:rPr>
          <w:t>55</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099" w:history="1">
        <w:r w:rsidR="00AF6E24" w:rsidRPr="00A20169">
          <w:rPr>
            <w:rStyle w:val="Hipervnculo"/>
            <w:rFonts w:ascii="Arial" w:hAnsi="Arial" w:cs="Arial"/>
            <w:noProof/>
          </w:rPr>
          <w:t>2.2.3.</w:t>
        </w:r>
        <w:r w:rsidR="00AF6E24">
          <w:rPr>
            <w:noProof/>
          </w:rPr>
          <w:tab/>
        </w:r>
        <w:r w:rsidR="00AF6E24" w:rsidRPr="00A20169">
          <w:rPr>
            <w:rStyle w:val="Hipervnculo"/>
            <w:rFonts w:ascii="Arial" w:hAnsi="Arial" w:cs="Arial"/>
            <w:noProof/>
          </w:rPr>
          <w:t>Objetivos</w:t>
        </w:r>
        <w:r w:rsidR="00AF6E24">
          <w:rPr>
            <w:noProof/>
            <w:webHidden/>
          </w:rPr>
          <w:tab/>
        </w:r>
        <w:r w:rsidR="00AF6E24">
          <w:rPr>
            <w:noProof/>
            <w:webHidden/>
          </w:rPr>
          <w:fldChar w:fldCharType="begin"/>
        </w:r>
        <w:r w:rsidR="00AF6E24">
          <w:rPr>
            <w:noProof/>
            <w:webHidden/>
          </w:rPr>
          <w:instrText xml:space="preserve"> PAGEREF _Toc482800099 \h </w:instrText>
        </w:r>
        <w:r w:rsidR="00AF6E24">
          <w:rPr>
            <w:noProof/>
            <w:webHidden/>
          </w:rPr>
        </w:r>
        <w:r w:rsidR="00AF6E24">
          <w:rPr>
            <w:noProof/>
            <w:webHidden/>
          </w:rPr>
          <w:fldChar w:fldCharType="separate"/>
        </w:r>
        <w:r w:rsidR="000F4035">
          <w:rPr>
            <w:noProof/>
            <w:webHidden/>
          </w:rPr>
          <w:t>56</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100" w:history="1">
        <w:r w:rsidR="00AF6E24" w:rsidRPr="00A20169">
          <w:rPr>
            <w:rStyle w:val="Hipervnculo"/>
            <w:rFonts w:ascii="Arial" w:hAnsi="Arial" w:cs="Arial"/>
            <w:noProof/>
          </w:rPr>
          <w:t>2.2.4.</w:t>
        </w:r>
        <w:r w:rsidR="00AF6E24">
          <w:rPr>
            <w:noProof/>
          </w:rPr>
          <w:tab/>
        </w:r>
        <w:r w:rsidR="00AF6E24" w:rsidRPr="00A20169">
          <w:rPr>
            <w:rStyle w:val="Hipervnculo"/>
            <w:rFonts w:ascii="Arial" w:hAnsi="Arial" w:cs="Arial"/>
            <w:noProof/>
          </w:rPr>
          <w:t>Ventajas y Desventajas</w:t>
        </w:r>
        <w:r w:rsidR="00AF6E24">
          <w:rPr>
            <w:noProof/>
            <w:webHidden/>
          </w:rPr>
          <w:tab/>
        </w:r>
        <w:r w:rsidR="00AF6E24">
          <w:rPr>
            <w:noProof/>
            <w:webHidden/>
          </w:rPr>
          <w:fldChar w:fldCharType="begin"/>
        </w:r>
        <w:r w:rsidR="00AF6E24">
          <w:rPr>
            <w:noProof/>
            <w:webHidden/>
          </w:rPr>
          <w:instrText xml:space="preserve"> PAGEREF _Toc482800100 \h </w:instrText>
        </w:r>
        <w:r w:rsidR="00AF6E24">
          <w:rPr>
            <w:noProof/>
            <w:webHidden/>
          </w:rPr>
        </w:r>
        <w:r w:rsidR="00AF6E24">
          <w:rPr>
            <w:noProof/>
            <w:webHidden/>
          </w:rPr>
          <w:fldChar w:fldCharType="separate"/>
        </w:r>
        <w:r w:rsidR="000F4035">
          <w:rPr>
            <w:noProof/>
            <w:webHidden/>
          </w:rPr>
          <w:t>56</w:t>
        </w:r>
        <w:r w:rsidR="00AF6E24">
          <w:rPr>
            <w:noProof/>
            <w:webHidden/>
          </w:rPr>
          <w:fldChar w:fldCharType="end"/>
        </w:r>
      </w:hyperlink>
    </w:p>
    <w:p w:rsidR="00AF6E24" w:rsidRDefault="00104770">
      <w:pPr>
        <w:pStyle w:val="TDC5"/>
        <w:tabs>
          <w:tab w:val="left" w:pos="1834"/>
          <w:tab w:val="right" w:leader="dot" w:pos="8494"/>
        </w:tabs>
        <w:rPr>
          <w:noProof/>
        </w:rPr>
      </w:pPr>
      <w:hyperlink w:anchor="_Toc482800101" w:history="1">
        <w:r w:rsidR="00AF6E24" w:rsidRPr="00A20169">
          <w:rPr>
            <w:rStyle w:val="Hipervnculo"/>
            <w:rFonts w:ascii="Arial" w:hAnsi="Arial" w:cs="Arial"/>
            <w:noProof/>
          </w:rPr>
          <w:t>2.2.4.1.</w:t>
        </w:r>
        <w:r w:rsidR="00AF6E24">
          <w:rPr>
            <w:noProof/>
          </w:rPr>
          <w:tab/>
        </w:r>
        <w:r w:rsidR="00AF6E24" w:rsidRPr="00A20169">
          <w:rPr>
            <w:rStyle w:val="Hipervnculo"/>
            <w:rFonts w:ascii="Arial" w:hAnsi="Arial" w:cs="Arial"/>
            <w:noProof/>
          </w:rPr>
          <w:t>Ventajas</w:t>
        </w:r>
        <w:r w:rsidR="00AF6E24">
          <w:rPr>
            <w:noProof/>
            <w:webHidden/>
          </w:rPr>
          <w:tab/>
        </w:r>
        <w:r w:rsidR="00AF6E24">
          <w:rPr>
            <w:noProof/>
            <w:webHidden/>
          </w:rPr>
          <w:fldChar w:fldCharType="begin"/>
        </w:r>
        <w:r w:rsidR="00AF6E24">
          <w:rPr>
            <w:noProof/>
            <w:webHidden/>
          </w:rPr>
          <w:instrText xml:space="preserve"> PAGEREF _Toc482800101 \h </w:instrText>
        </w:r>
        <w:r w:rsidR="00AF6E24">
          <w:rPr>
            <w:noProof/>
            <w:webHidden/>
          </w:rPr>
        </w:r>
        <w:r w:rsidR="00AF6E24">
          <w:rPr>
            <w:noProof/>
            <w:webHidden/>
          </w:rPr>
          <w:fldChar w:fldCharType="separate"/>
        </w:r>
        <w:r w:rsidR="000F4035">
          <w:rPr>
            <w:noProof/>
            <w:webHidden/>
          </w:rPr>
          <w:t>56</w:t>
        </w:r>
        <w:r w:rsidR="00AF6E24">
          <w:rPr>
            <w:noProof/>
            <w:webHidden/>
          </w:rPr>
          <w:fldChar w:fldCharType="end"/>
        </w:r>
      </w:hyperlink>
    </w:p>
    <w:p w:rsidR="00AF6E24" w:rsidRDefault="00104770">
      <w:pPr>
        <w:pStyle w:val="TDC5"/>
        <w:tabs>
          <w:tab w:val="left" w:pos="1834"/>
          <w:tab w:val="right" w:leader="dot" w:pos="8494"/>
        </w:tabs>
        <w:rPr>
          <w:noProof/>
        </w:rPr>
      </w:pPr>
      <w:hyperlink w:anchor="_Toc482800102" w:history="1">
        <w:r w:rsidR="00AF6E24" w:rsidRPr="00A20169">
          <w:rPr>
            <w:rStyle w:val="Hipervnculo"/>
            <w:rFonts w:ascii="Arial" w:hAnsi="Arial" w:cs="Arial"/>
            <w:noProof/>
          </w:rPr>
          <w:t>2.2.4.2.</w:t>
        </w:r>
        <w:r w:rsidR="00AF6E24">
          <w:rPr>
            <w:noProof/>
          </w:rPr>
          <w:tab/>
        </w:r>
        <w:r w:rsidR="00AF6E24" w:rsidRPr="00A20169">
          <w:rPr>
            <w:rStyle w:val="Hipervnculo"/>
            <w:rFonts w:ascii="Arial" w:hAnsi="Arial" w:cs="Arial"/>
            <w:noProof/>
          </w:rPr>
          <w:t>Desventajas</w:t>
        </w:r>
        <w:r w:rsidR="00AF6E24">
          <w:rPr>
            <w:noProof/>
            <w:webHidden/>
          </w:rPr>
          <w:tab/>
        </w:r>
        <w:r w:rsidR="00AF6E24">
          <w:rPr>
            <w:noProof/>
            <w:webHidden/>
          </w:rPr>
          <w:fldChar w:fldCharType="begin"/>
        </w:r>
        <w:r w:rsidR="00AF6E24">
          <w:rPr>
            <w:noProof/>
            <w:webHidden/>
          </w:rPr>
          <w:instrText xml:space="preserve"> PAGEREF _Toc482800102 \h </w:instrText>
        </w:r>
        <w:r w:rsidR="00AF6E24">
          <w:rPr>
            <w:noProof/>
            <w:webHidden/>
          </w:rPr>
        </w:r>
        <w:r w:rsidR="00AF6E24">
          <w:rPr>
            <w:noProof/>
            <w:webHidden/>
          </w:rPr>
          <w:fldChar w:fldCharType="separate"/>
        </w:r>
        <w:r w:rsidR="000F4035">
          <w:rPr>
            <w:noProof/>
            <w:webHidden/>
          </w:rPr>
          <w:t>57</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103" w:history="1">
        <w:r w:rsidR="00AF6E24" w:rsidRPr="00A20169">
          <w:rPr>
            <w:rStyle w:val="Hipervnculo"/>
            <w:rFonts w:ascii="Arial" w:hAnsi="Arial" w:cs="Arial"/>
            <w:noProof/>
          </w:rPr>
          <w:t>2.2.5.</w:t>
        </w:r>
        <w:r w:rsidR="00AF6E24">
          <w:rPr>
            <w:noProof/>
          </w:rPr>
          <w:tab/>
        </w:r>
        <w:r w:rsidR="00AF6E24" w:rsidRPr="00A20169">
          <w:rPr>
            <w:rStyle w:val="Hipervnculo"/>
            <w:rFonts w:ascii="Arial" w:hAnsi="Arial" w:cs="Arial"/>
            <w:noProof/>
          </w:rPr>
          <w:t>Dimensiones</w:t>
        </w:r>
        <w:r w:rsidR="00AF6E24">
          <w:rPr>
            <w:noProof/>
            <w:webHidden/>
          </w:rPr>
          <w:tab/>
        </w:r>
        <w:r w:rsidR="00AF6E24">
          <w:rPr>
            <w:noProof/>
            <w:webHidden/>
          </w:rPr>
          <w:fldChar w:fldCharType="begin"/>
        </w:r>
        <w:r w:rsidR="00AF6E24">
          <w:rPr>
            <w:noProof/>
            <w:webHidden/>
          </w:rPr>
          <w:instrText xml:space="preserve"> PAGEREF _Toc482800103 \h </w:instrText>
        </w:r>
        <w:r w:rsidR="00AF6E24">
          <w:rPr>
            <w:noProof/>
            <w:webHidden/>
          </w:rPr>
        </w:r>
        <w:r w:rsidR="00AF6E24">
          <w:rPr>
            <w:noProof/>
            <w:webHidden/>
          </w:rPr>
          <w:fldChar w:fldCharType="separate"/>
        </w:r>
        <w:r w:rsidR="000F4035">
          <w:rPr>
            <w:noProof/>
            <w:webHidden/>
          </w:rPr>
          <w:t>57</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104" w:history="1">
        <w:r w:rsidR="00AF6E24" w:rsidRPr="00A20169">
          <w:rPr>
            <w:rStyle w:val="Hipervnculo"/>
            <w:rFonts w:ascii="Arial" w:hAnsi="Arial" w:cs="Arial"/>
            <w:noProof/>
          </w:rPr>
          <w:t>2.2.6.</w:t>
        </w:r>
        <w:r w:rsidR="00AF6E24">
          <w:rPr>
            <w:noProof/>
          </w:rPr>
          <w:tab/>
        </w:r>
        <w:r w:rsidR="00AF6E24" w:rsidRPr="00A20169">
          <w:rPr>
            <w:rStyle w:val="Hipervnculo"/>
            <w:rFonts w:ascii="Arial" w:hAnsi="Arial" w:cs="Arial"/>
            <w:noProof/>
          </w:rPr>
          <w:t>Modelo</w:t>
        </w:r>
        <w:r w:rsidR="00AF6E24">
          <w:rPr>
            <w:noProof/>
            <w:webHidden/>
          </w:rPr>
          <w:tab/>
        </w:r>
        <w:r w:rsidR="00AF6E24">
          <w:rPr>
            <w:noProof/>
            <w:webHidden/>
          </w:rPr>
          <w:fldChar w:fldCharType="begin"/>
        </w:r>
        <w:r w:rsidR="00AF6E24">
          <w:rPr>
            <w:noProof/>
            <w:webHidden/>
          </w:rPr>
          <w:instrText xml:space="preserve"> PAGEREF _Toc482800104 \h </w:instrText>
        </w:r>
        <w:r w:rsidR="00AF6E24">
          <w:rPr>
            <w:noProof/>
            <w:webHidden/>
          </w:rPr>
        </w:r>
        <w:r w:rsidR="00AF6E24">
          <w:rPr>
            <w:noProof/>
            <w:webHidden/>
          </w:rPr>
          <w:fldChar w:fldCharType="separate"/>
        </w:r>
        <w:r w:rsidR="000F4035">
          <w:rPr>
            <w:noProof/>
            <w:webHidden/>
          </w:rPr>
          <w:t>62</w:t>
        </w:r>
        <w:r w:rsidR="00AF6E24">
          <w:rPr>
            <w:noProof/>
            <w:webHidden/>
          </w:rPr>
          <w:fldChar w:fldCharType="end"/>
        </w:r>
      </w:hyperlink>
    </w:p>
    <w:p w:rsidR="00AF6E24" w:rsidRDefault="00104770">
      <w:pPr>
        <w:pStyle w:val="TDC5"/>
        <w:tabs>
          <w:tab w:val="left" w:pos="1834"/>
          <w:tab w:val="right" w:leader="dot" w:pos="8494"/>
        </w:tabs>
        <w:rPr>
          <w:noProof/>
        </w:rPr>
      </w:pPr>
      <w:hyperlink w:anchor="_Toc482800105" w:history="1">
        <w:r w:rsidR="00AF6E24" w:rsidRPr="00A20169">
          <w:rPr>
            <w:rStyle w:val="Hipervnculo"/>
            <w:rFonts w:ascii="Arial" w:hAnsi="Arial" w:cs="Arial"/>
            <w:noProof/>
          </w:rPr>
          <w:t>2.2.6.1.</w:t>
        </w:r>
        <w:r w:rsidR="00AF6E24">
          <w:rPr>
            <w:noProof/>
          </w:rPr>
          <w:tab/>
        </w:r>
        <w:r w:rsidR="00AF6E24" w:rsidRPr="00A20169">
          <w:rPr>
            <w:rStyle w:val="Hipervnculo"/>
            <w:rFonts w:ascii="Arial" w:hAnsi="Arial" w:cs="Arial"/>
            <w:noProof/>
          </w:rPr>
          <w:t>Modelo de la escuela norteamericana</w:t>
        </w:r>
        <w:r w:rsidR="00AF6E24">
          <w:rPr>
            <w:noProof/>
            <w:webHidden/>
          </w:rPr>
          <w:tab/>
        </w:r>
        <w:r w:rsidR="00AF6E24">
          <w:rPr>
            <w:noProof/>
            <w:webHidden/>
          </w:rPr>
          <w:fldChar w:fldCharType="begin"/>
        </w:r>
        <w:r w:rsidR="00AF6E24">
          <w:rPr>
            <w:noProof/>
            <w:webHidden/>
          </w:rPr>
          <w:instrText xml:space="preserve"> PAGEREF _Toc482800105 \h </w:instrText>
        </w:r>
        <w:r w:rsidR="00AF6E24">
          <w:rPr>
            <w:noProof/>
            <w:webHidden/>
          </w:rPr>
        </w:r>
        <w:r w:rsidR="00AF6E24">
          <w:rPr>
            <w:noProof/>
            <w:webHidden/>
          </w:rPr>
          <w:fldChar w:fldCharType="separate"/>
        </w:r>
        <w:r w:rsidR="000F4035">
          <w:rPr>
            <w:noProof/>
            <w:webHidden/>
          </w:rPr>
          <w:t>62</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106" w:history="1">
        <w:r w:rsidR="00AF6E24" w:rsidRPr="00A20169">
          <w:rPr>
            <w:rStyle w:val="Hipervnculo"/>
            <w:rFonts w:ascii="Arial" w:hAnsi="Arial" w:cs="Arial"/>
            <w:noProof/>
          </w:rPr>
          <w:t>2.2.7.</w:t>
        </w:r>
        <w:r w:rsidR="00AF6E24">
          <w:rPr>
            <w:noProof/>
          </w:rPr>
          <w:tab/>
        </w:r>
        <w:r w:rsidR="00AF6E24" w:rsidRPr="00A20169">
          <w:rPr>
            <w:rStyle w:val="Hipervnculo"/>
            <w:rFonts w:ascii="Arial" w:hAnsi="Arial" w:cs="Arial"/>
            <w:noProof/>
          </w:rPr>
          <w:t>Gestión de la Calidad del Servicio</w:t>
        </w:r>
        <w:r w:rsidR="00AF6E24">
          <w:rPr>
            <w:noProof/>
            <w:webHidden/>
          </w:rPr>
          <w:tab/>
        </w:r>
        <w:r w:rsidR="00AF6E24">
          <w:rPr>
            <w:noProof/>
            <w:webHidden/>
          </w:rPr>
          <w:fldChar w:fldCharType="begin"/>
        </w:r>
        <w:r w:rsidR="00AF6E24">
          <w:rPr>
            <w:noProof/>
            <w:webHidden/>
          </w:rPr>
          <w:instrText xml:space="preserve"> PAGEREF _Toc482800106 \h </w:instrText>
        </w:r>
        <w:r w:rsidR="00AF6E24">
          <w:rPr>
            <w:noProof/>
            <w:webHidden/>
          </w:rPr>
        </w:r>
        <w:r w:rsidR="00AF6E24">
          <w:rPr>
            <w:noProof/>
            <w:webHidden/>
          </w:rPr>
          <w:fldChar w:fldCharType="separate"/>
        </w:r>
        <w:r w:rsidR="000F4035">
          <w:rPr>
            <w:noProof/>
            <w:webHidden/>
          </w:rPr>
          <w:t>65</w:t>
        </w:r>
        <w:r w:rsidR="00AF6E24">
          <w:rPr>
            <w:noProof/>
            <w:webHidden/>
          </w:rPr>
          <w:fldChar w:fldCharType="end"/>
        </w:r>
      </w:hyperlink>
    </w:p>
    <w:p w:rsidR="00AF6E24" w:rsidRDefault="00104770">
      <w:pPr>
        <w:pStyle w:val="TDC5"/>
        <w:tabs>
          <w:tab w:val="left" w:pos="1834"/>
          <w:tab w:val="right" w:leader="dot" w:pos="8494"/>
        </w:tabs>
        <w:rPr>
          <w:noProof/>
        </w:rPr>
      </w:pPr>
      <w:hyperlink w:anchor="_Toc482800107" w:history="1">
        <w:r w:rsidR="00AF6E24" w:rsidRPr="00A20169">
          <w:rPr>
            <w:rStyle w:val="Hipervnculo"/>
            <w:rFonts w:ascii="Arial" w:hAnsi="Arial" w:cs="Arial"/>
            <w:noProof/>
          </w:rPr>
          <w:t>2.2.7.1.</w:t>
        </w:r>
        <w:r w:rsidR="00AF6E24">
          <w:rPr>
            <w:noProof/>
          </w:rPr>
          <w:tab/>
        </w:r>
        <w:r w:rsidR="00AF6E24" w:rsidRPr="00A20169">
          <w:rPr>
            <w:rStyle w:val="Hipervnculo"/>
            <w:rFonts w:ascii="Arial" w:hAnsi="Arial" w:cs="Arial"/>
            <w:noProof/>
          </w:rPr>
          <w:t>La Calidad como estrategia competitiva</w:t>
        </w:r>
        <w:r w:rsidR="00AF6E24">
          <w:rPr>
            <w:noProof/>
            <w:webHidden/>
          </w:rPr>
          <w:tab/>
        </w:r>
        <w:r w:rsidR="00AF6E24">
          <w:rPr>
            <w:noProof/>
            <w:webHidden/>
          </w:rPr>
          <w:fldChar w:fldCharType="begin"/>
        </w:r>
        <w:r w:rsidR="00AF6E24">
          <w:rPr>
            <w:noProof/>
            <w:webHidden/>
          </w:rPr>
          <w:instrText xml:space="preserve"> PAGEREF _Toc482800107 \h </w:instrText>
        </w:r>
        <w:r w:rsidR="00AF6E24">
          <w:rPr>
            <w:noProof/>
            <w:webHidden/>
          </w:rPr>
        </w:r>
        <w:r w:rsidR="00AF6E24">
          <w:rPr>
            <w:noProof/>
            <w:webHidden/>
          </w:rPr>
          <w:fldChar w:fldCharType="separate"/>
        </w:r>
        <w:r w:rsidR="000F4035">
          <w:rPr>
            <w:noProof/>
            <w:webHidden/>
          </w:rPr>
          <w:t>66</w:t>
        </w:r>
        <w:r w:rsidR="00AF6E24">
          <w:rPr>
            <w:noProof/>
            <w:webHidden/>
          </w:rPr>
          <w:fldChar w:fldCharType="end"/>
        </w:r>
      </w:hyperlink>
    </w:p>
    <w:p w:rsidR="00AF6E24" w:rsidRDefault="00104770">
      <w:pPr>
        <w:pStyle w:val="TDC2"/>
        <w:tabs>
          <w:tab w:val="left" w:pos="660"/>
          <w:tab w:val="right" w:leader="dot" w:pos="8494"/>
        </w:tabs>
        <w:rPr>
          <w:rFonts w:eastAsiaTheme="minorEastAsia"/>
          <w:noProof/>
          <w:lang w:eastAsia="es-ES"/>
        </w:rPr>
      </w:pPr>
      <w:hyperlink w:anchor="_Toc482800108" w:history="1">
        <w:r w:rsidR="00AF6E24" w:rsidRPr="00A20169">
          <w:rPr>
            <w:rStyle w:val="Hipervnculo"/>
            <w:rFonts w:ascii="Arial" w:hAnsi="Arial" w:cs="Arial"/>
            <w:noProof/>
          </w:rPr>
          <w:t>3.</w:t>
        </w:r>
        <w:r w:rsidR="00AF6E24">
          <w:rPr>
            <w:rFonts w:eastAsiaTheme="minorEastAsia"/>
            <w:noProof/>
            <w:lang w:eastAsia="es-ES"/>
          </w:rPr>
          <w:tab/>
        </w:r>
        <w:r w:rsidR="00AF6E24" w:rsidRPr="00A20169">
          <w:rPr>
            <w:rStyle w:val="Hipervnculo"/>
            <w:rFonts w:ascii="Arial" w:hAnsi="Arial" w:cs="Arial"/>
            <w:noProof/>
          </w:rPr>
          <w:t>Definición de Términos Básicos</w:t>
        </w:r>
        <w:r w:rsidR="00AF6E24">
          <w:rPr>
            <w:noProof/>
            <w:webHidden/>
          </w:rPr>
          <w:tab/>
        </w:r>
        <w:r w:rsidR="00AF6E24">
          <w:rPr>
            <w:noProof/>
            <w:webHidden/>
          </w:rPr>
          <w:fldChar w:fldCharType="begin"/>
        </w:r>
        <w:r w:rsidR="00AF6E24">
          <w:rPr>
            <w:noProof/>
            <w:webHidden/>
          </w:rPr>
          <w:instrText xml:space="preserve"> PAGEREF _Toc482800108 \h </w:instrText>
        </w:r>
        <w:r w:rsidR="00AF6E24">
          <w:rPr>
            <w:noProof/>
            <w:webHidden/>
          </w:rPr>
        </w:r>
        <w:r w:rsidR="00AF6E24">
          <w:rPr>
            <w:noProof/>
            <w:webHidden/>
          </w:rPr>
          <w:fldChar w:fldCharType="separate"/>
        </w:r>
        <w:r w:rsidR="000F4035">
          <w:rPr>
            <w:noProof/>
            <w:webHidden/>
          </w:rPr>
          <w:t>67</w:t>
        </w:r>
        <w:r w:rsidR="00AF6E24">
          <w:rPr>
            <w:noProof/>
            <w:webHidden/>
          </w:rPr>
          <w:fldChar w:fldCharType="end"/>
        </w:r>
      </w:hyperlink>
    </w:p>
    <w:p w:rsidR="00AF6E24" w:rsidRDefault="00104770">
      <w:pPr>
        <w:pStyle w:val="TDC2"/>
        <w:tabs>
          <w:tab w:val="left" w:pos="660"/>
          <w:tab w:val="right" w:leader="dot" w:pos="8494"/>
        </w:tabs>
        <w:rPr>
          <w:rFonts w:eastAsiaTheme="minorEastAsia"/>
          <w:noProof/>
          <w:lang w:eastAsia="es-ES"/>
        </w:rPr>
      </w:pPr>
      <w:hyperlink w:anchor="_Toc482800109" w:history="1">
        <w:r w:rsidR="00AF6E24" w:rsidRPr="00A20169">
          <w:rPr>
            <w:rStyle w:val="Hipervnculo"/>
            <w:rFonts w:ascii="Arial" w:hAnsi="Arial" w:cs="Arial"/>
            <w:noProof/>
          </w:rPr>
          <w:t>4.</w:t>
        </w:r>
        <w:r w:rsidR="00AF6E24">
          <w:rPr>
            <w:rFonts w:eastAsiaTheme="minorEastAsia"/>
            <w:noProof/>
            <w:lang w:eastAsia="es-ES"/>
          </w:rPr>
          <w:tab/>
        </w:r>
        <w:r w:rsidR="00AF6E24" w:rsidRPr="00A20169">
          <w:rPr>
            <w:rStyle w:val="Hipervnculo"/>
            <w:rFonts w:ascii="Arial" w:hAnsi="Arial" w:cs="Arial"/>
            <w:noProof/>
          </w:rPr>
          <w:t>Hipótesis</w:t>
        </w:r>
        <w:r w:rsidR="00AF6E24">
          <w:rPr>
            <w:noProof/>
            <w:webHidden/>
          </w:rPr>
          <w:tab/>
        </w:r>
        <w:r w:rsidR="00AF6E24">
          <w:rPr>
            <w:noProof/>
            <w:webHidden/>
          </w:rPr>
          <w:fldChar w:fldCharType="begin"/>
        </w:r>
        <w:r w:rsidR="00AF6E24">
          <w:rPr>
            <w:noProof/>
            <w:webHidden/>
          </w:rPr>
          <w:instrText xml:space="preserve"> PAGEREF _Toc482800109 \h </w:instrText>
        </w:r>
        <w:r w:rsidR="00AF6E24">
          <w:rPr>
            <w:noProof/>
            <w:webHidden/>
          </w:rPr>
        </w:r>
        <w:r w:rsidR="00AF6E24">
          <w:rPr>
            <w:noProof/>
            <w:webHidden/>
          </w:rPr>
          <w:fldChar w:fldCharType="separate"/>
        </w:r>
        <w:r w:rsidR="000F4035">
          <w:rPr>
            <w:noProof/>
            <w:webHidden/>
          </w:rPr>
          <w:t>70</w:t>
        </w:r>
        <w:r w:rsidR="00AF6E24">
          <w:rPr>
            <w:noProof/>
            <w:webHidden/>
          </w:rPr>
          <w:fldChar w:fldCharType="end"/>
        </w:r>
      </w:hyperlink>
    </w:p>
    <w:p w:rsidR="00AF6E24" w:rsidRDefault="00104770">
      <w:pPr>
        <w:pStyle w:val="TDC1"/>
        <w:tabs>
          <w:tab w:val="left" w:pos="660"/>
          <w:tab w:val="right" w:leader="dot" w:pos="8494"/>
        </w:tabs>
        <w:rPr>
          <w:rFonts w:eastAsiaTheme="minorEastAsia"/>
          <w:noProof/>
          <w:lang w:eastAsia="es-ES"/>
        </w:rPr>
      </w:pPr>
      <w:hyperlink w:anchor="_Toc482800110" w:history="1">
        <w:r w:rsidR="00AF6E24" w:rsidRPr="00A20169">
          <w:rPr>
            <w:rStyle w:val="Hipervnculo"/>
            <w:rFonts w:ascii="Arial" w:hAnsi="Arial" w:cs="Arial"/>
            <w:noProof/>
          </w:rPr>
          <w:t>III.</w:t>
        </w:r>
        <w:r w:rsidR="00AF6E24">
          <w:rPr>
            <w:rFonts w:eastAsiaTheme="minorEastAsia"/>
            <w:noProof/>
            <w:lang w:eastAsia="es-ES"/>
          </w:rPr>
          <w:tab/>
        </w:r>
        <w:r w:rsidR="00AF6E24" w:rsidRPr="00A20169">
          <w:rPr>
            <w:rStyle w:val="Hipervnculo"/>
            <w:rFonts w:ascii="Arial" w:hAnsi="Arial" w:cs="Arial"/>
            <w:noProof/>
          </w:rPr>
          <w:t>MATERIALES Y MÉTODOS</w:t>
        </w:r>
        <w:r w:rsidR="00AF6E24">
          <w:rPr>
            <w:noProof/>
            <w:webHidden/>
          </w:rPr>
          <w:tab/>
        </w:r>
        <w:r w:rsidR="00AF6E24">
          <w:rPr>
            <w:noProof/>
            <w:webHidden/>
          </w:rPr>
          <w:fldChar w:fldCharType="begin"/>
        </w:r>
        <w:r w:rsidR="00AF6E24">
          <w:rPr>
            <w:noProof/>
            <w:webHidden/>
          </w:rPr>
          <w:instrText xml:space="preserve"> PAGEREF _Toc482800110 \h </w:instrText>
        </w:r>
        <w:r w:rsidR="00AF6E24">
          <w:rPr>
            <w:noProof/>
            <w:webHidden/>
          </w:rPr>
        </w:r>
        <w:r w:rsidR="00AF6E24">
          <w:rPr>
            <w:noProof/>
            <w:webHidden/>
          </w:rPr>
          <w:fldChar w:fldCharType="separate"/>
        </w:r>
        <w:r w:rsidR="000F4035">
          <w:rPr>
            <w:noProof/>
            <w:webHidden/>
          </w:rPr>
          <w:t>71</w:t>
        </w:r>
        <w:r w:rsidR="00AF6E24">
          <w:rPr>
            <w:noProof/>
            <w:webHidden/>
          </w:rPr>
          <w:fldChar w:fldCharType="end"/>
        </w:r>
      </w:hyperlink>
    </w:p>
    <w:p w:rsidR="00AF6E24" w:rsidRDefault="00104770">
      <w:pPr>
        <w:pStyle w:val="TDC2"/>
        <w:tabs>
          <w:tab w:val="left" w:pos="660"/>
          <w:tab w:val="right" w:leader="dot" w:pos="8494"/>
        </w:tabs>
        <w:rPr>
          <w:rFonts w:eastAsiaTheme="minorEastAsia"/>
          <w:noProof/>
          <w:lang w:eastAsia="es-ES"/>
        </w:rPr>
      </w:pPr>
      <w:hyperlink w:anchor="_Toc482800111" w:history="1">
        <w:r w:rsidR="00AF6E24" w:rsidRPr="00A20169">
          <w:rPr>
            <w:rStyle w:val="Hipervnculo"/>
            <w:rFonts w:ascii="Arial" w:hAnsi="Arial" w:cs="Arial"/>
            <w:noProof/>
          </w:rPr>
          <w:t>1.</w:t>
        </w:r>
        <w:r w:rsidR="00AF6E24">
          <w:rPr>
            <w:rFonts w:eastAsiaTheme="minorEastAsia"/>
            <w:noProof/>
            <w:lang w:eastAsia="es-ES"/>
          </w:rPr>
          <w:tab/>
        </w:r>
        <w:r w:rsidR="00AF6E24" w:rsidRPr="00A20169">
          <w:rPr>
            <w:rStyle w:val="Hipervnculo"/>
            <w:rFonts w:ascii="Arial" w:hAnsi="Arial" w:cs="Arial"/>
            <w:noProof/>
          </w:rPr>
          <w:t>Variables y Operacionalización de variables</w:t>
        </w:r>
        <w:r w:rsidR="00AF6E24">
          <w:rPr>
            <w:noProof/>
            <w:webHidden/>
          </w:rPr>
          <w:tab/>
        </w:r>
        <w:r w:rsidR="00AF6E24">
          <w:rPr>
            <w:noProof/>
            <w:webHidden/>
          </w:rPr>
          <w:fldChar w:fldCharType="begin"/>
        </w:r>
        <w:r w:rsidR="00AF6E24">
          <w:rPr>
            <w:noProof/>
            <w:webHidden/>
          </w:rPr>
          <w:instrText xml:space="preserve"> PAGEREF _Toc482800111 \h </w:instrText>
        </w:r>
        <w:r w:rsidR="00AF6E24">
          <w:rPr>
            <w:noProof/>
            <w:webHidden/>
          </w:rPr>
        </w:r>
        <w:r w:rsidR="00AF6E24">
          <w:rPr>
            <w:noProof/>
            <w:webHidden/>
          </w:rPr>
          <w:fldChar w:fldCharType="separate"/>
        </w:r>
        <w:r w:rsidR="000F4035">
          <w:rPr>
            <w:noProof/>
            <w:webHidden/>
          </w:rPr>
          <w:t>71</w:t>
        </w:r>
        <w:r w:rsidR="00AF6E24">
          <w:rPr>
            <w:noProof/>
            <w:webHidden/>
          </w:rPr>
          <w:fldChar w:fldCharType="end"/>
        </w:r>
      </w:hyperlink>
    </w:p>
    <w:p w:rsidR="00AF6E24" w:rsidRDefault="00104770">
      <w:pPr>
        <w:pStyle w:val="TDC2"/>
        <w:tabs>
          <w:tab w:val="left" w:pos="660"/>
          <w:tab w:val="right" w:leader="dot" w:pos="8494"/>
        </w:tabs>
        <w:rPr>
          <w:rFonts w:eastAsiaTheme="minorEastAsia"/>
          <w:noProof/>
          <w:lang w:eastAsia="es-ES"/>
        </w:rPr>
      </w:pPr>
      <w:hyperlink w:anchor="_Toc482800112" w:history="1">
        <w:r w:rsidR="00AF6E24" w:rsidRPr="00A20169">
          <w:rPr>
            <w:rStyle w:val="Hipervnculo"/>
            <w:rFonts w:ascii="Arial" w:hAnsi="Arial" w:cs="Arial"/>
            <w:noProof/>
          </w:rPr>
          <w:t>2.</w:t>
        </w:r>
        <w:r w:rsidR="00AF6E24">
          <w:rPr>
            <w:rFonts w:eastAsiaTheme="minorEastAsia"/>
            <w:noProof/>
            <w:lang w:eastAsia="es-ES"/>
          </w:rPr>
          <w:tab/>
        </w:r>
        <w:r w:rsidR="00AF6E24" w:rsidRPr="00A20169">
          <w:rPr>
            <w:rStyle w:val="Hipervnculo"/>
            <w:rFonts w:ascii="Arial" w:hAnsi="Arial" w:cs="Arial"/>
            <w:noProof/>
          </w:rPr>
          <w:t>Tipo de estudio y diseño de investigación</w:t>
        </w:r>
        <w:r w:rsidR="00AF6E24">
          <w:rPr>
            <w:noProof/>
            <w:webHidden/>
          </w:rPr>
          <w:tab/>
        </w:r>
        <w:r w:rsidR="00AF6E24">
          <w:rPr>
            <w:noProof/>
            <w:webHidden/>
          </w:rPr>
          <w:fldChar w:fldCharType="begin"/>
        </w:r>
        <w:r w:rsidR="00AF6E24">
          <w:rPr>
            <w:noProof/>
            <w:webHidden/>
          </w:rPr>
          <w:instrText xml:space="preserve"> PAGEREF _Toc482800112 \h </w:instrText>
        </w:r>
        <w:r w:rsidR="00AF6E24">
          <w:rPr>
            <w:noProof/>
            <w:webHidden/>
          </w:rPr>
        </w:r>
        <w:r w:rsidR="00AF6E24">
          <w:rPr>
            <w:noProof/>
            <w:webHidden/>
          </w:rPr>
          <w:fldChar w:fldCharType="separate"/>
        </w:r>
        <w:r w:rsidR="000F4035">
          <w:rPr>
            <w:noProof/>
            <w:webHidden/>
          </w:rPr>
          <w:t>73</w:t>
        </w:r>
        <w:r w:rsidR="00AF6E24">
          <w:rPr>
            <w:noProof/>
            <w:webHidden/>
          </w:rPr>
          <w:fldChar w:fldCharType="end"/>
        </w:r>
      </w:hyperlink>
    </w:p>
    <w:p w:rsidR="00AF6E24" w:rsidRDefault="00104770">
      <w:pPr>
        <w:pStyle w:val="TDC2"/>
        <w:tabs>
          <w:tab w:val="left" w:pos="660"/>
          <w:tab w:val="right" w:leader="dot" w:pos="8494"/>
        </w:tabs>
        <w:rPr>
          <w:rFonts w:eastAsiaTheme="minorEastAsia"/>
          <w:noProof/>
          <w:lang w:eastAsia="es-ES"/>
        </w:rPr>
      </w:pPr>
      <w:hyperlink w:anchor="_Toc482800113" w:history="1">
        <w:r w:rsidR="00AF6E24" w:rsidRPr="00A20169">
          <w:rPr>
            <w:rStyle w:val="Hipervnculo"/>
            <w:rFonts w:ascii="Arial" w:hAnsi="Arial" w:cs="Arial"/>
            <w:noProof/>
          </w:rPr>
          <w:t>3.</w:t>
        </w:r>
        <w:r w:rsidR="00AF6E24">
          <w:rPr>
            <w:rFonts w:eastAsiaTheme="minorEastAsia"/>
            <w:noProof/>
            <w:lang w:eastAsia="es-ES"/>
          </w:rPr>
          <w:tab/>
        </w:r>
        <w:r w:rsidR="00AF6E24" w:rsidRPr="00A20169">
          <w:rPr>
            <w:rStyle w:val="Hipervnculo"/>
            <w:rFonts w:ascii="Arial" w:hAnsi="Arial" w:cs="Arial"/>
            <w:noProof/>
          </w:rPr>
          <w:t>Población y muestra en estudio</w:t>
        </w:r>
        <w:r w:rsidR="00AF6E24">
          <w:rPr>
            <w:noProof/>
            <w:webHidden/>
          </w:rPr>
          <w:tab/>
        </w:r>
        <w:r w:rsidR="00AF6E24">
          <w:rPr>
            <w:noProof/>
            <w:webHidden/>
          </w:rPr>
          <w:fldChar w:fldCharType="begin"/>
        </w:r>
        <w:r w:rsidR="00AF6E24">
          <w:rPr>
            <w:noProof/>
            <w:webHidden/>
          </w:rPr>
          <w:instrText xml:space="preserve"> PAGEREF _Toc482800113 \h </w:instrText>
        </w:r>
        <w:r w:rsidR="00AF6E24">
          <w:rPr>
            <w:noProof/>
            <w:webHidden/>
          </w:rPr>
        </w:r>
        <w:r w:rsidR="00AF6E24">
          <w:rPr>
            <w:noProof/>
            <w:webHidden/>
          </w:rPr>
          <w:fldChar w:fldCharType="separate"/>
        </w:r>
        <w:r w:rsidR="000F4035">
          <w:rPr>
            <w:noProof/>
            <w:webHidden/>
          </w:rPr>
          <w:t>75</w:t>
        </w:r>
        <w:r w:rsidR="00AF6E24">
          <w:rPr>
            <w:noProof/>
            <w:webHidden/>
          </w:rPr>
          <w:fldChar w:fldCharType="end"/>
        </w:r>
      </w:hyperlink>
    </w:p>
    <w:p w:rsidR="00AF6E24" w:rsidRDefault="00104770">
      <w:pPr>
        <w:pStyle w:val="TDC2"/>
        <w:tabs>
          <w:tab w:val="left" w:pos="660"/>
          <w:tab w:val="right" w:leader="dot" w:pos="8494"/>
        </w:tabs>
        <w:rPr>
          <w:rFonts w:eastAsiaTheme="minorEastAsia"/>
          <w:noProof/>
          <w:lang w:eastAsia="es-ES"/>
        </w:rPr>
      </w:pPr>
      <w:hyperlink w:anchor="_Toc482800114" w:history="1">
        <w:r w:rsidR="00AF6E24" w:rsidRPr="00A20169">
          <w:rPr>
            <w:rStyle w:val="Hipervnculo"/>
            <w:rFonts w:ascii="Arial" w:hAnsi="Arial" w:cs="Arial"/>
            <w:noProof/>
          </w:rPr>
          <w:t>4.</w:t>
        </w:r>
        <w:r w:rsidR="00AF6E24">
          <w:rPr>
            <w:rFonts w:eastAsiaTheme="minorEastAsia"/>
            <w:noProof/>
            <w:lang w:eastAsia="es-ES"/>
          </w:rPr>
          <w:tab/>
        </w:r>
        <w:r w:rsidR="00AF6E24" w:rsidRPr="00A20169">
          <w:rPr>
            <w:rStyle w:val="Hipervnculo"/>
            <w:rFonts w:ascii="Arial" w:hAnsi="Arial" w:cs="Arial"/>
            <w:noProof/>
          </w:rPr>
          <w:t>Métodos, técnicas e instrumentos de recolección de datos</w:t>
        </w:r>
        <w:r w:rsidR="00AF6E24">
          <w:rPr>
            <w:noProof/>
            <w:webHidden/>
          </w:rPr>
          <w:tab/>
        </w:r>
        <w:r w:rsidR="00AF6E24">
          <w:rPr>
            <w:noProof/>
            <w:webHidden/>
          </w:rPr>
          <w:fldChar w:fldCharType="begin"/>
        </w:r>
        <w:r w:rsidR="00AF6E24">
          <w:rPr>
            <w:noProof/>
            <w:webHidden/>
          </w:rPr>
          <w:instrText xml:space="preserve"> PAGEREF _Toc482800114 \h </w:instrText>
        </w:r>
        <w:r w:rsidR="00AF6E24">
          <w:rPr>
            <w:noProof/>
            <w:webHidden/>
          </w:rPr>
        </w:r>
        <w:r w:rsidR="00AF6E24">
          <w:rPr>
            <w:noProof/>
            <w:webHidden/>
          </w:rPr>
          <w:fldChar w:fldCharType="separate"/>
        </w:r>
        <w:r w:rsidR="000F4035">
          <w:rPr>
            <w:noProof/>
            <w:webHidden/>
          </w:rPr>
          <w:t>75</w:t>
        </w:r>
        <w:r w:rsidR="00AF6E24">
          <w:rPr>
            <w:noProof/>
            <w:webHidden/>
          </w:rPr>
          <w:fldChar w:fldCharType="end"/>
        </w:r>
      </w:hyperlink>
    </w:p>
    <w:p w:rsidR="00AF6E24" w:rsidRDefault="00104770">
      <w:pPr>
        <w:pStyle w:val="TDC2"/>
        <w:tabs>
          <w:tab w:val="left" w:pos="660"/>
          <w:tab w:val="right" w:leader="dot" w:pos="8494"/>
        </w:tabs>
        <w:rPr>
          <w:rFonts w:eastAsiaTheme="minorEastAsia"/>
          <w:noProof/>
          <w:lang w:eastAsia="es-ES"/>
        </w:rPr>
      </w:pPr>
      <w:hyperlink w:anchor="_Toc482800115" w:history="1">
        <w:r w:rsidR="00AF6E24" w:rsidRPr="00A20169">
          <w:rPr>
            <w:rStyle w:val="Hipervnculo"/>
            <w:rFonts w:ascii="Arial" w:hAnsi="Arial" w:cs="Arial"/>
            <w:noProof/>
          </w:rPr>
          <w:t>5.</w:t>
        </w:r>
        <w:r w:rsidR="00AF6E24">
          <w:rPr>
            <w:rFonts w:eastAsiaTheme="minorEastAsia"/>
            <w:noProof/>
            <w:lang w:eastAsia="es-ES"/>
          </w:rPr>
          <w:tab/>
        </w:r>
        <w:r w:rsidR="00AF6E24" w:rsidRPr="00A20169">
          <w:rPr>
            <w:rStyle w:val="Hipervnculo"/>
            <w:rFonts w:ascii="Arial" w:hAnsi="Arial" w:cs="Arial"/>
            <w:noProof/>
          </w:rPr>
          <w:t>Procesamiento de datos y análisis estadístico</w:t>
        </w:r>
        <w:r w:rsidR="00AF6E24">
          <w:rPr>
            <w:noProof/>
            <w:webHidden/>
          </w:rPr>
          <w:tab/>
        </w:r>
        <w:r w:rsidR="00AF6E24">
          <w:rPr>
            <w:noProof/>
            <w:webHidden/>
          </w:rPr>
          <w:fldChar w:fldCharType="begin"/>
        </w:r>
        <w:r w:rsidR="00AF6E24">
          <w:rPr>
            <w:noProof/>
            <w:webHidden/>
          </w:rPr>
          <w:instrText xml:space="preserve"> PAGEREF _Toc482800115 \h </w:instrText>
        </w:r>
        <w:r w:rsidR="00AF6E24">
          <w:rPr>
            <w:noProof/>
            <w:webHidden/>
          </w:rPr>
        </w:r>
        <w:r w:rsidR="00AF6E24">
          <w:rPr>
            <w:noProof/>
            <w:webHidden/>
          </w:rPr>
          <w:fldChar w:fldCharType="separate"/>
        </w:r>
        <w:r w:rsidR="000F4035">
          <w:rPr>
            <w:noProof/>
            <w:webHidden/>
          </w:rPr>
          <w:t>77</w:t>
        </w:r>
        <w:r w:rsidR="00AF6E24">
          <w:rPr>
            <w:noProof/>
            <w:webHidden/>
          </w:rPr>
          <w:fldChar w:fldCharType="end"/>
        </w:r>
      </w:hyperlink>
    </w:p>
    <w:p w:rsidR="00AF6E24" w:rsidRDefault="00104770">
      <w:pPr>
        <w:pStyle w:val="TDC1"/>
        <w:tabs>
          <w:tab w:val="left" w:pos="660"/>
          <w:tab w:val="right" w:leader="dot" w:pos="8494"/>
        </w:tabs>
        <w:rPr>
          <w:rFonts w:eastAsiaTheme="minorEastAsia"/>
          <w:noProof/>
          <w:lang w:eastAsia="es-ES"/>
        </w:rPr>
      </w:pPr>
      <w:hyperlink w:anchor="_Toc482800116" w:history="1">
        <w:r w:rsidR="00AF6E24" w:rsidRPr="00A20169">
          <w:rPr>
            <w:rStyle w:val="Hipervnculo"/>
            <w:rFonts w:ascii="Arial" w:hAnsi="Arial" w:cs="Arial"/>
            <w:noProof/>
          </w:rPr>
          <w:t>IV.</w:t>
        </w:r>
        <w:r w:rsidR="00AF6E24">
          <w:rPr>
            <w:rFonts w:eastAsiaTheme="minorEastAsia"/>
            <w:noProof/>
            <w:lang w:eastAsia="es-ES"/>
          </w:rPr>
          <w:tab/>
        </w:r>
        <w:r w:rsidR="00AF6E24" w:rsidRPr="00A20169">
          <w:rPr>
            <w:rStyle w:val="Hipervnculo"/>
            <w:rFonts w:ascii="Arial" w:hAnsi="Arial" w:cs="Arial"/>
            <w:noProof/>
          </w:rPr>
          <w:t>RESULTADOS</w:t>
        </w:r>
        <w:r w:rsidR="00AF6E24">
          <w:rPr>
            <w:noProof/>
            <w:webHidden/>
          </w:rPr>
          <w:tab/>
        </w:r>
        <w:r w:rsidR="00AF6E24">
          <w:rPr>
            <w:noProof/>
            <w:webHidden/>
          </w:rPr>
          <w:fldChar w:fldCharType="begin"/>
        </w:r>
        <w:r w:rsidR="00AF6E24">
          <w:rPr>
            <w:noProof/>
            <w:webHidden/>
          </w:rPr>
          <w:instrText xml:space="preserve"> PAGEREF _Toc482800116 \h </w:instrText>
        </w:r>
        <w:r w:rsidR="00AF6E24">
          <w:rPr>
            <w:noProof/>
            <w:webHidden/>
          </w:rPr>
        </w:r>
        <w:r w:rsidR="00AF6E24">
          <w:rPr>
            <w:noProof/>
            <w:webHidden/>
          </w:rPr>
          <w:fldChar w:fldCharType="separate"/>
        </w:r>
        <w:r w:rsidR="000F4035">
          <w:rPr>
            <w:noProof/>
            <w:webHidden/>
          </w:rPr>
          <w:t>78</w:t>
        </w:r>
        <w:r w:rsidR="00AF6E24">
          <w:rPr>
            <w:noProof/>
            <w:webHidden/>
          </w:rPr>
          <w:fldChar w:fldCharType="end"/>
        </w:r>
      </w:hyperlink>
    </w:p>
    <w:p w:rsidR="00AF6E24" w:rsidRDefault="00104770">
      <w:pPr>
        <w:pStyle w:val="TDC1"/>
        <w:tabs>
          <w:tab w:val="left" w:pos="440"/>
          <w:tab w:val="right" w:leader="dot" w:pos="8494"/>
        </w:tabs>
        <w:rPr>
          <w:rFonts w:eastAsiaTheme="minorEastAsia"/>
          <w:noProof/>
          <w:lang w:eastAsia="es-ES"/>
        </w:rPr>
      </w:pPr>
      <w:hyperlink w:anchor="_Toc482800117" w:history="1">
        <w:r w:rsidR="00AF6E24" w:rsidRPr="00A20169">
          <w:rPr>
            <w:rStyle w:val="Hipervnculo"/>
            <w:rFonts w:ascii="Arial" w:hAnsi="Arial" w:cs="Arial"/>
            <w:noProof/>
          </w:rPr>
          <w:t>V.</w:t>
        </w:r>
        <w:r w:rsidR="00AF6E24">
          <w:rPr>
            <w:rFonts w:eastAsiaTheme="minorEastAsia"/>
            <w:noProof/>
            <w:lang w:eastAsia="es-ES"/>
          </w:rPr>
          <w:tab/>
        </w:r>
        <w:r w:rsidR="00AF6E24" w:rsidRPr="00A20169">
          <w:rPr>
            <w:rStyle w:val="Hipervnculo"/>
            <w:rFonts w:ascii="Arial" w:hAnsi="Arial" w:cs="Arial"/>
            <w:noProof/>
          </w:rPr>
          <w:t>DISCUSIÓN</w:t>
        </w:r>
        <w:r w:rsidR="00AF6E24">
          <w:rPr>
            <w:noProof/>
            <w:webHidden/>
          </w:rPr>
          <w:tab/>
        </w:r>
        <w:r w:rsidR="00AF6E24">
          <w:rPr>
            <w:noProof/>
            <w:webHidden/>
          </w:rPr>
          <w:fldChar w:fldCharType="begin"/>
        </w:r>
        <w:r w:rsidR="00AF6E24">
          <w:rPr>
            <w:noProof/>
            <w:webHidden/>
          </w:rPr>
          <w:instrText xml:space="preserve"> PAGEREF _Toc482800117 \h </w:instrText>
        </w:r>
        <w:r w:rsidR="00AF6E24">
          <w:rPr>
            <w:noProof/>
            <w:webHidden/>
          </w:rPr>
        </w:r>
        <w:r w:rsidR="00AF6E24">
          <w:rPr>
            <w:noProof/>
            <w:webHidden/>
          </w:rPr>
          <w:fldChar w:fldCharType="separate"/>
        </w:r>
        <w:r w:rsidR="000F4035">
          <w:rPr>
            <w:noProof/>
            <w:webHidden/>
          </w:rPr>
          <w:t>107</w:t>
        </w:r>
        <w:r w:rsidR="00AF6E24">
          <w:rPr>
            <w:noProof/>
            <w:webHidden/>
          </w:rPr>
          <w:fldChar w:fldCharType="end"/>
        </w:r>
      </w:hyperlink>
    </w:p>
    <w:p w:rsidR="00AF6E24" w:rsidRDefault="00104770">
      <w:pPr>
        <w:pStyle w:val="TDC1"/>
        <w:tabs>
          <w:tab w:val="left" w:pos="660"/>
          <w:tab w:val="right" w:leader="dot" w:pos="8494"/>
        </w:tabs>
        <w:rPr>
          <w:rFonts w:eastAsiaTheme="minorEastAsia"/>
          <w:noProof/>
          <w:lang w:eastAsia="es-ES"/>
        </w:rPr>
      </w:pPr>
      <w:hyperlink w:anchor="_Toc482800118" w:history="1">
        <w:r w:rsidR="00AF6E24" w:rsidRPr="00A20169">
          <w:rPr>
            <w:rStyle w:val="Hipervnculo"/>
            <w:rFonts w:ascii="Arial" w:hAnsi="Arial" w:cs="Arial"/>
            <w:noProof/>
          </w:rPr>
          <w:t>VI.</w:t>
        </w:r>
        <w:r w:rsidR="00AF6E24">
          <w:rPr>
            <w:rFonts w:eastAsiaTheme="minorEastAsia"/>
            <w:noProof/>
            <w:lang w:eastAsia="es-ES"/>
          </w:rPr>
          <w:tab/>
        </w:r>
        <w:r w:rsidR="00AF6E24" w:rsidRPr="00A20169">
          <w:rPr>
            <w:rStyle w:val="Hipervnculo"/>
            <w:rFonts w:ascii="Arial" w:hAnsi="Arial" w:cs="Arial"/>
            <w:noProof/>
          </w:rPr>
          <w:t>CONCLUSIONES</w:t>
        </w:r>
        <w:r w:rsidR="00AF6E24">
          <w:rPr>
            <w:noProof/>
            <w:webHidden/>
          </w:rPr>
          <w:tab/>
        </w:r>
        <w:r w:rsidR="00AF6E24">
          <w:rPr>
            <w:noProof/>
            <w:webHidden/>
          </w:rPr>
          <w:fldChar w:fldCharType="begin"/>
        </w:r>
        <w:r w:rsidR="00AF6E24">
          <w:rPr>
            <w:noProof/>
            <w:webHidden/>
          </w:rPr>
          <w:instrText xml:space="preserve"> PAGEREF _Toc482800118 \h </w:instrText>
        </w:r>
        <w:r w:rsidR="00AF6E24">
          <w:rPr>
            <w:noProof/>
            <w:webHidden/>
          </w:rPr>
        </w:r>
        <w:r w:rsidR="00AF6E24">
          <w:rPr>
            <w:noProof/>
            <w:webHidden/>
          </w:rPr>
          <w:fldChar w:fldCharType="separate"/>
        </w:r>
        <w:r w:rsidR="000F4035">
          <w:rPr>
            <w:noProof/>
            <w:webHidden/>
          </w:rPr>
          <w:t>108</w:t>
        </w:r>
        <w:r w:rsidR="00AF6E24">
          <w:rPr>
            <w:noProof/>
            <w:webHidden/>
          </w:rPr>
          <w:fldChar w:fldCharType="end"/>
        </w:r>
      </w:hyperlink>
    </w:p>
    <w:p w:rsidR="00AF6E24" w:rsidRDefault="00104770">
      <w:pPr>
        <w:pStyle w:val="TDC1"/>
        <w:tabs>
          <w:tab w:val="left" w:pos="660"/>
          <w:tab w:val="right" w:leader="dot" w:pos="8494"/>
        </w:tabs>
        <w:rPr>
          <w:rFonts w:eastAsiaTheme="minorEastAsia"/>
          <w:noProof/>
          <w:lang w:eastAsia="es-ES"/>
        </w:rPr>
      </w:pPr>
      <w:hyperlink w:anchor="_Toc482800119" w:history="1">
        <w:r w:rsidR="00AF6E24" w:rsidRPr="00A20169">
          <w:rPr>
            <w:rStyle w:val="Hipervnculo"/>
            <w:rFonts w:ascii="Arial" w:hAnsi="Arial" w:cs="Arial"/>
            <w:noProof/>
          </w:rPr>
          <w:t>VII.</w:t>
        </w:r>
        <w:r w:rsidR="00AF6E24">
          <w:rPr>
            <w:rFonts w:eastAsiaTheme="minorEastAsia"/>
            <w:noProof/>
            <w:lang w:eastAsia="es-ES"/>
          </w:rPr>
          <w:tab/>
        </w:r>
        <w:r w:rsidR="00AF6E24" w:rsidRPr="00A20169">
          <w:rPr>
            <w:rStyle w:val="Hipervnculo"/>
            <w:rFonts w:ascii="Arial" w:hAnsi="Arial" w:cs="Arial"/>
            <w:noProof/>
          </w:rPr>
          <w:t>RECOMENDACIONES</w:t>
        </w:r>
        <w:r w:rsidR="00AF6E24">
          <w:rPr>
            <w:noProof/>
            <w:webHidden/>
          </w:rPr>
          <w:tab/>
        </w:r>
        <w:r w:rsidR="00AF6E24">
          <w:rPr>
            <w:noProof/>
            <w:webHidden/>
          </w:rPr>
          <w:fldChar w:fldCharType="begin"/>
        </w:r>
        <w:r w:rsidR="00AF6E24">
          <w:rPr>
            <w:noProof/>
            <w:webHidden/>
          </w:rPr>
          <w:instrText xml:space="preserve"> PAGEREF _Toc482800119 \h </w:instrText>
        </w:r>
        <w:r w:rsidR="00AF6E24">
          <w:rPr>
            <w:noProof/>
            <w:webHidden/>
          </w:rPr>
        </w:r>
        <w:r w:rsidR="00AF6E24">
          <w:rPr>
            <w:noProof/>
            <w:webHidden/>
          </w:rPr>
          <w:fldChar w:fldCharType="separate"/>
        </w:r>
        <w:r w:rsidR="000F4035">
          <w:rPr>
            <w:noProof/>
            <w:webHidden/>
          </w:rPr>
          <w:t>109</w:t>
        </w:r>
        <w:r w:rsidR="00AF6E24">
          <w:rPr>
            <w:noProof/>
            <w:webHidden/>
          </w:rPr>
          <w:fldChar w:fldCharType="end"/>
        </w:r>
      </w:hyperlink>
    </w:p>
    <w:p w:rsidR="00AF6E24" w:rsidRPr="00A46AFA" w:rsidRDefault="00A46AFA">
      <w:pPr>
        <w:pStyle w:val="TDC1"/>
        <w:tabs>
          <w:tab w:val="right" w:leader="dot" w:pos="8494"/>
        </w:tabs>
        <w:rPr>
          <w:rFonts w:ascii="Arial" w:eastAsiaTheme="minorEastAsia" w:hAnsi="Arial" w:cs="Arial"/>
          <w:noProof/>
          <w:lang w:eastAsia="es-ES"/>
        </w:rPr>
      </w:pPr>
      <w:r w:rsidRPr="00A46AFA">
        <w:rPr>
          <w:rFonts w:ascii="Arial" w:hAnsi="Arial" w:cs="Arial"/>
        </w:rPr>
        <w:t>PROPUESTA</w:t>
      </w:r>
      <w:r>
        <w:rPr>
          <w:rFonts w:ascii="Arial" w:hAnsi="Arial" w:cs="Arial"/>
        </w:rPr>
        <w:t xml:space="preserve"> - </w:t>
      </w:r>
      <w:hyperlink w:anchor="_Toc482800120" w:history="1">
        <w:r w:rsidR="00AF6E24" w:rsidRPr="00A46AFA">
          <w:rPr>
            <w:rStyle w:val="Hipervnculo"/>
            <w:rFonts w:ascii="Arial" w:hAnsi="Arial" w:cs="Arial"/>
            <w:noProof/>
          </w:rPr>
          <w:t>PLAN DE MARKETING INTERNO</w:t>
        </w:r>
        <w:r w:rsidR="00AF6E24" w:rsidRPr="00A46AFA">
          <w:rPr>
            <w:rFonts w:ascii="Arial" w:hAnsi="Arial" w:cs="Arial"/>
            <w:noProof/>
            <w:webHidden/>
          </w:rPr>
          <w:tab/>
        </w:r>
        <w:r w:rsidR="00AF6E24" w:rsidRPr="00A46AFA">
          <w:rPr>
            <w:rFonts w:ascii="Arial" w:hAnsi="Arial" w:cs="Arial"/>
            <w:noProof/>
            <w:webHidden/>
          </w:rPr>
          <w:fldChar w:fldCharType="begin"/>
        </w:r>
        <w:r w:rsidR="00AF6E24" w:rsidRPr="00A46AFA">
          <w:rPr>
            <w:rFonts w:ascii="Arial" w:hAnsi="Arial" w:cs="Arial"/>
            <w:noProof/>
            <w:webHidden/>
          </w:rPr>
          <w:instrText xml:space="preserve"> PAGEREF _Toc482800120 \h </w:instrText>
        </w:r>
        <w:r w:rsidR="00AF6E24" w:rsidRPr="00A46AFA">
          <w:rPr>
            <w:rFonts w:ascii="Arial" w:hAnsi="Arial" w:cs="Arial"/>
            <w:noProof/>
            <w:webHidden/>
          </w:rPr>
        </w:r>
        <w:r w:rsidR="00AF6E24" w:rsidRPr="00A46AFA">
          <w:rPr>
            <w:rFonts w:ascii="Arial" w:hAnsi="Arial" w:cs="Arial"/>
            <w:noProof/>
            <w:webHidden/>
          </w:rPr>
          <w:fldChar w:fldCharType="separate"/>
        </w:r>
        <w:r w:rsidR="000F4035">
          <w:rPr>
            <w:rFonts w:ascii="Arial" w:hAnsi="Arial" w:cs="Arial"/>
            <w:noProof/>
            <w:webHidden/>
          </w:rPr>
          <w:t>110</w:t>
        </w:r>
        <w:r w:rsidR="00AF6E24" w:rsidRPr="00A46AFA">
          <w:rPr>
            <w:rFonts w:ascii="Arial" w:hAnsi="Arial" w:cs="Arial"/>
            <w:noProof/>
            <w:webHidden/>
          </w:rPr>
          <w:fldChar w:fldCharType="end"/>
        </w:r>
      </w:hyperlink>
    </w:p>
    <w:p w:rsidR="00AF6E24" w:rsidRDefault="00104770">
      <w:pPr>
        <w:pStyle w:val="TDC2"/>
        <w:tabs>
          <w:tab w:val="left" w:pos="660"/>
          <w:tab w:val="right" w:leader="dot" w:pos="8494"/>
        </w:tabs>
        <w:rPr>
          <w:rFonts w:eastAsiaTheme="minorEastAsia"/>
          <w:noProof/>
          <w:lang w:eastAsia="es-ES"/>
        </w:rPr>
      </w:pPr>
      <w:hyperlink w:anchor="_Toc482800121" w:history="1">
        <w:r w:rsidR="00AF6E24" w:rsidRPr="00A20169">
          <w:rPr>
            <w:rStyle w:val="Hipervnculo"/>
            <w:rFonts w:ascii="Arial" w:hAnsi="Arial" w:cs="Arial"/>
            <w:noProof/>
          </w:rPr>
          <w:t>1.</w:t>
        </w:r>
        <w:r w:rsidR="00AF6E24">
          <w:rPr>
            <w:rFonts w:eastAsiaTheme="minorEastAsia"/>
            <w:noProof/>
            <w:lang w:eastAsia="es-ES"/>
          </w:rPr>
          <w:tab/>
        </w:r>
        <w:r w:rsidR="00AF6E24" w:rsidRPr="00A20169">
          <w:rPr>
            <w:rStyle w:val="Hipervnculo"/>
            <w:rFonts w:ascii="Arial" w:hAnsi="Arial" w:cs="Arial"/>
            <w:noProof/>
          </w:rPr>
          <w:t>OBJETIVOS</w:t>
        </w:r>
        <w:r w:rsidR="00AF6E24">
          <w:rPr>
            <w:noProof/>
            <w:webHidden/>
          </w:rPr>
          <w:tab/>
        </w:r>
        <w:r w:rsidR="00AF6E24">
          <w:rPr>
            <w:noProof/>
            <w:webHidden/>
          </w:rPr>
          <w:fldChar w:fldCharType="begin"/>
        </w:r>
        <w:r w:rsidR="00AF6E24">
          <w:rPr>
            <w:noProof/>
            <w:webHidden/>
          </w:rPr>
          <w:instrText xml:space="preserve"> PAGEREF _Toc482800121 \h </w:instrText>
        </w:r>
        <w:r w:rsidR="00AF6E24">
          <w:rPr>
            <w:noProof/>
            <w:webHidden/>
          </w:rPr>
        </w:r>
        <w:r w:rsidR="00AF6E24">
          <w:rPr>
            <w:noProof/>
            <w:webHidden/>
          </w:rPr>
          <w:fldChar w:fldCharType="separate"/>
        </w:r>
        <w:r w:rsidR="000F4035">
          <w:rPr>
            <w:noProof/>
            <w:webHidden/>
          </w:rPr>
          <w:t>110</w:t>
        </w:r>
        <w:r w:rsidR="00AF6E24">
          <w:rPr>
            <w:noProof/>
            <w:webHidden/>
          </w:rPr>
          <w:fldChar w:fldCharType="end"/>
        </w:r>
      </w:hyperlink>
    </w:p>
    <w:p w:rsidR="00AF6E24" w:rsidRDefault="00104770">
      <w:pPr>
        <w:pStyle w:val="TDC3"/>
        <w:tabs>
          <w:tab w:val="left" w:pos="1100"/>
          <w:tab w:val="right" w:leader="dot" w:pos="8494"/>
        </w:tabs>
        <w:rPr>
          <w:rFonts w:eastAsiaTheme="minorEastAsia"/>
          <w:noProof/>
          <w:lang w:eastAsia="es-ES"/>
        </w:rPr>
      </w:pPr>
      <w:hyperlink w:anchor="_Toc482800122" w:history="1">
        <w:r w:rsidR="00AF6E24" w:rsidRPr="00A20169">
          <w:rPr>
            <w:rStyle w:val="Hipervnculo"/>
            <w:rFonts w:ascii="Arial" w:hAnsi="Arial" w:cs="Arial"/>
            <w:noProof/>
          </w:rPr>
          <w:t>1.1.</w:t>
        </w:r>
        <w:r w:rsidR="00AF6E24">
          <w:rPr>
            <w:rFonts w:eastAsiaTheme="minorEastAsia"/>
            <w:noProof/>
            <w:lang w:eastAsia="es-ES"/>
          </w:rPr>
          <w:tab/>
        </w:r>
        <w:r w:rsidR="00AF6E24" w:rsidRPr="00A20169">
          <w:rPr>
            <w:rStyle w:val="Hipervnculo"/>
            <w:rFonts w:ascii="Arial" w:hAnsi="Arial" w:cs="Arial"/>
            <w:noProof/>
          </w:rPr>
          <w:t>OBJETIVO PRINCIPAL</w:t>
        </w:r>
        <w:r w:rsidR="00AF6E24">
          <w:rPr>
            <w:noProof/>
            <w:webHidden/>
          </w:rPr>
          <w:tab/>
        </w:r>
        <w:r w:rsidR="00AF6E24">
          <w:rPr>
            <w:noProof/>
            <w:webHidden/>
          </w:rPr>
          <w:fldChar w:fldCharType="begin"/>
        </w:r>
        <w:r w:rsidR="00AF6E24">
          <w:rPr>
            <w:noProof/>
            <w:webHidden/>
          </w:rPr>
          <w:instrText xml:space="preserve"> PAGEREF _Toc482800122 \h </w:instrText>
        </w:r>
        <w:r w:rsidR="00AF6E24">
          <w:rPr>
            <w:noProof/>
            <w:webHidden/>
          </w:rPr>
        </w:r>
        <w:r w:rsidR="00AF6E24">
          <w:rPr>
            <w:noProof/>
            <w:webHidden/>
          </w:rPr>
          <w:fldChar w:fldCharType="separate"/>
        </w:r>
        <w:r w:rsidR="000F4035">
          <w:rPr>
            <w:noProof/>
            <w:webHidden/>
          </w:rPr>
          <w:t>110</w:t>
        </w:r>
        <w:r w:rsidR="00AF6E24">
          <w:rPr>
            <w:noProof/>
            <w:webHidden/>
          </w:rPr>
          <w:fldChar w:fldCharType="end"/>
        </w:r>
      </w:hyperlink>
    </w:p>
    <w:p w:rsidR="00AF6E24" w:rsidRDefault="00104770">
      <w:pPr>
        <w:pStyle w:val="TDC3"/>
        <w:tabs>
          <w:tab w:val="left" w:pos="1100"/>
          <w:tab w:val="right" w:leader="dot" w:pos="8494"/>
        </w:tabs>
        <w:rPr>
          <w:rFonts w:eastAsiaTheme="minorEastAsia"/>
          <w:noProof/>
          <w:lang w:eastAsia="es-ES"/>
        </w:rPr>
      </w:pPr>
      <w:hyperlink w:anchor="_Toc482800123" w:history="1">
        <w:r w:rsidR="00AF6E24" w:rsidRPr="00A20169">
          <w:rPr>
            <w:rStyle w:val="Hipervnculo"/>
            <w:rFonts w:ascii="Arial" w:hAnsi="Arial" w:cs="Arial"/>
            <w:noProof/>
          </w:rPr>
          <w:t>1.2.</w:t>
        </w:r>
        <w:r w:rsidR="00AF6E24">
          <w:rPr>
            <w:rFonts w:eastAsiaTheme="minorEastAsia"/>
            <w:noProof/>
            <w:lang w:eastAsia="es-ES"/>
          </w:rPr>
          <w:tab/>
        </w:r>
        <w:r w:rsidR="00AF6E24" w:rsidRPr="00A20169">
          <w:rPr>
            <w:rStyle w:val="Hipervnculo"/>
            <w:rFonts w:ascii="Arial" w:hAnsi="Arial" w:cs="Arial"/>
            <w:noProof/>
          </w:rPr>
          <w:t>OBJETIVOS SECUNDARIOS</w:t>
        </w:r>
        <w:r w:rsidR="00AF6E24">
          <w:rPr>
            <w:noProof/>
            <w:webHidden/>
          </w:rPr>
          <w:tab/>
        </w:r>
        <w:r w:rsidR="00AF6E24">
          <w:rPr>
            <w:noProof/>
            <w:webHidden/>
          </w:rPr>
          <w:fldChar w:fldCharType="begin"/>
        </w:r>
        <w:r w:rsidR="00AF6E24">
          <w:rPr>
            <w:noProof/>
            <w:webHidden/>
          </w:rPr>
          <w:instrText xml:space="preserve"> PAGEREF _Toc482800123 \h </w:instrText>
        </w:r>
        <w:r w:rsidR="00AF6E24">
          <w:rPr>
            <w:noProof/>
            <w:webHidden/>
          </w:rPr>
        </w:r>
        <w:r w:rsidR="00AF6E24">
          <w:rPr>
            <w:noProof/>
            <w:webHidden/>
          </w:rPr>
          <w:fldChar w:fldCharType="separate"/>
        </w:r>
        <w:r w:rsidR="000F4035">
          <w:rPr>
            <w:noProof/>
            <w:webHidden/>
          </w:rPr>
          <w:t>110</w:t>
        </w:r>
        <w:r w:rsidR="00AF6E24">
          <w:rPr>
            <w:noProof/>
            <w:webHidden/>
          </w:rPr>
          <w:fldChar w:fldCharType="end"/>
        </w:r>
      </w:hyperlink>
    </w:p>
    <w:p w:rsidR="00AF6E24" w:rsidRDefault="00104770">
      <w:pPr>
        <w:pStyle w:val="TDC2"/>
        <w:tabs>
          <w:tab w:val="left" w:pos="660"/>
          <w:tab w:val="right" w:leader="dot" w:pos="8494"/>
        </w:tabs>
        <w:rPr>
          <w:rFonts w:eastAsiaTheme="minorEastAsia"/>
          <w:noProof/>
          <w:lang w:eastAsia="es-ES"/>
        </w:rPr>
      </w:pPr>
      <w:hyperlink w:anchor="_Toc482800124" w:history="1">
        <w:r w:rsidR="00AF6E24" w:rsidRPr="00A20169">
          <w:rPr>
            <w:rStyle w:val="Hipervnculo"/>
            <w:rFonts w:ascii="Arial" w:hAnsi="Arial" w:cs="Arial"/>
            <w:noProof/>
          </w:rPr>
          <w:t>2.</w:t>
        </w:r>
        <w:r w:rsidR="00AF6E24">
          <w:rPr>
            <w:rFonts w:eastAsiaTheme="minorEastAsia"/>
            <w:noProof/>
            <w:lang w:eastAsia="es-ES"/>
          </w:rPr>
          <w:tab/>
        </w:r>
        <w:r w:rsidR="00AF6E24" w:rsidRPr="00A20169">
          <w:rPr>
            <w:rStyle w:val="Hipervnculo"/>
            <w:rFonts w:ascii="Arial" w:hAnsi="Arial" w:cs="Arial"/>
            <w:noProof/>
          </w:rPr>
          <w:t>ANALISIS SITUACIONAL</w:t>
        </w:r>
        <w:r w:rsidR="00AF6E24">
          <w:rPr>
            <w:noProof/>
            <w:webHidden/>
          </w:rPr>
          <w:tab/>
        </w:r>
        <w:r w:rsidR="00AF6E24">
          <w:rPr>
            <w:noProof/>
            <w:webHidden/>
          </w:rPr>
          <w:fldChar w:fldCharType="begin"/>
        </w:r>
        <w:r w:rsidR="00AF6E24">
          <w:rPr>
            <w:noProof/>
            <w:webHidden/>
          </w:rPr>
          <w:instrText xml:space="preserve"> PAGEREF _Toc482800124 \h </w:instrText>
        </w:r>
        <w:r w:rsidR="00AF6E24">
          <w:rPr>
            <w:noProof/>
            <w:webHidden/>
          </w:rPr>
        </w:r>
        <w:r w:rsidR="00AF6E24">
          <w:rPr>
            <w:noProof/>
            <w:webHidden/>
          </w:rPr>
          <w:fldChar w:fldCharType="separate"/>
        </w:r>
        <w:r w:rsidR="000F4035">
          <w:rPr>
            <w:noProof/>
            <w:webHidden/>
          </w:rPr>
          <w:t>110</w:t>
        </w:r>
        <w:r w:rsidR="00AF6E24">
          <w:rPr>
            <w:noProof/>
            <w:webHidden/>
          </w:rPr>
          <w:fldChar w:fldCharType="end"/>
        </w:r>
      </w:hyperlink>
    </w:p>
    <w:p w:rsidR="00AF6E24" w:rsidRDefault="00104770">
      <w:pPr>
        <w:pStyle w:val="TDC3"/>
        <w:tabs>
          <w:tab w:val="left" w:pos="1100"/>
          <w:tab w:val="right" w:leader="dot" w:pos="8494"/>
        </w:tabs>
        <w:rPr>
          <w:rFonts w:eastAsiaTheme="minorEastAsia"/>
          <w:noProof/>
          <w:lang w:eastAsia="es-ES"/>
        </w:rPr>
      </w:pPr>
      <w:hyperlink w:anchor="_Toc482800125" w:history="1">
        <w:r w:rsidR="00AF6E24" w:rsidRPr="00A20169">
          <w:rPr>
            <w:rStyle w:val="Hipervnculo"/>
            <w:rFonts w:ascii="Arial" w:hAnsi="Arial" w:cs="Arial"/>
            <w:noProof/>
          </w:rPr>
          <w:t>2.1.</w:t>
        </w:r>
        <w:r w:rsidR="00AF6E24">
          <w:rPr>
            <w:rFonts w:eastAsiaTheme="minorEastAsia"/>
            <w:noProof/>
            <w:lang w:eastAsia="es-ES"/>
          </w:rPr>
          <w:tab/>
        </w:r>
        <w:r w:rsidR="00AF6E24" w:rsidRPr="00A20169">
          <w:rPr>
            <w:rStyle w:val="Hipervnculo"/>
            <w:rFonts w:ascii="Arial" w:hAnsi="Arial" w:cs="Arial"/>
            <w:noProof/>
          </w:rPr>
          <w:t>ANALISIS SEPTE</w:t>
        </w:r>
        <w:r w:rsidR="00AF6E24">
          <w:rPr>
            <w:noProof/>
            <w:webHidden/>
          </w:rPr>
          <w:tab/>
        </w:r>
        <w:r w:rsidR="00AF6E24">
          <w:rPr>
            <w:noProof/>
            <w:webHidden/>
          </w:rPr>
          <w:fldChar w:fldCharType="begin"/>
        </w:r>
        <w:r w:rsidR="00AF6E24">
          <w:rPr>
            <w:noProof/>
            <w:webHidden/>
          </w:rPr>
          <w:instrText xml:space="preserve"> PAGEREF _Toc482800125 \h </w:instrText>
        </w:r>
        <w:r w:rsidR="00AF6E24">
          <w:rPr>
            <w:noProof/>
            <w:webHidden/>
          </w:rPr>
        </w:r>
        <w:r w:rsidR="00AF6E24">
          <w:rPr>
            <w:noProof/>
            <w:webHidden/>
          </w:rPr>
          <w:fldChar w:fldCharType="separate"/>
        </w:r>
        <w:r w:rsidR="000F4035">
          <w:rPr>
            <w:noProof/>
            <w:webHidden/>
          </w:rPr>
          <w:t>110</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126" w:history="1">
        <w:r w:rsidR="00AF6E24" w:rsidRPr="00A20169">
          <w:rPr>
            <w:rStyle w:val="Hipervnculo"/>
            <w:rFonts w:ascii="Arial" w:hAnsi="Arial" w:cs="Arial"/>
            <w:noProof/>
          </w:rPr>
          <w:t>2.1.1.</w:t>
        </w:r>
        <w:r w:rsidR="00AF6E24">
          <w:rPr>
            <w:noProof/>
          </w:rPr>
          <w:tab/>
        </w:r>
        <w:r w:rsidR="00AF6E24" w:rsidRPr="00A20169">
          <w:rPr>
            <w:rStyle w:val="Hipervnculo"/>
            <w:rFonts w:ascii="Arial" w:hAnsi="Arial" w:cs="Arial"/>
            <w:noProof/>
          </w:rPr>
          <w:t>Factor Político</w:t>
        </w:r>
        <w:r w:rsidR="00AF6E24">
          <w:rPr>
            <w:noProof/>
            <w:webHidden/>
          </w:rPr>
          <w:tab/>
        </w:r>
        <w:r w:rsidR="00AF6E24">
          <w:rPr>
            <w:noProof/>
            <w:webHidden/>
          </w:rPr>
          <w:fldChar w:fldCharType="begin"/>
        </w:r>
        <w:r w:rsidR="00AF6E24">
          <w:rPr>
            <w:noProof/>
            <w:webHidden/>
          </w:rPr>
          <w:instrText xml:space="preserve"> PAGEREF _Toc482800126 \h </w:instrText>
        </w:r>
        <w:r w:rsidR="00AF6E24">
          <w:rPr>
            <w:noProof/>
            <w:webHidden/>
          </w:rPr>
        </w:r>
        <w:r w:rsidR="00AF6E24">
          <w:rPr>
            <w:noProof/>
            <w:webHidden/>
          </w:rPr>
          <w:fldChar w:fldCharType="separate"/>
        </w:r>
        <w:r w:rsidR="000F4035">
          <w:rPr>
            <w:noProof/>
            <w:webHidden/>
          </w:rPr>
          <w:t>110</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127" w:history="1">
        <w:r w:rsidR="00AF6E24" w:rsidRPr="00A20169">
          <w:rPr>
            <w:rStyle w:val="Hipervnculo"/>
            <w:rFonts w:ascii="Arial" w:hAnsi="Arial" w:cs="Arial"/>
            <w:noProof/>
          </w:rPr>
          <w:t>2.1.2.</w:t>
        </w:r>
        <w:r w:rsidR="00AF6E24">
          <w:rPr>
            <w:noProof/>
          </w:rPr>
          <w:tab/>
        </w:r>
        <w:r w:rsidR="00AF6E24" w:rsidRPr="00A20169">
          <w:rPr>
            <w:rStyle w:val="Hipervnculo"/>
            <w:rFonts w:ascii="Arial" w:hAnsi="Arial" w:cs="Arial"/>
            <w:noProof/>
          </w:rPr>
          <w:t>Factor Económico</w:t>
        </w:r>
        <w:r w:rsidR="00AF6E24">
          <w:rPr>
            <w:noProof/>
            <w:webHidden/>
          </w:rPr>
          <w:tab/>
        </w:r>
        <w:r w:rsidR="00AF6E24">
          <w:rPr>
            <w:noProof/>
            <w:webHidden/>
          </w:rPr>
          <w:fldChar w:fldCharType="begin"/>
        </w:r>
        <w:r w:rsidR="00AF6E24">
          <w:rPr>
            <w:noProof/>
            <w:webHidden/>
          </w:rPr>
          <w:instrText xml:space="preserve"> PAGEREF _Toc482800127 \h </w:instrText>
        </w:r>
        <w:r w:rsidR="00AF6E24">
          <w:rPr>
            <w:noProof/>
            <w:webHidden/>
          </w:rPr>
        </w:r>
        <w:r w:rsidR="00AF6E24">
          <w:rPr>
            <w:noProof/>
            <w:webHidden/>
          </w:rPr>
          <w:fldChar w:fldCharType="separate"/>
        </w:r>
        <w:r w:rsidR="000F4035">
          <w:rPr>
            <w:noProof/>
            <w:webHidden/>
          </w:rPr>
          <w:t>114</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128" w:history="1">
        <w:r w:rsidR="00AF6E24" w:rsidRPr="00A20169">
          <w:rPr>
            <w:rStyle w:val="Hipervnculo"/>
            <w:rFonts w:ascii="Arial" w:hAnsi="Arial" w:cs="Arial"/>
            <w:noProof/>
          </w:rPr>
          <w:t>2.1.3.</w:t>
        </w:r>
        <w:r w:rsidR="00AF6E24">
          <w:rPr>
            <w:noProof/>
          </w:rPr>
          <w:tab/>
        </w:r>
        <w:r w:rsidR="00AF6E24" w:rsidRPr="00A20169">
          <w:rPr>
            <w:rStyle w:val="Hipervnculo"/>
            <w:rFonts w:ascii="Arial" w:hAnsi="Arial" w:cs="Arial"/>
            <w:noProof/>
          </w:rPr>
          <w:t>Factor Ambiental</w:t>
        </w:r>
        <w:r w:rsidR="00AF6E24">
          <w:rPr>
            <w:noProof/>
            <w:webHidden/>
          </w:rPr>
          <w:tab/>
        </w:r>
        <w:r w:rsidR="00AF6E24">
          <w:rPr>
            <w:noProof/>
            <w:webHidden/>
          </w:rPr>
          <w:fldChar w:fldCharType="begin"/>
        </w:r>
        <w:r w:rsidR="00AF6E24">
          <w:rPr>
            <w:noProof/>
            <w:webHidden/>
          </w:rPr>
          <w:instrText xml:space="preserve"> PAGEREF _Toc482800128 \h </w:instrText>
        </w:r>
        <w:r w:rsidR="00AF6E24">
          <w:rPr>
            <w:noProof/>
            <w:webHidden/>
          </w:rPr>
        </w:r>
        <w:r w:rsidR="00AF6E24">
          <w:rPr>
            <w:noProof/>
            <w:webHidden/>
          </w:rPr>
          <w:fldChar w:fldCharType="separate"/>
        </w:r>
        <w:r w:rsidR="000F4035">
          <w:rPr>
            <w:noProof/>
            <w:webHidden/>
          </w:rPr>
          <w:t>115</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129" w:history="1">
        <w:r w:rsidR="00AF6E24" w:rsidRPr="00A20169">
          <w:rPr>
            <w:rStyle w:val="Hipervnculo"/>
            <w:rFonts w:ascii="Arial" w:hAnsi="Arial" w:cs="Arial"/>
            <w:noProof/>
          </w:rPr>
          <w:t>2.1.4.</w:t>
        </w:r>
        <w:r w:rsidR="00AF6E24">
          <w:rPr>
            <w:noProof/>
          </w:rPr>
          <w:tab/>
        </w:r>
        <w:r w:rsidR="00AF6E24" w:rsidRPr="00A20169">
          <w:rPr>
            <w:rStyle w:val="Hipervnculo"/>
            <w:rFonts w:ascii="Arial" w:hAnsi="Arial" w:cs="Arial"/>
            <w:noProof/>
          </w:rPr>
          <w:t>Factor Social</w:t>
        </w:r>
        <w:r w:rsidR="00AF6E24">
          <w:rPr>
            <w:noProof/>
            <w:webHidden/>
          </w:rPr>
          <w:tab/>
        </w:r>
        <w:r w:rsidR="00AF6E24">
          <w:rPr>
            <w:noProof/>
            <w:webHidden/>
          </w:rPr>
          <w:fldChar w:fldCharType="begin"/>
        </w:r>
        <w:r w:rsidR="00AF6E24">
          <w:rPr>
            <w:noProof/>
            <w:webHidden/>
          </w:rPr>
          <w:instrText xml:space="preserve"> PAGEREF _Toc482800129 \h </w:instrText>
        </w:r>
        <w:r w:rsidR="00AF6E24">
          <w:rPr>
            <w:noProof/>
            <w:webHidden/>
          </w:rPr>
        </w:r>
        <w:r w:rsidR="00AF6E24">
          <w:rPr>
            <w:noProof/>
            <w:webHidden/>
          </w:rPr>
          <w:fldChar w:fldCharType="separate"/>
        </w:r>
        <w:r w:rsidR="000F4035">
          <w:rPr>
            <w:noProof/>
            <w:webHidden/>
          </w:rPr>
          <w:t>116</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130" w:history="1">
        <w:r w:rsidR="00AF6E24" w:rsidRPr="00A20169">
          <w:rPr>
            <w:rStyle w:val="Hipervnculo"/>
            <w:rFonts w:ascii="Arial" w:hAnsi="Arial" w:cs="Arial"/>
            <w:noProof/>
          </w:rPr>
          <w:t>2.1.5.</w:t>
        </w:r>
        <w:r w:rsidR="00AF6E24">
          <w:rPr>
            <w:noProof/>
          </w:rPr>
          <w:tab/>
        </w:r>
        <w:r w:rsidR="00AF6E24" w:rsidRPr="00A20169">
          <w:rPr>
            <w:rStyle w:val="Hipervnculo"/>
            <w:rFonts w:ascii="Arial" w:hAnsi="Arial" w:cs="Arial"/>
            <w:noProof/>
          </w:rPr>
          <w:t>Factor Tecnológico</w:t>
        </w:r>
        <w:r w:rsidR="00AF6E24">
          <w:rPr>
            <w:noProof/>
            <w:webHidden/>
          </w:rPr>
          <w:tab/>
        </w:r>
        <w:r w:rsidR="00AF6E24">
          <w:rPr>
            <w:noProof/>
            <w:webHidden/>
          </w:rPr>
          <w:fldChar w:fldCharType="begin"/>
        </w:r>
        <w:r w:rsidR="00AF6E24">
          <w:rPr>
            <w:noProof/>
            <w:webHidden/>
          </w:rPr>
          <w:instrText xml:space="preserve"> PAGEREF _Toc482800130 \h </w:instrText>
        </w:r>
        <w:r w:rsidR="00AF6E24">
          <w:rPr>
            <w:noProof/>
            <w:webHidden/>
          </w:rPr>
        </w:r>
        <w:r w:rsidR="00AF6E24">
          <w:rPr>
            <w:noProof/>
            <w:webHidden/>
          </w:rPr>
          <w:fldChar w:fldCharType="separate"/>
        </w:r>
        <w:r w:rsidR="000F4035">
          <w:rPr>
            <w:noProof/>
            <w:webHidden/>
          </w:rPr>
          <w:t>117</w:t>
        </w:r>
        <w:r w:rsidR="00AF6E24">
          <w:rPr>
            <w:noProof/>
            <w:webHidden/>
          </w:rPr>
          <w:fldChar w:fldCharType="end"/>
        </w:r>
      </w:hyperlink>
    </w:p>
    <w:p w:rsidR="00AF6E24" w:rsidRDefault="00104770">
      <w:pPr>
        <w:pStyle w:val="TDC3"/>
        <w:tabs>
          <w:tab w:val="left" w:pos="1100"/>
          <w:tab w:val="right" w:leader="dot" w:pos="8494"/>
        </w:tabs>
        <w:rPr>
          <w:rFonts w:eastAsiaTheme="minorEastAsia"/>
          <w:noProof/>
          <w:lang w:eastAsia="es-ES"/>
        </w:rPr>
      </w:pPr>
      <w:hyperlink w:anchor="_Toc482800131" w:history="1">
        <w:r w:rsidR="00AF6E24" w:rsidRPr="00A20169">
          <w:rPr>
            <w:rStyle w:val="Hipervnculo"/>
            <w:rFonts w:ascii="Arial" w:hAnsi="Arial" w:cs="Arial"/>
            <w:noProof/>
          </w:rPr>
          <w:t>2.2.</w:t>
        </w:r>
        <w:r w:rsidR="00AF6E24">
          <w:rPr>
            <w:rFonts w:eastAsiaTheme="minorEastAsia"/>
            <w:noProof/>
            <w:lang w:eastAsia="es-ES"/>
          </w:rPr>
          <w:tab/>
        </w:r>
        <w:r w:rsidR="00AF6E24" w:rsidRPr="00A20169">
          <w:rPr>
            <w:rStyle w:val="Hipervnculo"/>
            <w:rFonts w:ascii="Arial" w:hAnsi="Arial" w:cs="Arial"/>
            <w:noProof/>
          </w:rPr>
          <w:t>ANALISIS FODA</w:t>
        </w:r>
        <w:r w:rsidR="00AF6E24">
          <w:rPr>
            <w:noProof/>
            <w:webHidden/>
          </w:rPr>
          <w:tab/>
        </w:r>
        <w:r w:rsidR="00AF6E24">
          <w:rPr>
            <w:noProof/>
            <w:webHidden/>
          </w:rPr>
          <w:fldChar w:fldCharType="begin"/>
        </w:r>
        <w:r w:rsidR="00AF6E24">
          <w:rPr>
            <w:noProof/>
            <w:webHidden/>
          </w:rPr>
          <w:instrText xml:space="preserve"> PAGEREF _Toc482800131 \h </w:instrText>
        </w:r>
        <w:r w:rsidR="00AF6E24">
          <w:rPr>
            <w:noProof/>
            <w:webHidden/>
          </w:rPr>
        </w:r>
        <w:r w:rsidR="00AF6E24">
          <w:rPr>
            <w:noProof/>
            <w:webHidden/>
          </w:rPr>
          <w:fldChar w:fldCharType="separate"/>
        </w:r>
        <w:r w:rsidR="000F4035">
          <w:rPr>
            <w:noProof/>
            <w:webHidden/>
          </w:rPr>
          <w:t>119</w:t>
        </w:r>
        <w:r w:rsidR="00AF6E24">
          <w:rPr>
            <w:noProof/>
            <w:webHidden/>
          </w:rPr>
          <w:fldChar w:fldCharType="end"/>
        </w:r>
      </w:hyperlink>
    </w:p>
    <w:p w:rsidR="00AF6E24" w:rsidRDefault="00104770">
      <w:pPr>
        <w:pStyle w:val="TDC2"/>
        <w:tabs>
          <w:tab w:val="left" w:pos="660"/>
          <w:tab w:val="right" w:leader="dot" w:pos="8494"/>
        </w:tabs>
        <w:rPr>
          <w:rFonts w:eastAsiaTheme="minorEastAsia"/>
          <w:noProof/>
          <w:lang w:eastAsia="es-ES"/>
        </w:rPr>
      </w:pPr>
      <w:hyperlink w:anchor="_Toc482800132" w:history="1">
        <w:r w:rsidR="00AF6E24" w:rsidRPr="00A20169">
          <w:rPr>
            <w:rStyle w:val="Hipervnculo"/>
            <w:rFonts w:ascii="Arial" w:hAnsi="Arial" w:cs="Arial"/>
            <w:noProof/>
          </w:rPr>
          <w:t>3.</w:t>
        </w:r>
        <w:r w:rsidR="00AF6E24">
          <w:rPr>
            <w:rFonts w:eastAsiaTheme="minorEastAsia"/>
            <w:noProof/>
            <w:lang w:eastAsia="es-ES"/>
          </w:rPr>
          <w:tab/>
        </w:r>
        <w:r w:rsidR="00AF6E24" w:rsidRPr="00A20169">
          <w:rPr>
            <w:rStyle w:val="Hipervnculo"/>
            <w:rFonts w:ascii="Arial" w:hAnsi="Arial" w:cs="Arial"/>
            <w:noProof/>
          </w:rPr>
          <w:t>PROCESO DE ADECUACION</w:t>
        </w:r>
        <w:r w:rsidR="00AF6E24">
          <w:rPr>
            <w:noProof/>
            <w:webHidden/>
          </w:rPr>
          <w:tab/>
        </w:r>
        <w:r w:rsidR="00AF6E24">
          <w:rPr>
            <w:noProof/>
            <w:webHidden/>
          </w:rPr>
          <w:fldChar w:fldCharType="begin"/>
        </w:r>
        <w:r w:rsidR="00AF6E24">
          <w:rPr>
            <w:noProof/>
            <w:webHidden/>
          </w:rPr>
          <w:instrText xml:space="preserve"> PAGEREF _Toc482800132 \h </w:instrText>
        </w:r>
        <w:r w:rsidR="00AF6E24">
          <w:rPr>
            <w:noProof/>
            <w:webHidden/>
          </w:rPr>
        </w:r>
        <w:r w:rsidR="00AF6E24">
          <w:rPr>
            <w:noProof/>
            <w:webHidden/>
          </w:rPr>
          <w:fldChar w:fldCharType="separate"/>
        </w:r>
        <w:r w:rsidR="000F4035">
          <w:rPr>
            <w:noProof/>
            <w:webHidden/>
          </w:rPr>
          <w:t>119</w:t>
        </w:r>
        <w:r w:rsidR="00AF6E24">
          <w:rPr>
            <w:noProof/>
            <w:webHidden/>
          </w:rPr>
          <w:fldChar w:fldCharType="end"/>
        </w:r>
      </w:hyperlink>
    </w:p>
    <w:p w:rsidR="00AF6E24" w:rsidRDefault="00104770">
      <w:pPr>
        <w:pStyle w:val="TDC3"/>
        <w:tabs>
          <w:tab w:val="left" w:pos="1100"/>
          <w:tab w:val="right" w:leader="dot" w:pos="8494"/>
        </w:tabs>
        <w:rPr>
          <w:rFonts w:eastAsiaTheme="minorEastAsia"/>
          <w:noProof/>
          <w:lang w:eastAsia="es-ES"/>
        </w:rPr>
      </w:pPr>
      <w:hyperlink w:anchor="_Toc482800133" w:history="1">
        <w:r w:rsidR="00AF6E24" w:rsidRPr="00A20169">
          <w:rPr>
            <w:rStyle w:val="Hipervnculo"/>
            <w:rFonts w:ascii="Arial" w:hAnsi="Arial" w:cs="Arial"/>
            <w:noProof/>
          </w:rPr>
          <w:t>3.1.</w:t>
        </w:r>
        <w:r w:rsidR="00AF6E24">
          <w:rPr>
            <w:rFonts w:eastAsiaTheme="minorEastAsia"/>
            <w:noProof/>
            <w:lang w:eastAsia="es-ES"/>
          </w:rPr>
          <w:tab/>
        </w:r>
        <w:r w:rsidR="00AF6E24" w:rsidRPr="00A20169">
          <w:rPr>
            <w:rStyle w:val="Hipervnculo"/>
            <w:rFonts w:ascii="Arial" w:hAnsi="Arial" w:cs="Arial"/>
            <w:noProof/>
          </w:rPr>
          <w:t>CLIENTE – TRABAJADOR</w:t>
        </w:r>
        <w:r w:rsidR="00AF6E24">
          <w:rPr>
            <w:noProof/>
            <w:webHidden/>
          </w:rPr>
          <w:tab/>
        </w:r>
        <w:r w:rsidR="00AF6E24">
          <w:rPr>
            <w:noProof/>
            <w:webHidden/>
          </w:rPr>
          <w:fldChar w:fldCharType="begin"/>
        </w:r>
        <w:r w:rsidR="00AF6E24">
          <w:rPr>
            <w:noProof/>
            <w:webHidden/>
          </w:rPr>
          <w:instrText xml:space="preserve"> PAGEREF _Toc482800133 \h </w:instrText>
        </w:r>
        <w:r w:rsidR="00AF6E24">
          <w:rPr>
            <w:noProof/>
            <w:webHidden/>
          </w:rPr>
        </w:r>
        <w:r w:rsidR="00AF6E24">
          <w:rPr>
            <w:noProof/>
            <w:webHidden/>
          </w:rPr>
          <w:fldChar w:fldCharType="separate"/>
        </w:r>
        <w:r w:rsidR="000F4035">
          <w:rPr>
            <w:noProof/>
            <w:webHidden/>
          </w:rPr>
          <w:t>119</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134" w:history="1">
        <w:r w:rsidR="00AF6E24" w:rsidRPr="00A20169">
          <w:rPr>
            <w:rStyle w:val="Hipervnculo"/>
            <w:rFonts w:ascii="Arial" w:hAnsi="Arial" w:cs="Arial"/>
            <w:noProof/>
          </w:rPr>
          <w:t>3.1.1.</w:t>
        </w:r>
        <w:r w:rsidR="00AF6E24">
          <w:rPr>
            <w:noProof/>
          </w:rPr>
          <w:tab/>
        </w:r>
        <w:r w:rsidR="00AF6E24" w:rsidRPr="00A20169">
          <w:rPr>
            <w:rStyle w:val="Hipervnculo"/>
            <w:rFonts w:ascii="Arial" w:hAnsi="Arial" w:cs="Arial"/>
            <w:noProof/>
          </w:rPr>
          <w:t>PROGRAMA SALARIAL (PROPUESTA)</w:t>
        </w:r>
        <w:r w:rsidR="00AF6E24">
          <w:rPr>
            <w:noProof/>
            <w:webHidden/>
          </w:rPr>
          <w:tab/>
        </w:r>
        <w:r w:rsidR="00AF6E24">
          <w:rPr>
            <w:noProof/>
            <w:webHidden/>
          </w:rPr>
          <w:fldChar w:fldCharType="begin"/>
        </w:r>
        <w:r w:rsidR="00AF6E24">
          <w:rPr>
            <w:noProof/>
            <w:webHidden/>
          </w:rPr>
          <w:instrText xml:space="preserve"> PAGEREF _Toc482800134 \h </w:instrText>
        </w:r>
        <w:r w:rsidR="00AF6E24">
          <w:rPr>
            <w:noProof/>
            <w:webHidden/>
          </w:rPr>
        </w:r>
        <w:r w:rsidR="00AF6E24">
          <w:rPr>
            <w:noProof/>
            <w:webHidden/>
          </w:rPr>
          <w:fldChar w:fldCharType="separate"/>
        </w:r>
        <w:r w:rsidR="000F4035">
          <w:rPr>
            <w:noProof/>
            <w:webHidden/>
          </w:rPr>
          <w:t>119</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135" w:history="1">
        <w:r w:rsidR="00AF6E24" w:rsidRPr="00A20169">
          <w:rPr>
            <w:rStyle w:val="Hipervnculo"/>
            <w:rFonts w:ascii="Arial" w:hAnsi="Arial" w:cs="Arial"/>
            <w:noProof/>
          </w:rPr>
          <w:t>3.1.2.</w:t>
        </w:r>
        <w:r w:rsidR="00AF6E24">
          <w:rPr>
            <w:noProof/>
          </w:rPr>
          <w:tab/>
        </w:r>
        <w:r w:rsidR="00AF6E24" w:rsidRPr="00A20169">
          <w:rPr>
            <w:rStyle w:val="Hipervnculo"/>
            <w:rFonts w:ascii="Arial" w:hAnsi="Arial" w:cs="Arial"/>
            <w:noProof/>
          </w:rPr>
          <w:t>PROGRAMA MOTIVACIONAL (PROPUESTA)</w:t>
        </w:r>
        <w:r w:rsidR="00AF6E24">
          <w:rPr>
            <w:noProof/>
            <w:webHidden/>
          </w:rPr>
          <w:tab/>
        </w:r>
        <w:r w:rsidR="00AF6E24">
          <w:rPr>
            <w:noProof/>
            <w:webHidden/>
          </w:rPr>
          <w:fldChar w:fldCharType="begin"/>
        </w:r>
        <w:r w:rsidR="00AF6E24">
          <w:rPr>
            <w:noProof/>
            <w:webHidden/>
          </w:rPr>
          <w:instrText xml:space="preserve"> PAGEREF _Toc482800135 \h </w:instrText>
        </w:r>
        <w:r w:rsidR="00AF6E24">
          <w:rPr>
            <w:noProof/>
            <w:webHidden/>
          </w:rPr>
        </w:r>
        <w:r w:rsidR="00AF6E24">
          <w:rPr>
            <w:noProof/>
            <w:webHidden/>
          </w:rPr>
          <w:fldChar w:fldCharType="separate"/>
        </w:r>
        <w:r w:rsidR="000F4035">
          <w:rPr>
            <w:noProof/>
            <w:webHidden/>
          </w:rPr>
          <w:t>121</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136" w:history="1">
        <w:r w:rsidR="00AF6E24" w:rsidRPr="00A20169">
          <w:rPr>
            <w:rStyle w:val="Hipervnculo"/>
            <w:rFonts w:ascii="Arial" w:hAnsi="Arial" w:cs="Arial"/>
            <w:noProof/>
          </w:rPr>
          <w:t>3.1.3.</w:t>
        </w:r>
        <w:r w:rsidR="00AF6E24">
          <w:rPr>
            <w:noProof/>
          </w:rPr>
          <w:tab/>
        </w:r>
        <w:r w:rsidR="00AF6E24" w:rsidRPr="00A20169">
          <w:rPr>
            <w:rStyle w:val="Hipervnculo"/>
            <w:rFonts w:ascii="Arial" w:hAnsi="Arial" w:cs="Arial"/>
            <w:noProof/>
          </w:rPr>
          <w:t>PROGRAMA DE GESTION DEL TALENTO HUMANO (PROPUESTA)</w:t>
        </w:r>
        <w:r w:rsidR="00AF6E24">
          <w:rPr>
            <w:noProof/>
            <w:webHidden/>
          </w:rPr>
          <w:tab/>
        </w:r>
        <w:r w:rsidR="00AF6E24">
          <w:rPr>
            <w:noProof/>
            <w:webHidden/>
          </w:rPr>
          <w:fldChar w:fldCharType="begin"/>
        </w:r>
        <w:r w:rsidR="00AF6E24">
          <w:rPr>
            <w:noProof/>
            <w:webHidden/>
          </w:rPr>
          <w:instrText xml:space="preserve"> PAGEREF _Toc482800136 \h </w:instrText>
        </w:r>
        <w:r w:rsidR="00AF6E24">
          <w:rPr>
            <w:noProof/>
            <w:webHidden/>
          </w:rPr>
        </w:r>
        <w:r w:rsidR="00AF6E24">
          <w:rPr>
            <w:noProof/>
            <w:webHidden/>
          </w:rPr>
          <w:fldChar w:fldCharType="separate"/>
        </w:r>
        <w:r w:rsidR="000F4035">
          <w:rPr>
            <w:noProof/>
            <w:webHidden/>
          </w:rPr>
          <w:t>122</w:t>
        </w:r>
        <w:r w:rsidR="00AF6E24">
          <w:rPr>
            <w:noProof/>
            <w:webHidden/>
          </w:rPr>
          <w:fldChar w:fldCharType="end"/>
        </w:r>
      </w:hyperlink>
    </w:p>
    <w:p w:rsidR="00AF6E24" w:rsidRDefault="00104770">
      <w:pPr>
        <w:pStyle w:val="TDC5"/>
        <w:tabs>
          <w:tab w:val="left" w:pos="1834"/>
          <w:tab w:val="right" w:leader="dot" w:pos="8494"/>
        </w:tabs>
        <w:rPr>
          <w:noProof/>
        </w:rPr>
      </w:pPr>
      <w:hyperlink w:anchor="_Toc482800137" w:history="1">
        <w:r w:rsidR="00AF6E24" w:rsidRPr="00A20169">
          <w:rPr>
            <w:rStyle w:val="Hipervnculo"/>
            <w:rFonts w:ascii="Arial" w:hAnsi="Arial" w:cs="Arial"/>
            <w:noProof/>
          </w:rPr>
          <w:t>3.1.3.1.</w:t>
        </w:r>
        <w:r w:rsidR="00AF6E24">
          <w:rPr>
            <w:noProof/>
          </w:rPr>
          <w:tab/>
        </w:r>
        <w:r w:rsidR="00AF6E24" w:rsidRPr="00A20169">
          <w:rPr>
            <w:rStyle w:val="Hipervnculo"/>
            <w:rFonts w:ascii="Arial" w:hAnsi="Arial" w:cs="Arial"/>
            <w:noProof/>
          </w:rPr>
          <w:t>RECLUTAMIENTO</w:t>
        </w:r>
        <w:r w:rsidR="00AF6E24">
          <w:rPr>
            <w:noProof/>
            <w:webHidden/>
          </w:rPr>
          <w:tab/>
        </w:r>
        <w:r w:rsidR="00AF6E24">
          <w:rPr>
            <w:noProof/>
            <w:webHidden/>
          </w:rPr>
          <w:fldChar w:fldCharType="begin"/>
        </w:r>
        <w:r w:rsidR="00AF6E24">
          <w:rPr>
            <w:noProof/>
            <w:webHidden/>
          </w:rPr>
          <w:instrText xml:space="preserve"> PAGEREF _Toc482800137 \h </w:instrText>
        </w:r>
        <w:r w:rsidR="00AF6E24">
          <w:rPr>
            <w:noProof/>
            <w:webHidden/>
          </w:rPr>
        </w:r>
        <w:r w:rsidR="00AF6E24">
          <w:rPr>
            <w:noProof/>
            <w:webHidden/>
          </w:rPr>
          <w:fldChar w:fldCharType="separate"/>
        </w:r>
        <w:r w:rsidR="000F4035">
          <w:rPr>
            <w:noProof/>
            <w:webHidden/>
          </w:rPr>
          <w:t>122</w:t>
        </w:r>
        <w:r w:rsidR="00AF6E24">
          <w:rPr>
            <w:noProof/>
            <w:webHidden/>
          </w:rPr>
          <w:fldChar w:fldCharType="end"/>
        </w:r>
      </w:hyperlink>
    </w:p>
    <w:p w:rsidR="00AF6E24" w:rsidRDefault="00104770">
      <w:pPr>
        <w:pStyle w:val="TDC5"/>
        <w:tabs>
          <w:tab w:val="left" w:pos="1834"/>
          <w:tab w:val="right" w:leader="dot" w:pos="8494"/>
        </w:tabs>
        <w:rPr>
          <w:noProof/>
        </w:rPr>
      </w:pPr>
      <w:hyperlink w:anchor="_Toc482800138" w:history="1">
        <w:r w:rsidR="00AF6E24" w:rsidRPr="00A20169">
          <w:rPr>
            <w:rStyle w:val="Hipervnculo"/>
            <w:rFonts w:ascii="Arial" w:hAnsi="Arial" w:cs="Arial"/>
            <w:noProof/>
          </w:rPr>
          <w:t>3.1.3.2.</w:t>
        </w:r>
        <w:r w:rsidR="00AF6E24">
          <w:rPr>
            <w:noProof/>
          </w:rPr>
          <w:tab/>
        </w:r>
        <w:r w:rsidR="00AF6E24" w:rsidRPr="00A20169">
          <w:rPr>
            <w:rStyle w:val="Hipervnculo"/>
            <w:rFonts w:ascii="Arial" w:hAnsi="Arial" w:cs="Arial"/>
            <w:noProof/>
          </w:rPr>
          <w:t>SELECCIÓN</w:t>
        </w:r>
        <w:r w:rsidR="00AF6E24">
          <w:rPr>
            <w:noProof/>
            <w:webHidden/>
          </w:rPr>
          <w:tab/>
        </w:r>
        <w:r w:rsidR="00AF6E24">
          <w:rPr>
            <w:noProof/>
            <w:webHidden/>
          </w:rPr>
          <w:fldChar w:fldCharType="begin"/>
        </w:r>
        <w:r w:rsidR="00AF6E24">
          <w:rPr>
            <w:noProof/>
            <w:webHidden/>
          </w:rPr>
          <w:instrText xml:space="preserve"> PAGEREF _Toc482800138 \h </w:instrText>
        </w:r>
        <w:r w:rsidR="00AF6E24">
          <w:rPr>
            <w:noProof/>
            <w:webHidden/>
          </w:rPr>
        </w:r>
        <w:r w:rsidR="00AF6E24">
          <w:rPr>
            <w:noProof/>
            <w:webHidden/>
          </w:rPr>
          <w:fldChar w:fldCharType="separate"/>
        </w:r>
        <w:r w:rsidR="000F4035">
          <w:rPr>
            <w:noProof/>
            <w:webHidden/>
          </w:rPr>
          <w:t>125</w:t>
        </w:r>
        <w:r w:rsidR="00AF6E24">
          <w:rPr>
            <w:noProof/>
            <w:webHidden/>
          </w:rPr>
          <w:fldChar w:fldCharType="end"/>
        </w:r>
      </w:hyperlink>
    </w:p>
    <w:p w:rsidR="00AF6E24" w:rsidRDefault="00104770">
      <w:pPr>
        <w:pStyle w:val="TDC5"/>
        <w:tabs>
          <w:tab w:val="left" w:pos="1834"/>
          <w:tab w:val="right" w:leader="dot" w:pos="8494"/>
        </w:tabs>
        <w:rPr>
          <w:noProof/>
        </w:rPr>
      </w:pPr>
      <w:hyperlink w:anchor="_Toc482800139" w:history="1">
        <w:r w:rsidR="00AF6E24" w:rsidRPr="00A20169">
          <w:rPr>
            <w:rStyle w:val="Hipervnculo"/>
            <w:rFonts w:ascii="Arial" w:hAnsi="Arial" w:cs="Arial"/>
            <w:noProof/>
          </w:rPr>
          <w:t>3.1.3.3.</w:t>
        </w:r>
        <w:r w:rsidR="00AF6E24">
          <w:rPr>
            <w:noProof/>
          </w:rPr>
          <w:tab/>
        </w:r>
        <w:r w:rsidR="00AF6E24" w:rsidRPr="00A20169">
          <w:rPr>
            <w:rStyle w:val="Hipervnculo"/>
            <w:rFonts w:ascii="Arial" w:hAnsi="Arial" w:cs="Arial"/>
            <w:noProof/>
          </w:rPr>
          <w:t>INDUCCION</w:t>
        </w:r>
        <w:r w:rsidR="00AF6E24">
          <w:rPr>
            <w:noProof/>
            <w:webHidden/>
          </w:rPr>
          <w:tab/>
        </w:r>
        <w:r w:rsidR="00AF6E24">
          <w:rPr>
            <w:noProof/>
            <w:webHidden/>
          </w:rPr>
          <w:fldChar w:fldCharType="begin"/>
        </w:r>
        <w:r w:rsidR="00AF6E24">
          <w:rPr>
            <w:noProof/>
            <w:webHidden/>
          </w:rPr>
          <w:instrText xml:space="preserve"> PAGEREF _Toc482800139 \h </w:instrText>
        </w:r>
        <w:r w:rsidR="00AF6E24">
          <w:rPr>
            <w:noProof/>
            <w:webHidden/>
          </w:rPr>
        </w:r>
        <w:r w:rsidR="00AF6E24">
          <w:rPr>
            <w:noProof/>
            <w:webHidden/>
          </w:rPr>
          <w:fldChar w:fldCharType="separate"/>
        </w:r>
        <w:r w:rsidR="000F4035">
          <w:rPr>
            <w:noProof/>
            <w:webHidden/>
          </w:rPr>
          <w:t>128</w:t>
        </w:r>
        <w:r w:rsidR="00AF6E24">
          <w:rPr>
            <w:noProof/>
            <w:webHidden/>
          </w:rPr>
          <w:fldChar w:fldCharType="end"/>
        </w:r>
      </w:hyperlink>
    </w:p>
    <w:p w:rsidR="00AF6E24" w:rsidRDefault="00104770">
      <w:pPr>
        <w:pStyle w:val="TDC5"/>
        <w:tabs>
          <w:tab w:val="left" w:pos="1834"/>
          <w:tab w:val="right" w:leader="dot" w:pos="8494"/>
        </w:tabs>
        <w:rPr>
          <w:noProof/>
        </w:rPr>
      </w:pPr>
      <w:hyperlink w:anchor="_Toc482800140" w:history="1">
        <w:r w:rsidR="00AF6E24" w:rsidRPr="00A20169">
          <w:rPr>
            <w:rStyle w:val="Hipervnculo"/>
            <w:rFonts w:ascii="Arial" w:hAnsi="Arial" w:cs="Arial"/>
            <w:noProof/>
          </w:rPr>
          <w:t>3.1.3.4.</w:t>
        </w:r>
        <w:r w:rsidR="00AF6E24">
          <w:rPr>
            <w:noProof/>
          </w:rPr>
          <w:tab/>
        </w:r>
        <w:r w:rsidR="00AF6E24" w:rsidRPr="00A20169">
          <w:rPr>
            <w:rStyle w:val="Hipervnculo"/>
            <w:rFonts w:ascii="Arial" w:hAnsi="Arial" w:cs="Arial"/>
            <w:noProof/>
          </w:rPr>
          <w:t>ADAPTACION AL PUESTO DE TRABAJO</w:t>
        </w:r>
        <w:r w:rsidR="00AF6E24">
          <w:rPr>
            <w:noProof/>
            <w:webHidden/>
          </w:rPr>
          <w:tab/>
        </w:r>
        <w:r w:rsidR="00AF6E24">
          <w:rPr>
            <w:noProof/>
            <w:webHidden/>
          </w:rPr>
          <w:fldChar w:fldCharType="begin"/>
        </w:r>
        <w:r w:rsidR="00AF6E24">
          <w:rPr>
            <w:noProof/>
            <w:webHidden/>
          </w:rPr>
          <w:instrText xml:space="preserve"> PAGEREF _Toc482800140 \h </w:instrText>
        </w:r>
        <w:r w:rsidR="00AF6E24">
          <w:rPr>
            <w:noProof/>
            <w:webHidden/>
          </w:rPr>
        </w:r>
        <w:r w:rsidR="00AF6E24">
          <w:rPr>
            <w:noProof/>
            <w:webHidden/>
          </w:rPr>
          <w:fldChar w:fldCharType="separate"/>
        </w:r>
        <w:r w:rsidR="000F4035">
          <w:rPr>
            <w:noProof/>
            <w:webHidden/>
          </w:rPr>
          <w:t>129</w:t>
        </w:r>
        <w:r w:rsidR="00AF6E24">
          <w:rPr>
            <w:noProof/>
            <w:webHidden/>
          </w:rPr>
          <w:fldChar w:fldCharType="end"/>
        </w:r>
      </w:hyperlink>
    </w:p>
    <w:p w:rsidR="00AF6E24" w:rsidRDefault="00104770">
      <w:pPr>
        <w:pStyle w:val="TDC5"/>
        <w:tabs>
          <w:tab w:val="left" w:pos="1834"/>
          <w:tab w:val="right" w:leader="dot" w:pos="8494"/>
        </w:tabs>
        <w:rPr>
          <w:noProof/>
        </w:rPr>
      </w:pPr>
      <w:hyperlink w:anchor="_Toc482800141" w:history="1">
        <w:r w:rsidR="00AF6E24" w:rsidRPr="00A20169">
          <w:rPr>
            <w:rStyle w:val="Hipervnculo"/>
            <w:rFonts w:ascii="Arial" w:hAnsi="Arial" w:cs="Arial"/>
            <w:noProof/>
          </w:rPr>
          <w:t>3.1.3.5.</w:t>
        </w:r>
        <w:r w:rsidR="00AF6E24">
          <w:rPr>
            <w:noProof/>
          </w:rPr>
          <w:tab/>
        </w:r>
        <w:r w:rsidR="00AF6E24" w:rsidRPr="00A20169">
          <w:rPr>
            <w:rStyle w:val="Hipervnculo"/>
            <w:rFonts w:ascii="Arial" w:hAnsi="Arial" w:cs="Arial"/>
            <w:noProof/>
          </w:rPr>
          <w:t>DESEMPEÑO LABORAL</w:t>
        </w:r>
        <w:r w:rsidR="00AF6E24">
          <w:rPr>
            <w:noProof/>
            <w:webHidden/>
          </w:rPr>
          <w:tab/>
        </w:r>
        <w:r w:rsidR="00AF6E24">
          <w:rPr>
            <w:noProof/>
            <w:webHidden/>
          </w:rPr>
          <w:fldChar w:fldCharType="begin"/>
        </w:r>
        <w:r w:rsidR="00AF6E24">
          <w:rPr>
            <w:noProof/>
            <w:webHidden/>
          </w:rPr>
          <w:instrText xml:space="preserve"> PAGEREF _Toc482800141 \h </w:instrText>
        </w:r>
        <w:r w:rsidR="00AF6E24">
          <w:rPr>
            <w:noProof/>
            <w:webHidden/>
          </w:rPr>
        </w:r>
        <w:r w:rsidR="00AF6E24">
          <w:rPr>
            <w:noProof/>
            <w:webHidden/>
          </w:rPr>
          <w:fldChar w:fldCharType="separate"/>
        </w:r>
        <w:r w:rsidR="000F4035">
          <w:rPr>
            <w:noProof/>
            <w:webHidden/>
          </w:rPr>
          <w:t>130</w:t>
        </w:r>
        <w:r w:rsidR="00AF6E24">
          <w:rPr>
            <w:noProof/>
            <w:webHidden/>
          </w:rPr>
          <w:fldChar w:fldCharType="end"/>
        </w:r>
      </w:hyperlink>
    </w:p>
    <w:p w:rsidR="00AF6E24" w:rsidRDefault="00104770">
      <w:pPr>
        <w:pStyle w:val="TDC5"/>
        <w:tabs>
          <w:tab w:val="left" w:pos="1834"/>
          <w:tab w:val="right" w:leader="dot" w:pos="8494"/>
        </w:tabs>
        <w:rPr>
          <w:noProof/>
        </w:rPr>
      </w:pPr>
      <w:hyperlink w:anchor="_Toc482800142" w:history="1">
        <w:r w:rsidR="00AF6E24" w:rsidRPr="00A20169">
          <w:rPr>
            <w:rStyle w:val="Hipervnculo"/>
            <w:rFonts w:ascii="Arial" w:hAnsi="Arial" w:cs="Arial"/>
            <w:noProof/>
          </w:rPr>
          <w:t>3.1.3.6.</w:t>
        </w:r>
        <w:r w:rsidR="00AF6E24">
          <w:rPr>
            <w:noProof/>
          </w:rPr>
          <w:tab/>
        </w:r>
        <w:r w:rsidR="00AF6E24" w:rsidRPr="00A20169">
          <w:rPr>
            <w:rStyle w:val="Hipervnculo"/>
            <w:rFonts w:ascii="Arial" w:hAnsi="Arial" w:cs="Arial"/>
            <w:noProof/>
          </w:rPr>
          <w:t>PROMOCION DE PUESTO</w:t>
        </w:r>
        <w:r w:rsidR="00AF6E24">
          <w:rPr>
            <w:noProof/>
            <w:webHidden/>
          </w:rPr>
          <w:tab/>
        </w:r>
        <w:r w:rsidR="00AF6E24">
          <w:rPr>
            <w:noProof/>
            <w:webHidden/>
          </w:rPr>
          <w:fldChar w:fldCharType="begin"/>
        </w:r>
        <w:r w:rsidR="00AF6E24">
          <w:rPr>
            <w:noProof/>
            <w:webHidden/>
          </w:rPr>
          <w:instrText xml:space="preserve"> PAGEREF _Toc482800142 \h </w:instrText>
        </w:r>
        <w:r w:rsidR="00AF6E24">
          <w:rPr>
            <w:noProof/>
            <w:webHidden/>
          </w:rPr>
        </w:r>
        <w:r w:rsidR="00AF6E24">
          <w:rPr>
            <w:noProof/>
            <w:webHidden/>
          </w:rPr>
          <w:fldChar w:fldCharType="separate"/>
        </w:r>
        <w:r w:rsidR="000F4035">
          <w:rPr>
            <w:noProof/>
            <w:webHidden/>
          </w:rPr>
          <w:t>131</w:t>
        </w:r>
        <w:r w:rsidR="00AF6E24">
          <w:rPr>
            <w:noProof/>
            <w:webHidden/>
          </w:rPr>
          <w:fldChar w:fldCharType="end"/>
        </w:r>
      </w:hyperlink>
    </w:p>
    <w:p w:rsidR="00AF6E24" w:rsidRDefault="00104770">
      <w:pPr>
        <w:pStyle w:val="TDC3"/>
        <w:tabs>
          <w:tab w:val="left" w:pos="1100"/>
          <w:tab w:val="right" w:leader="dot" w:pos="8494"/>
        </w:tabs>
        <w:rPr>
          <w:rFonts w:eastAsiaTheme="minorEastAsia"/>
          <w:noProof/>
          <w:lang w:eastAsia="es-ES"/>
        </w:rPr>
      </w:pPr>
      <w:hyperlink w:anchor="_Toc482800143" w:history="1">
        <w:r w:rsidR="00AF6E24" w:rsidRPr="00A20169">
          <w:rPr>
            <w:rStyle w:val="Hipervnculo"/>
            <w:rFonts w:ascii="Arial" w:hAnsi="Arial" w:cs="Arial"/>
            <w:noProof/>
          </w:rPr>
          <w:t>3.2.</w:t>
        </w:r>
        <w:r w:rsidR="00AF6E24">
          <w:rPr>
            <w:rFonts w:eastAsiaTheme="minorEastAsia"/>
            <w:noProof/>
            <w:lang w:eastAsia="es-ES"/>
          </w:rPr>
          <w:tab/>
        </w:r>
        <w:r w:rsidR="00AF6E24" w:rsidRPr="00A20169">
          <w:rPr>
            <w:rStyle w:val="Hipervnculo"/>
            <w:rFonts w:ascii="Arial" w:hAnsi="Arial" w:cs="Arial"/>
            <w:noProof/>
          </w:rPr>
          <w:t>EMPRESA</w:t>
        </w:r>
        <w:r w:rsidR="00AF6E24">
          <w:rPr>
            <w:noProof/>
            <w:webHidden/>
          </w:rPr>
          <w:tab/>
        </w:r>
        <w:r w:rsidR="00AF6E24">
          <w:rPr>
            <w:noProof/>
            <w:webHidden/>
          </w:rPr>
          <w:fldChar w:fldCharType="begin"/>
        </w:r>
        <w:r w:rsidR="00AF6E24">
          <w:rPr>
            <w:noProof/>
            <w:webHidden/>
          </w:rPr>
          <w:instrText xml:space="preserve"> PAGEREF _Toc482800143 \h </w:instrText>
        </w:r>
        <w:r w:rsidR="00AF6E24">
          <w:rPr>
            <w:noProof/>
            <w:webHidden/>
          </w:rPr>
        </w:r>
        <w:r w:rsidR="00AF6E24">
          <w:rPr>
            <w:noProof/>
            <w:webHidden/>
          </w:rPr>
          <w:fldChar w:fldCharType="separate"/>
        </w:r>
        <w:r w:rsidR="000F4035">
          <w:rPr>
            <w:noProof/>
            <w:webHidden/>
          </w:rPr>
          <w:t>133</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144" w:history="1">
        <w:r w:rsidR="00AF6E24" w:rsidRPr="00A20169">
          <w:rPr>
            <w:rStyle w:val="Hipervnculo"/>
            <w:rFonts w:ascii="Arial" w:hAnsi="Arial" w:cs="Arial"/>
            <w:noProof/>
          </w:rPr>
          <w:t>3.2.1.</w:t>
        </w:r>
        <w:r w:rsidR="00AF6E24">
          <w:rPr>
            <w:noProof/>
          </w:rPr>
          <w:tab/>
        </w:r>
        <w:r w:rsidR="00AF6E24" w:rsidRPr="00A20169">
          <w:rPr>
            <w:rStyle w:val="Hipervnculo"/>
            <w:rFonts w:ascii="Arial" w:hAnsi="Arial" w:cs="Arial"/>
            <w:noProof/>
          </w:rPr>
          <w:t>DISEÑO ORGANIZACIONAL (PROPUESTA)</w:t>
        </w:r>
        <w:r w:rsidR="00AF6E24">
          <w:rPr>
            <w:noProof/>
            <w:webHidden/>
          </w:rPr>
          <w:tab/>
        </w:r>
        <w:r w:rsidR="00AF6E24">
          <w:rPr>
            <w:noProof/>
            <w:webHidden/>
          </w:rPr>
          <w:fldChar w:fldCharType="begin"/>
        </w:r>
        <w:r w:rsidR="00AF6E24">
          <w:rPr>
            <w:noProof/>
            <w:webHidden/>
          </w:rPr>
          <w:instrText xml:space="preserve"> PAGEREF _Toc482800144 \h </w:instrText>
        </w:r>
        <w:r w:rsidR="00AF6E24">
          <w:rPr>
            <w:noProof/>
            <w:webHidden/>
          </w:rPr>
        </w:r>
        <w:r w:rsidR="00AF6E24">
          <w:rPr>
            <w:noProof/>
            <w:webHidden/>
          </w:rPr>
          <w:fldChar w:fldCharType="separate"/>
        </w:r>
        <w:r w:rsidR="000F4035">
          <w:rPr>
            <w:noProof/>
            <w:webHidden/>
          </w:rPr>
          <w:t>133</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145" w:history="1">
        <w:r w:rsidR="00AF6E24" w:rsidRPr="00A20169">
          <w:rPr>
            <w:rStyle w:val="Hipervnculo"/>
            <w:rFonts w:ascii="Arial" w:hAnsi="Arial" w:cs="Arial"/>
            <w:noProof/>
          </w:rPr>
          <w:t>3.2.2.</w:t>
        </w:r>
        <w:r w:rsidR="00AF6E24">
          <w:rPr>
            <w:noProof/>
          </w:rPr>
          <w:tab/>
        </w:r>
        <w:r w:rsidR="00AF6E24" w:rsidRPr="00A20169">
          <w:rPr>
            <w:rStyle w:val="Hipervnculo"/>
            <w:rFonts w:ascii="Arial" w:hAnsi="Arial" w:cs="Arial"/>
            <w:noProof/>
          </w:rPr>
          <w:t>POLITICAS DE TRABAJO</w:t>
        </w:r>
        <w:r w:rsidR="00AF6E24">
          <w:rPr>
            <w:noProof/>
            <w:webHidden/>
          </w:rPr>
          <w:tab/>
        </w:r>
        <w:r w:rsidR="00AF6E24">
          <w:rPr>
            <w:noProof/>
            <w:webHidden/>
          </w:rPr>
          <w:fldChar w:fldCharType="begin"/>
        </w:r>
        <w:r w:rsidR="00AF6E24">
          <w:rPr>
            <w:noProof/>
            <w:webHidden/>
          </w:rPr>
          <w:instrText xml:space="preserve"> PAGEREF _Toc482800145 \h </w:instrText>
        </w:r>
        <w:r w:rsidR="00AF6E24">
          <w:rPr>
            <w:noProof/>
            <w:webHidden/>
          </w:rPr>
        </w:r>
        <w:r w:rsidR="00AF6E24">
          <w:rPr>
            <w:noProof/>
            <w:webHidden/>
          </w:rPr>
          <w:fldChar w:fldCharType="separate"/>
        </w:r>
        <w:r w:rsidR="000F4035">
          <w:rPr>
            <w:noProof/>
            <w:webHidden/>
          </w:rPr>
          <w:t>134</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146" w:history="1">
        <w:r w:rsidR="00AF6E24" w:rsidRPr="00A20169">
          <w:rPr>
            <w:rStyle w:val="Hipervnculo"/>
            <w:rFonts w:ascii="Arial" w:hAnsi="Arial" w:cs="Arial"/>
            <w:noProof/>
          </w:rPr>
          <w:t>3.2.3.</w:t>
        </w:r>
        <w:r w:rsidR="00AF6E24">
          <w:rPr>
            <w:noProof/>
          </w:rPr>
          <w:tab/>
        </w:r>
        <w:r w:rsidR="00AF6E24" w:rsidRPr="00A20169">
          <w:rPr>
            <w:rStyle w:val="Hipervnculo"/>
            <w:rFonts w:ascii="Arial" w:hAnsi="Arial" w:cs="Arial"/>
            <w:noProof/>
          </w:rPr>
          <w:t>CONDICIONES DE SEGURIDAD E HIGIENE (PROPUESTA)</w:t>
        </w:r>
        <w:r w:rsidR="00AF6E24">
          <w:rPr>
            <w:noProof/>
            <w:webHidden/>
          </w:rPr>
          <w:tab/>
        </w:r>
        <w:r w:rsidR="00AF6E24">
          <w:rPr>
            <w:noProof/>
            <w:webHidden/>
          </w:rPr>
          <w:fldChar w:fldCharType="begin"/>
        </w:r>
        <w:r w:rsidR="00AF6E24">
          <w:rPr>
            <w:noProof/>
            <w:webHidden/>
          </w:rPr>
          <w:instrText xml:space="preserve"> PAGEREF _Toc482800146 \h </w:instrText>
        </w:r>
        <w:r w:rsidR="00AF6E24">
          <w:rPr>
            <w:noProof/>
            <w:webHidden/>
          </w:rPr>
        </w:r>
        <w:r w:rsidR="00AF6E24">
          <w:rPr>
            <w:noProof/>
            <w:webHidden/>
          </w:rPr>
          <w:fldChar w:fldCharType="separate"/>
        </w:r>
        <w:r w:rsidR="000F4035">
          <w:rPr>
            <w:noProof/>
            <w:webHidden/>
          </w:rPr>
          <w:t>134</w:t>
        </w:r>
        <w:r w:rsidR="00AF6E24">
          <w:rPr>
            <w:noProof/>
            <w:webHidden/>
          </w:rPr>
          <w:fldChar w:fldCharType="end"/>
        </w:r>
      </w:hyperlink>
    </w:p>
    <w:p w:rsidR="00AF6E24" w:rsidRDefault="00104770">
      <w:pPr>
        <w:pStyle w:val="TDC3"/>
        <w:tabs>
          <w:tab w:val="left" w:pos="1100"/>
          <w:tab w:val="right" w:leader="dot" w:pos="8494"/>
        </w:tabs>
        <w:rPr>
          <w:rFonts w:eastAsiaTheme="minorEastAsia"/>
          <w:noProof/>
          <w:lang w:eastAsia="es-ES"/>
        </w:rPr>
      </w:pPr>
      <w:hyperlink w:anchor="_Toc482800147" w:history="1">
        <w:r w:rsidR="00AF6E24" w:rsidRPr="00A20169">
          <w:rPr>
            <w:rStyle w:val="Hipervnculo"/>
            <w:rFonts w:ascii="Arial" w:hAnsi="Arial" w:cs="Arial"/>
            <w:noProof/>
          </w:rPr>
          <w:t>3.3.</w:t>
        </w:r>
        <w:r w:rsidR="00AF6E24">
          <w:rPr>
            <w:rFonts w:eastAsiaTheme="minorEastAsia"/>
            <w:noProof/>
            <w:lang w:eastAsia="es-ES"/>
          </w:rPr>
          <w:tab/>
        </w:r>
        <w:r w:rsidR="00AF6E24" w:rsidRPr="00A20169">
          <w:rPr>
            <w:rStyle w:val="Hipervnculo"/>
            <w:rFonts w:ascii="Arial" w:hAnsi="Arial" w:cs="Arial"/>
            <w:noProof/>
          </w:rPr>
          <w:t>CULTURA ORGANIZACIONAL</w:t>
        </w:r>
        <w:r w:rsidR="00AF6E24">
          <w:rPr>
            <w:noProof/>
            <w:webHidden/>
          </w:rPr>
          <w:tab/>
        </w:r>
        <w:r w:rsidR="00AF6E24">
          <w:rPr>
            <w:noProof/>
            <w:webHidden/>
          </w:rPr>
          <w:fldChar w:fldCharType="begin"/>
        </w:r>
        <w:r w:rsidR="00AF6E24">
          <w:rPr>
            <w:noProof/>
            <w:webHidden/>
          </w:rPr>
          <w:instrText xml:space="preserve"> PAGEREF _Toc482800147 \h </w:instrText>
        </w:r>
        <w:r w:rsidR="00AF6E24">
          <w:rPr>
            <w:noProof/>
            <w:webHidden/>
          </w:rPr>
        </w:r>
        <w:r w:rsidR="00AF6E24">
          <w:rPr>
            <w:noProof/>
            <w:webHidden/>
          </w:rPr>
          <w:fldChar w:fldCharType="separate"/>
        </w:r>
        <w:r w:rsidR="000F4035">
          <w:rPr>
            <w:noProof/>
            <w:webHidden/>
          </w:rPr>
          <w:t>136</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148" w:history="1">
        <w:r w:rsidR="00AF6E24" w:rsidRPr="00A20169">
          <w:rPr>
            <w:rStyle w:val="Hipervnculo"/>
            <w:rFonts w:ascii="Arial" w:hAnsi="Arial" w:cs="Arial"/>
            <w:noProof/>
          </w:rPr>
          <w:t>3.3.1.</w:t>
        </w:r>
        <w:r w:rsidR="00AF6E24">
          <w:rPr>
            <w:noProof/>
          </w:rPr>
          <w:tab/>
        </w:r>
        <w:r w:rsidR="00AF6E24" w:rsidRPr="00A20169">
          <w:rPr>
            <w:rStyle w:val="Hipervnculo"/>
            <w:rFonts w:ascii="Arial" w:hAnsi="Arial" w:cs="Arial"/>
            <w:noProof/>
          </w:rPr>
          <w:t>VISION</w:t>
        </w:r>
        <w:r w:rsidR="00AF6E24">
          <w:rPr>
            <w:noProof/>
            <w:webHidden/>
          </w:rPr>
          <w:tab/>
        </w:r>
        <w:r w:rsidR="00AF6E24">
          <w:rPr>
            <w:noProof/>
            <w:webHidden/>
          </w:rPr>
          <w:fldChar w:fldCharType="begin"/>
        </w:r>
        <w:r w:rsidR="00AF6E24">
          <w:rPr>
            <w:noProof/>
            <w:webHidden/>
          </w:rPr>
          <w:instrText xml:space="preserve"> PAGEREF _Toc482800148 \h </w:instrText>
        </w:r>
        <w:r w:rsidR="00AF6E24">
          <w:rPr>
            <w:noProof/>
            <w:webHidden/>
          </w:rPr>
        </w:r>
        <w:r w:rsidR="00AF6E24">
          <w:rPr>
            <w:noProof/>
            <w:webHidden/>
          </w:rPr>
          <w:fldChar w:fldCharType="separate"/>
        </w:r>
        <w:r w:rsidR="000F4035">
          <w:rPr>
            <w:noProof/>
            <w:webHidden/>
          </w:rPr>
          <w:t>136</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149" w:history="1">
        <w:r w:rsidR="00AF6E24" w:rsidRPr="00A20169">
          <w:rPr>
            <w:rStyle w:val="Hipervnculo"/>
            <w:rFonts w:ascii="Arial" w:hAnsi="Arial" w:cs="Arial"/>
            <w:noProof/>
          </w:rPr>
          <w:t>3.3.2.</w:t>
        </w:r>
        <w:r w:rsidR="00AF6E24">
          <w:rPr>
            <w:noProof/>
          </w:rPr>
          <w:tab/>
        </w:r>
        <w:r w:rsidR="00AF6E24" w:rsidRPr="00A20169">
          <w:rPr>
            <w:rStyle w:val="Hipervnculo"/>
            <w:rFonts w:ascii="Arial" w:hAnsi="Arial" w:cs="Arial"/>
            <w:noProof/>
          </w:rPr>
          <w:t>MISION</w:t>
        </w:r>
        <w:r w:rsidR="00AF6E24">
          <w:rPr>
            <w:noProof/>
            <w:webHidden/>
          </w:rPr>
          <w:tab/>
        </w:r>
        <w:r w:rsidR="00AF6E24">
          <w:rPr>
            <w:noProof/>
            <w:webHidden/>
          </w:rPr>
          <w:fldChar w:fldCharType="begin"/>
        </w:r>
        <w:r w:rsidR="00AF6E24">
          <w:rPr>
            <w:noProof/>
            <w:webHidden/>
          </w:rPr>
          <w:instrText xml:space="preserve"> PAGEREF _Toc482800149 \h </w:instrText>
        </w:r>
        <w:r w:rsidR="00AF6E24">
          <w:rPr>
            <w:noProof/>
            <w:webHidden/>
          </w:rPr>
        </w:r>
        <w:r w:rsidR="00AF6E24">
          <w:rPr>
            <w:noProof/>
            <w:webHidden/>
          </w:rPr>
          <w:fldChar w:fldCharType="separate"/>
        </w:r>
        <w:r w:rsidR="000F4035">
          <w:rPr>
            <w:noProof/>
            <w:webHidden/>
          </w:rPr>
          <w:t>137</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150" w:history="1">
        <w:r w:rsidR="00AF6E24" w:rsidRPr="00A20169">
          <w:rPr>
            <w:rStyle w:val="Hipervnculo"/>
            <w:rFonts w:ascii="Arial" w:hAnsi="Arial" w:cs="Arial"/>
            <w:noProof/>
          </w:rPr>
          <w:t>3.3.3.</w:t>
        </w:r>
        <w:r w:rsidR="00AF6E24">
          <w:rPr>
            <w:noProof/>
          </w:rPr>
          <w:tab/>
        </w:r>
        <w:r w:rsidR="00AF6E24" w:rsidRPr="00A20169">
          <w:rPr>
            <w:rStyle w:val="Hipervnculo"/>
            <w:rFonts w:ascii="Arial" w:hAnsi="Arial" w:cs="Arial"/>
            <w:noProof/>
          </w:rPr>
          <w:t>OBJETIVOS ORGANIZACIONALES (PROPUESTA)</w:t>
        </w:r>
        <w:r w:rsidR="00AF6E24">
          <w:rPr>
            <w:noProof/>
            <w:webHidden/>
          </w:rPr>
          <w:tab/>
        </w:r>
        <w:r w:rsidR="00AF6E24">
          <w:rPr>
            <w:noProof/>
            <w:webHidden/>
          </w:rPr>
          <w:fldChar w:fldCharType="begin"/>
        </w:r>
        <w:r w:rsidR="00AF6E24">
          <w:rPr>
            <w:noProof/>
            <w:webHidden/>
          </w:rPr>
          <w:instrText xml:space="preserve"> PAGEREF _Toc482800150 \h </w:instrText>
        </w:r>
        <w:r w:rsidR="00AF6E24">
          <w:rPr>
            <w:noProof/>
            <w:webHidden/>
          </w:rPr>
        </w:r>
        <w:r w:rsidR="00AF6E24">
          <w:rPr>
            <w:noProof/>
            <w:webHidden/>
          </w:rPr>
          <w:fldChar w:fldCharType="separate"/>
        </w:r>
        <w:r w:rsidR="000F4035">
          <w:rPr>
            <w:noProof/>
            <w:webHidden/>
          </w:rPr>
          <w:t>137</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151" w:history="1">
        <w:r w:rsidR="00AF6E24" w:rsidRPr="00A20169">
          <w:rPr>
            <w:rStyle w:val="Hipervnculo"/>
            <w:rFonts w:ascii="Arial" w:hAnsi="Arial" w:cs="Arial"/>
            <w:noProof/>
          </w:rPr>
          <w:t>3.3.4.</w:t>
        </w:r>
        <w:r w:rsidR="00AF6E24">
          <w:rPr>
            <w:noProof/>
          </w:rPr>
          <w:tab/>
        </w:r>
        <w:r w:rsidR="00AF6E24" w:rsidRPr="00A20169">
          <w:rPr>
            <w:rStyle w:val="Hipervnculo"/>
            <w:rFonts w:ascii="Arial" w:hAnsi="Arial" w:cs="Arial"/>
            <w:noProof/>
          </w:rPr>
          <w:t>VALORES</w:t>
        </w:r>
        <w:r w:rsidR="00AF6E24">
          <w:rPr>
            <w:noProof/>
            <w:webHidden/>
          </w:rPr>
          <w:tab/>
        </w:r>
        <w:r w:rsidR="00AF6E24">
          <w:rPr>
            <w:noProof/>
            <w:webHidden/>
          </w:rPr>
          <w:fldChar w:fldCharType="begin"/>
        </w:r>
        <w:r w:rsidR="00AF6E24">
          <w:rPr>
            <w:noProof/>
            <w:webHidden/>
          </w:rPr>
          <w:instrText xml:space="preserve"> PAGEREF _Toc482800151 \h </w:instrText>
        </w:r>
        <w:r w:rsidR="00AF6E24">
          <w:rPr>
            <w:noProof/>
            <w:webHidden/>
          </w:rPr>
        </w:r>
        <w:r w:rsidR="00AF6E24">
          <w:rPr>
            <w:noProof/>
            <w:webHidden/>
          </w:rPr>
          <w:fldChar w:fldCharType="separate"/>
        </w:r>
        <w:r w:rsidR="000F4035">
          <w:rPr>
            <w:noProof/>
            <w:webHidden/>
          </w:rPr>
          <w:t>138</w:t>
        </w:r>
        <w:r w:rsidR="00AF6E24">
          <w:rPr>
            <w:noProof/>
            <w:webHidden/>
          </w:rPr>
          <w:fldChar w:fldCharType="end"/>
        </w:r>
      </w:hyperlink>
    </w:p>
    <w:p w:rsidR="00AF6E24" w:rsidRDefault="00104770">
      <w:pPr>
        <w:pStyle w:val="TDC3"/>
        <w:tabs>
          <w:tab w:val="left" w:pos="1100"/>
          <w:tab w:val="right" w:leader="dot" w:pos="8494"/>
        </w:tabs>
        <w:rPr>
          <w:rFonts w:eastAsiaTheme="minorEastAsia"/>
          <w:noProof/>
          <w:lang w:eastAsia="es-ES"/>
        </w:rPr>
      </w:pPr>
      <w:hyperlink w:anchor="_Toc482800152" w:history="1">
        <w:r w:rsidR="00AF6E24" w:rsidRPr="00A20169">
          <w:rPr>
            <w:rStyle w:val="Hipervnculo"/>
            <w:rFonts w:ascii="Arial" w:hAnsi="Arial" w:cs="Arial"/>
            <w:noProof/>
          </w:rPr>
          <w:t>3.4.</w:t>
        </w:r>
        <w:r w:rsidR="00AF6E24">
          <w:rPr>
            <w:rFonts w:eastAsiaTheme="minorEastAsia"/>
            <w:noProof/>
            <w:lang w:eastAsia="es-ES"/>
          </w:rPr>
          <w:tab/>
        </w:r>
        <w:r w:rsidR="00AF6E24" w:rsidRPr="00A20169">
          <w:rPr>
            <w:rStyle w:val="Hipervnculo"/>
            <w:rFonts w:ascii="Arial" w:hAnsi="Arial" w:cs="Arial"/>
            <w:noProof/>
          </w:rPr>
          <w:t>COMUNICACIÓN INTERNA (PROPUESTA)</w:t>
        </w:r>
        <w:r w:rsidR="00AF6E24">
          <w:rPr>
            <w:noProof/>
            <w:webHidden/>
          </w:rPr>
          <w:tab/>
        </w:r>
        <w:r w:rsidR="00AF6E24">
          <w:rPr>
            <w:noProof/>
            <w:webHidden/>
          </w:rPr>
          <w:fldChar w:fldCharType="begin"/>
        </w:r>
        <w:r w:rsidR="00AF6E24">
          <w:rPr>
            <w:noProof/>
            <w:webHidden/>
          </w:rPr>
          <w:instrText xml:space="preserve"> PAGEREF _Toc482800152 \h </w:instrText>
        </w:r>
        <w:r w:rsidR="00AF6E24">
          <w:rPr>
            <w:noProof/>
            <w:webHidden/>
          </w:rPr>
        </w:r>
        <w:r w:rsidR="00AF6E24">
          <w:rPr>
            <w:noProof/>
            <w:webHidden/>
          </w:rPr>
          <w:fldChar w:fldCharType="separate"/>
        </w:r>
        <w:r w:rsidR="000F4035">
          <w:rPr>
            <w:noProof/>
            <w:webHidden/>
          </w:rPr>
          <w:t>139</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153" w:history="1">
        <w:r w:rsidR="00AF6E24" w:rsidRPr="00A20169">
          <w:rPr>
            <w:rStyle w:val="Hipervnculo"/>
            <w:rFonts w:ascii="Arial" w:hAnsi="Arial" w:cs="Arial"/>
            <w:noProof/>
          </w:rPr>
          <w:t>3.4.1.</w:t>
        </w:r>
        <w:r w:rsidR="00AF6E24">
          <w:rPr>
            <w:noProof/>
          </w:rPr>
          <w:tab/>
        </w:r>
        <w:r w:rsidR="00AF6E24" w:rsidRPr="00A20169">
          <w:rPr>
            <w:rStyle w:val="Hipervnculo"/>
            <w:rFonts w:ascii="Arial" w:hAnsi="Arial" w:cs="Arial"/>
            <w:noProof/>
          </w:rPr>
          <w:t>FORMA DE COMUNICACIÓN</w:t>
        </w:r>
        <w:r w:rsidR="00AF6E24">
          <w:rPr>
            <w:noProof/>
            <w:webHidden/>
          </w:rPr>
          <w:tab/>
        </w:r>
        <w:r w:rsidR="00AF6E24">
          <w:rPr>
            <w:noProof/>
            <w:webHidden/>
          </w:rPr>
          <w:fldChar w:fldCharType="begin"/>
        </w:r>
        <w:r w:rsidR="00AF6E24">
          <w:rPr>
            <w:noProof/>
            <w:webHidden/>
          </w:rPr>
          <w:instrText xml:space="preserve"> PAGEREF _Toc482800153 \h </w:instrText>
        </w:r>
        <w:r w:rsidR="00AF6E24">
          <w:rPr>
            <w:noProof/>
            <w:webHidden/>
          </w:rPr>
        </w:r>
        <w:r w:rsidR="00AF6E24">
          <w:rPr>
            <w:noProof/>
            <w:webHidden/>
          </w:rPr>
          <w:fldChar w:fldCharType="separate"/>
        </w:r>
        <w:r w:rsidR="000F4035">
          <w:rPr>
            <w:noProof/>
            <w:webHidden/>
          </w:rPr>
          <w:t>139</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154" w:history="1">
        <w:r w:rsidR="00AF6E24" w:rsidRPr="00A20169">
          <w:rPr>
            <w:rStyle w:val="Hipervnculo"/>
            <w:rFonts w:ascii="Arial" w:hAnsi="Arial" w:cs="Arial"/>
            <w:noProof/>
          </w:rPr>
          <w:t>3.4.2.</w:t>
        </w:r>
        <w:r w:rsidR="00AF6E24">
          <w:rPr>
            <w:noProof/>
          </w:rPr>
          <w:tab/>
        </w:r>
        <w:r w:rsidR="00AF6E24" w:rsidRPr="00A20169">
          <w:rPr>
            <w:rStyle w:val="Hipervnculo"/>
            <w:rFonts w:ascii="Arial" w:hAnsi="Arial" w:cs="Arial"/>
            <w:noProof/>
          </w:rPr>
          <w:t>MEDIOS QUE UTILIZA</w:t>
        </w:r>
        <w:r w:rsidR="00AF6E24">
          <w:rPr>
            <w:noProof/>
            <w:webHidden/>
          </w:rPr>
          <w:tab/>
        </w:r>
        <w:r w:rsidR="00AF6E24">
          <w:rPr>
            <w:noProof/>
            <w:webHidden/>
          </w:rPr>
          <w:fldChar w:fldCharType="begin"/>
        </w:r>
        <w:r w:rsidR="00AF6E24">
          <w:rPr>
            <w:noProof/>
            <w:webHidden/>
          </w:rPr>
          <w:instrText xml:space="preserve"> PAGEREF _Toc482800154 \h </w:instrText>
        </w:r>
        <w:r w:rsidR="00AF6E24">
          <w:rPr>
            <w:noProof/>
            <w:webHidden/>
          </w:rPr>
        </w:r>
        <w:r w:rsidR="00AF6E24">
          <w:rPr>
            <w:noProof/>
            <w:webHidden/>
          </w:rPr>
          <w:fldChar w:fldCharType="separate"/>
        </w:r>
        <w:r w:rsidR="000F4035">
          <w:rPr>
            <w:noProof/>
            <w:webHidden/>
          </w:rPr>
          <w:t>139</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155" w:history="1">
        <w:r w:rsidR="00AF6E24" w:rsidRPr="00A20169">
          <w:rPr>
            <w:rStyle w:val="Hipervnculo"/>
            <w:rFonts w:ascii="Arial" w:hAnsi="Arial" w:cs="Arial"/>
            <w:noProof/>
          </w:rPr>
          <w:t>3.4.3.</w:t>
        </w:r>
        <w:r w:rsidR="00AF6E24">
          <w:rPr>
            <w:noProof/>
          </w:rPr>
          <w:tab/>
        </w:r>
        <w:r w:rsidR="00AF6E24" w:rsidRPr="00A20169">
          <w:rPr>
            <w:rStyle w:val="Hipervnculo"/>
            <w:rFonts w:ascii="Arial" w:hAnsi="Arial" w:cs="Arial"/>
            <w:noProof/>
          </w:rPr>
          <w:t>OBJETIVOS</w:t>
        </w:r>
        <w:r w:rsidR="00AF6E24">
          <w:rPr>
            <w:noProof/>
            <w:webHidden/>
          </w:rPr>
          <w:tab/>
        </w:r>
        <w:r w:rsidR="00AF6E24">
          <w:rPr>
            <w:noProof/>
            <w:webHidden/>
          </w:rPr>
          <w:fldChar w:fldCharType="begin"/>
        </w:r>
        <w:r w:rsidR="00AF6E24">
          <w:rPr>
            <w:noProof/>
            <w:webHidden/>
          </w:rPr>
          <w:instrText xml:space="preserve"> PAGEREF _Toc482800155 \h </w:instrText>
        </w:r>
        <w:r w:rsidR="00AF6E24">
          <w:rPr>
            <w:noProof/>
            <w:webHidden/>
          </w:rPr>
        </w:r>
        <w:r w:rsidR="00AF6E24">
          <w:rPr>
            <w:noProof/>
            <w:webHidden/>
          </w:rPr>
          <w:fldChar w:fldCharType="separate"/>
        </w:r>
        <w:r w:rsidR="000F4035">
          <w:rPr>
            <w:noProof/>
            <w:webHidden/>
          </w:rPr>
          <w:t>140</w:t>
        </w:r>
        <w:r w:rsidR="00AF6E24">
          <w:rPr>
            <w:noProof/>
            <w:webHidden/>
          </w:rPr>
          <w:fldChar w:fldCharType="end"/>
        </w:r>
      </w:hyperlink>
    </w:p>
    <w:p w:rsidR="00AF6E24" w:rsidRDefault="00104770">
      <w:pPr>
        <w:pStyle w:val="TDC4"/>
        <w:tabs>
          <w:tab w:val="left" w:pos="1540"/>
          <w:tab w:val="right" w:leader="dot" w:pos="8494"/>
        </w:tabs>
        <w:rPr>
          <w:noProof/>
        </w:rPr>
      </w:pPr>
      <w:hyperlink w:anchor="_Toc482800156" w:history="1">
        <w:r w:rsidR="00AF6E24" w:rsidRPr="00A20169">
          <w:rPr>
            <w:rStyle w:val="Hipervnculo"/>
            <w:rFonts w:ascii="Arial" w:hAnsi="Arial" w:cs="Arial"/>
            <w:noProof/>
          </w:rPr>
          <w:t>3.4.4.</w:t>
        </w:r>
        <w:r w:rsidR="00AF6E24">
          <w:rPr>
            <w:noProof/>
          </w:rPr>
          <w:tab/>
        </w:r>
        <w:r w:rsidR="00AF6E24" w:rsidRPr="00A20169">
          <w:rPr>
            <w:rStyle w:val="Hipervnculo"/>
            <w:rFonts w:ascii="Arial" w:hAnsi="Arial" w:cs="Arial"/>
            <w:noProof/>
          </w:rPr>
          <w:t>RETROALIMENTACION</w:t>
        </w:r>
        <w:r w:rsidR="00AF6E24">
          <w:rPr>
            <w:noProof/>
            <w:webHidden/>
          </w:rPr>
          <w:tab/>
        </w:r>
        <w:r w:rsidR="00AF6E24">
          <w:rPr>
            <w:noProof/>
            <w:webHidden/>
          </w:rPr>
          <w:fldChar w:fldCharType="begin"/>
        </w:r>
        <w:r w:rsidR="00AF6E24">
          <w:rPr>
            <w:noProof/>
            <w:webHidden/>
          </w:rPr>
          <w:instrText xml:space="preserve"> PAGEREF _Toc482800156 \h </w:instrText>
        </w:r>
        <w:r w:rsidR="00AF6E24">
          <w:rPr>
            <w:noProof/>
            <w:webHidden/>
          </w:rPr>
        </w:r>
        <w:r w:rsidR="00AF6E24">
          <w:rPr>
            <w:noProof/>
            <w:webHidden/>
          </w:rPr>
          <w:fldChar w:fldCharType="separate"/>
        </w:r>
        <w:r w:rsidR="000F4035">
          <w:rPr>
            <w:noProof/>
            <w:webHidden/>
          </w:rPr>
          <w:t>141</w:t>
        </w:r>
        <w:r w:rsidR="00AF6E24">
          <w:rPr>
            <w:noProof/>
            <w:webHidden/>
          </w:rPr>
          <w:fldChar w:fldCharType="end"/>
        </w:r>
      </w:hyperlink>
    </w:p>
    <w:p w:rsidR="00AF6E24" w:rsidRDefault="00104770">
      <w:pPr>
        <w:pStyle w:val="TDC3"/>
        <w:tabs>
          <w:tab w:val="left" w:pos="1100"/>
          <w:tab w:val="right" w:leader="dot" w:pos="8494"/>
        </w:tabs>
        <w:rPr>
          <w:rFonts w:eastAsiaTheme="minorEastAsia"/>
          <w:noProof/>
          <w:lang w:eastAsia="es-ES"/>
        </w:rPr>
      </w:pPr>
      <w:hyperlink w:anchor="_Toc482800167" w:history="1">
        <w:r w:rsidR="00AF6E24" w:rsidRPr="00A20169">
          <w:rPr>
            <w:rStyle w:val="Hipervnculo"/>
            <w:rFonts w:ascii="Arial" w:hAnsi="Arial" w:cs="Arial"/>
            <w:noProof/>
          </w:rPr>
          <w:t>3.5.</w:t>
        </w:r>
        <w:r w:rsidR="00AF6E24">
          <w:rPr>
            <w:rFonts w:eastAsiaTheme="minorEastAsia"/>
            <w:noProof/>
            <w:lang w:eastAsia="es-ES"/>
          </w:rPr>
          <w:tab/>
        </w:r>
        <w:r w:rsidR="00AF6E24" w:rsidRPr="00A20169">
          <w:rPr>
            <w:rStyle w:val="Hipervnculo"/>
            <w:rFonts w:ascii="Arial" w:hAnsi="Arial" w:cs="Arial"/>
            <w:noProof/>
          </w:rPr>
          <w:t>CRONOGRAMA</w:t>
        </w:r>
        <w:r w:rsidR="00AF6E24">
          <w:rPr>
            <w:noProof/>
            <w:webHidden/>
          </w:rPr>
          <w:tab/>
        </w:r>
        <w:r w:rsidR="00AF6E24">
          <w:rPr>
            <w:noProof/>
            <w:webHidden/>
          </w:rPr>
          <w:fldChar w:fldCharType="begin"/>
        </w:r>
        <w:r w:rsidR="00AF6E24">
          <w:rPr>
            <w:noProof/>
            <w:webHidden/>
          </w:rPr>
          <w:instrText xml:space="preserve"> PAGEREF _Toc482800167 \h </w:instrText>
        </w:r>
        <w:r w:rsidR="00AF6E24">
          <w:rPr>
            <w:noProof/>
            <w:webHidden/>
          </w:rPr>
        </w:r>
        <w:r w:rsidR="00AF6E24">
          <w:rPr>
            <w:noProof/>
            <w:webHidden/>
          </w:rPr>
          <w:fldChar w:fldCharType="separate"/>
        </w:r>
        <w:r w:rsidR="000F4035">
          <w:rPr>
            <w:noProof/>
            <w:webHidden/>
          </w:rPr>
          <w:t>142</w:t>
        </w:r>
        <w:r w:rsidR="00AF6E24">
          <w:rPr>
            <w:noProof/>
            <w:webHidden/>
          </w:rPr>
          <w:fldChar w:fldCharType="end"/>
        </w:r>
      </w:hyperlink>
    </w:p>
    <w:p w:rsidR="00AF6E24" w:rsidRDefault="00104770">
      <w:pPr>
        <w:pStyle w:val="TDC3"/>
        <w:tabs>
          <w:tab w:val="left" w:pos="1100"/>
          <w:tab w:val="right" w:leader="dot" w:pos="8494"/>
        </w:tabs>
        <w:rPr>
          <w:rFonts w:eastAsiaTheme="minorEastAsia"/>
          <w:noProof/>
          <w:lang w:eastAsia="es-ES"/>
        </w:rPr>
      </w:pPr>
      <w:hyperlink w:anchor="_Toc482800208" w:history="1">
        <w:r w:rsidR="00AF6E24" w:rsidRPr="00A20169">
          <w:rPr>
            <w:rStyle w:val="Hipervnculo"/>
            <w:rFonts w:ascii="Arial" w:hAnsi="Arial" w:cs="Arial"/>
            <w:noProof/>
          </w:rPr>
          <w:t>3.6.</w:t>
        </w:r>
        <w:r w:rsidR="00AF6E24">
          <w:rPr>
            <w:rFonts w:eastAsiaTheme="minorEastAsia"/>
            <w:noProof/>
            <w:lang w:eastAsia="es-ES"/>
          </w:rPr>
          <w:tab/>
        </w:r>
        <w:r w:rsidR="00AF6E24" w:rsidRPr="00A20169">
          <w:rPr>
            <w:rStyle w:val="Hipervnculo"/>
            <w:rFonts w:ascii="Arial" w:hAnsi="Arial" w:cs="Arial"/>
            <w:noProof/>
          </w:rPr>
          <w:t>PROCESO DE SERVICIO AL CLIENTE</w:t>
        </w:r>
        <w:r w:rsidR="00AF6E24">
          <w:rPr>
            <w:noProof/>
            <w:webHidden/>
          </w:rPr>
          <w:tab/>
        </w:r>
        <w:r w:rsidR="00AF6E24">
          <w:rPr>
            <w:noProof/>
            <w:webHidden/>
          </w:rPr>
          <w:fldChar w:fldCharType="begin"/>
        </w:r>
        <w:r w:rsidR="00AF6E24">
          <w:rPr>
            <w:noProof/>
            <w:webHidden/>
          </w:rPr>
          <w:instrText xml:space="preserve"> PAGEREF _Toc482800208 \h </w:instrText>
        </w:r>
        <w:r w:rsidR="00AF6E24">
          <w:rPr>
            <w:noProof/>
            <w:webHidden/>
          </w:rPr>
        </w:r>
        <w:r w:rsidR="00AF6E24">
          <w:rPr>
            <w:noProof/>
            <w:webHidden/>
          </w:rPr>
          <w:fldChar w:fldCharType="separate"/>
        </w:r>
        <w:r w:rsidR="000F4035">
          <w:rPr>
            <w:noProof/>
            <w:webHidden/>
          </w:rPr>
          <w:t>144</w:t>
        </w:r>
        <w:r w:rsidR="00AF6E24">
          <w:rPr>
            <w:noProof/>
            <w:webHidden/>
          </w:rPr>
          <w:fldChar w:fldCharType="end"/>
        </w:r>
      </w:hyperlink>
    </w:p>
    <w:p w:rsidR="00AF6E24" w:rsidRDefault="00104770">
      <w:pPr>
        <w:pStyle w:val="TDC1"/>
        <w:tabs>
          <w:tab w:val="left" w:pos="660"/>
          <w:tab w:val="right" w:leader="dot" w:pos="8494"/>
        </w:tabs>
        <w:rPr>
          <w:rFonts w:eastAsiaTheme="minorEastAsia"/>
          <w:noProof/>
          <w:lang w:eastAsia="es-ES"/>
        </w:rPr>
      </w:pPr>
      <w:hyperlink w:anchor="_Toc482800209" w:history="1">
        <w:r w:rsidR="00AF6E24" w:rsidRPr="00A20169">
          <w:rPr>
            <w:rStyle w:val="Hipervnculo"/>
            <w:rFonts w:ascii="Arial" w:hAnsi="Arial" w:cs="Arial"/>
            <w:noProof/>
          </w:rPr>
          <w:t>VIII.</w:t>
        </w:r>
        <w:r w:rsidR="00AF6E24">
          <w:rPr>
            <w:rFonts w:eastAsiaTheme="minorEastAsia"/>
            <w:noProof/>
            <w:lang w:eastAsia="es-ES"/>
          </w:rPr>
          <w:tab/>
        </w:r>
        <w:r w:rsidR="00AF6E24" w:rsidRPr="00A20169">
          <w:rPr>
            <w:rStyle w:val="Hipervnculo"/>
            <w:rFonts w:ascii="Arial" w:hAnsi="Arial" w:cs="Arial"/>
            <w:noProof/>
          </w:rPr>
          <w:t>REFERENCIAS BIBLIOGRÁFICAS</w:t>
        </w:r>
        <w:r w:rsidR="00AF6E24">
          <w:rPr>
            <w:noProof/>
            <w:webHidden/>
          </w:rPr>
          <w:tab/>
        </w:r>
        <w:r w:rsidR="00AF6E24">
          <w:rPr>
            <w:noProof/>
            <w:webHidden/>
          </w:rPr>
          <w:fldChar w:fldCharType="begin"/>
        </w:r>
        <w:r w:rsidR="00AF6E24">
          <w:rPr>
            <w:noProof/>
            <w:webHidden/>
          </w:rPr>
          <w:instrText xml:space="preserve"> PAGEREF _Toc482800209 \h </w:instrText>
        </w:r>
        <w:r w:rsidR="00AF6E24">
          <w:rPr>
            <w:noProof/>
            <w:webHidden/>
          </w:rPr>
        </w:r>
        <w:r w:rsidR="00AF6E24">
          <w:rPr>
            <w:noProof/>
            <w:webHidden/>
          </w:rPr>
          <w:fldChar w:fldCharType="separate"/>
        </w:r>
        <w:r w:rsidR="000F4035">
          <w:rPr>
            <w:noProof/>
            <w:webHidden/>
          </w:rPr>
          <w:t>146</w:t>
        </w:r>
        <w:r w:rsidR="00AF6E24">
          <w:rPr>
            <w:noProof/>
            <w:webHidden/>
          </w:rPr>
          <w:fldChar w:fldCharType="end"/>
        </w:r>
      </w:hyperlink>
    </w:p>
    <w:p w:rsidR="00AF6E24" w:rsidRDefault="00104770">
      <w:pPr>
        <w:pStyle w:val="TDC1"/>
        <w:tabs>
          <w:tab w:val="left" w:pos="660"/>
          <w:tab w:val="right" w:leader="dot" w:pos="8494"/>
        </w:tabs>
        <w:rPr>
          <w:rFonts w:eastAsiaTheme="minorEastAsia"/>
          <w:noProof/>
          <w:lang w:eastAsia="es-ES"/>
        </w:rPr>
      </w:pPr>
      <w:hyperlink w:anchor="_Toc482800210" w:history="1">
        <w:r w:rsidR="00AF6E24" w:rsidRPr="00A20169">
          <w:rPr>
            <w:rStyle w:val="Hipervnculo"/>
            <w:rFonts w:ascii="Arial" w:hAnsi="Arial" w:cs="Arial"/>
            <w:noProof/>
          </w:rPr>
          <w:t>IX.</w:t>
        </w:r>
        <w:r w:rsidR="00AF6E24">
          <w:rPr>
            <w:rFonts w:eastAsiaTheme="minorEastAsia"/>
            <w:noProof/>
            <w:lang w:eastAsia="es-ES"/>
          </w:rPr>
          <w:tab/>
        </w:r>
        <w:r w:rsidR="00AF6E24" w:rsidRPr="00A20169">
          <w:rPr>
            <w:rStyle w:val="Hipervnculo"/>
            <w:rFonts w:ascii="Arial" w:hAnsi="Arial" w:cs="Arial"/>
            <w:noProof/>
          </w:rPr>
          <w:t>ANEXOS</w:t>
        </w:r>
        <w:r w:rsidR="00AF6E24">
          <w:rPr>
            <w:noProof/>
            <w:webHidden/>
          </w:rPr>
          <w:tab/>
        </w:r>
        <w:r w:rsidR="00AF6E24">
          <w:rPr>
            <w:noProof/>
            <w:webHidden/>
          </w:rPr>
          <w:fldChar w:fldCharType="begin"/>
        </w:r>
        <w:r w:rsidR="00AF6E24">
          <w:rPr>
            <w:noProof/>
            <w:webHidden/>
          </w:rPr>
          <w:instrText xml:space="preserve"> PAGEREF _Toc482800210 \h </w:instrText>
        </w:r>
        <w:r w:rsidR="00AF6E24">
          <w:rPr>
            <w:noProof/>
            <w:webHidden/>
          </w:rPr>
        </w:r>
        <w:r w:rsidR="00AF6E24">
          <w:rPr>
            <w:noProof/>
            <w:webHidden/>
          </w:rPr>
          <w:fldChar w:fldCharType="separate"/>
        </w:r>
        <w:r w:rsidR="000F4035">
          <w:rPr>
            <w:noProof/>
            <w:webHidden/>
          </w:rPr>
          <w:t>149</w:t>
        </w:r>
        <w:r w:rsidR="00AF6E24">
          <w:rPr>
            <w:noProof/>
            <w:webHidden/>
          </w:rPr>
          <w:fldChar w:fldCharType="end"/>
        </w:r>
      </w:hyperlink>
    </w:p>
    <w:p w:rsidR="004E11A3" w:rsidRPr="006C6334" w:rsidRDefault="00D50830" w:rsidP="00DD237D">
      <w:pPr>
        <w:spacing w:line="360" w:lineRule="auto"/>
        <w:rPr>
          <w:rFonts w:ascii="Arial" w:hAnsi="Arial" w:cs="Arial"/>
          <w:sz w:val="24"/>
          <w:szCs w:val="24"/>
        </w:rPr>
      </w:pPr>
      <w:r>
        <w:rPr>
          <w:rFonts w:ascii="Arial" w:hAnsi="Arial" w:cs="Arial"/>
          <w:sz w:val="24"/>
          <w:szCs w:val="24"/>
        </w:rPr>
        <w:fldChar w:fldCharType="end"/>
      </w:r>
    </w:p>
    <w:p w:rsidR="004E11A3" w:rsidRDefault="004E11A3" w:rsidP="00DD237D">
      <w:pPr>
        <w:spacing w:line="360" w:lineRule="auto"/>
        <w:rPr>
          <w:rFonts w:ascii="Arial" w:hAnsi="Arial" w:cs="Arial"/>
          <w:b/>
          <w:sz w:val="24"/>
          <w:szCs w:val="24"/>
        </w:rPr>
      </w:pPr>
    </w:p>
    <w:p w:rsidR="004E11A3" w:rsidRDefault="004E11A3" w:rsidP="00DD237D">
      <w:pPr>
        <w:spacing w:line="360" w:lineRule="auto"/>
        <w:rPr>
          <w:rFonts w:ascii="Arial" w:hAnsi="Arial" w:cs="Arial"/>
          <w:b/>
          <w:sz w:val="24"/>
          <w:szCs w:val="24"/>
        </w:rPr>
      </w:pPr>
    </w:p>
    <w:p w:rsidR="004E11A3" w:rsidRDefault="004E11A3"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4E11A3" w:rsidRDefault="004E11A3" w:rsidP="00DD237D">
      <w:pPr>
        <w:spacing w:line="360" w:lineRule="auto"/>
        <w:rPr>
          <w:rFonts w:ascii="Arial" w:hAnsi="Arial" w:cs="Arial"/>
          <w:b/>
          <w:sz w:val="24"/>
          <w:szCs w:val="24"/>
        </w:rPr>
      </w:pPr>
    </w:p>
    <w:p w:rsidR="004E11A3" w:rsidRDefault="004E11A3" w:rsidP="00DD237D">
      <w:pPr>
        <w:spacing w:line="360" w:lineRule="auto"/>
        <w:rPr>
          <w:rFonts w:ascii="Arial" w:hAnsi="Arial" w:cs="Arial"/>
          <w:b/>
          <w:sz w:val="24"/>
          <w:szCs w:val="24"/>
        </w:rPr>
      </w:pPr>
      <w:r>
        <w:rPr>
          <w:rFonts w:ascii="Arial" w:hAnsi="Arial" w:cs="Arial"/>
          <w:b/>
          <w:sz w:val="24"/>
          <w:szCs w:val="24"/>
        </w:rPr>
        <w:lastRenderedPageBreak/>
        <w:t>Í</w:t>
      </w:r>
      <w:r w:rsidR="00C51113">
        <w:rPr>
          <w:rFonts w:ascii="Arial" w:hAnsi="Arial" w:cs="Arial"/>
          <w:b/>
          <w:sz w:val="24"/>
          <w:szCs w:val="24"/>
        </w:rPr>
        <w:t>N</w:t>
      </w:r>
      <w:r w:rsidR="00E1435C">
        <w:rPr>
          <w:rFonts w:ascii="Arial" w:hAnsi="Arial" w:cs="Arial"/>
          <w:b/>
          <w:sz w:val="24"/>
          <w:szCs w:val="24"/>
        </w:rPr>
        <w:t>DICE DE CUADROS</w:t>
      </w:r>
    </w:p>
    <w:p w:rsidR="00952C05" w:rsidRDefault="00EA1A8C">
      <w:pPr>
        <w:pStyle w:val="Tabladeilustraciones"/>
        <w:tabs>
          <w:tab w:val="right" w:leader="dot" w:pos="8494"/>
        </w:tabs>
        <w:rPr>
          <w:rFonts w:eastAsiaTheme="minorEastAsia"/>
          <w:noProof/>
          <w:lang w:eastAsia="es-ES"/>
        </w:rPr>
      </w:pPr>
      <w:r>
        <w:rPr>
          <w:rFonts w:ascii="Arial" w:hAnsi="Arial" w:cs="Arial"/>
          <w:b/>
          <w:sz w:val="24"/>
          <w:szCs w:val="24"/>
        </w:rPr>
        <w:fldChar w:fldCharType="begin"/>
      </w:r>
      <w:r>
        <w:rPr>
          <w:rFonts w:ascii="Arial" w:hAnsi="Arial" w:cs="Arial"/>
          <w:b/>
          <w:sz w:val="24"/>
          <w:szCs w:val="24"/>
        </w:rPr>
        <w:instrText xml:space="preserve"> TOC \h \z \c "CUADRO" </w:instrText>
      </w:r>
      <w:r>
        <w:rPr>
          <w:rFonts w:ascii="Arial" w:hAnsi="Arial" w:cs="Arial"/>
          <w:b/>
          <w:sz w:val="24"/>
          <w:szCs w:val="24"/>
        </w:rPr>
        <w:fldChar w:fldCharType="separate"/>
      </w:r>
      <w:hyperlink w:anchor="_Toc482800323" w:history="1">
        <w:r w:rsidR="00952C05" w:rsidRPr="003C20FF">
          <w:rPr>
            <w:rStyle w:val="Hipervnculo"/>
            <w:rFonts w:ascii="Arial" w:hAnsi="Arial" w:cs="Arial"/>
            <w:noProof/>
            <w:lang w:val="en-US"/>
          </w:rPr>
          <w:t>CUADRO 1. MARKETING GENERAL VS MARKETING INTERNO</w:t>
        </w:r>
        <w:r w:rsidR="00952C05">
          <w:rPr>
            <w:noProof/>
            <w:webHidden/>
          </w:rPr>
          <w:tab/>
        </w:r>
        <w:r w:rsidR="00952C05">
          <w:rPr>
            <w:noProof/>
            <w:webHidden/>
          </w:rPr>
          <w:fldChar w:fldCharType="begin"/>
        </w:r>
        <w:r w:rsidR="00952C05">
          <w:rPr>
            <w:noProof/>
            <w:webHidden/>
          </w:rPr>
          <w:instrText xml:space="preserve"> PAGEREF _Toc482800323 \h </w:instrText>
        </w:r>
        <w:r w:rsidR="00952C05">
          <w:rPr>
            <w:noProof/>
            <w:webHidden/>
          </w:rPr>
        </w:r>
        <w:r w:rsidR="00952C05">
          <w:rPr>
            <w:noProof/>
            <w:webHidden/>
          </w:rPr>
          <w:fldChar w:fldCharType="separate"/>
        </w:r>
        <w:r w:rsidR="000F4035">
          <w:rPr>
            <w:noProof/>
            <w:webHidden/>
          </w:rPr>
          <w:t>24</w:t>
        </w:r>
        <w:r w:rsidR="00952C05">
          <w:rPr>
            <w:noProof/>
            <w:webHidden/>
          </w:rPr>
          <w:fldChar w:fldCharType="end"/>
        </w:r>
      </w:hyperlink>
    </w:p>
    <w:p w:rsidR="00952C05" w:rsidRDefault="00104770">
      <w:pPr>
        <w:pStyle w:val="Tabladeilustraciones"/>
        <w:tabs>
          <w:tab w:val="right" w:leader="dot" w:pos="8494"/>
        </w:tabs>
        <w:rPr>
          <w:rFonts w:eastAsiaTheme="minorEastAsia"/>
          <w:noProof/>
          <w:lang w:eastAsia="es-ES"/>
        </w:rPr>
      </w:pPr>
      <w:hyperlink r:id="rId9" w:anchor="_Toc482800324" w:history="1">
        <w:r w:rsidR="00952C05" w:rsidRPr="003C20FF">
          <w:rPr>
            <w:rStyle w:val="Hipervnculo"/>
            <w:rFonts w:ascii="Arial" w:hAnsi="Arial" w:cs="Arial"/>
            <w:noProof/>
          </w:rPr>
          <w:t>CUADRO 2. MATRIZ DE LOS OBJETIVOS DEL MODELO</w:t>
        </w:r>
        <w:r w:rsidR="00952C05">
          <w:rPr>
            <w:noProof/>
            <w:webHidden/>
          </w:rPr>
          <w:tab/>
        </w:r>
        <w:r w:rsidR="00952C05">
          <w:rPr>
            <w:noProof/>
            <w:webHidden/>
          </w:rPr>
          <w:fldChar w:fldCharType="begin"/>
        </w:r>
        <w:r w:rsidR="00952C05">
          <w:rPr>
            <w:noProof/>
            <w:webHidden/>
          </w:rPr>
          <w:instrText xml:space="preserve"> PAGEREF _Toc482800324 \h </w:instrText>
        </w:r>
        <w:r w:rsidR="00952C05">
          <w:rPr>
            <w:noProof/>
            <w:webHidden/>
          </w:rPr>
        </w:r>
        <w:r w:rsidR="00952C05">
          <w:rPr>
            <w:noProof/>
            <w:webHidden/>
          </w:rPr>
          <w:fldChar w:fldCharType="separate"/>
        </w:r>
        <w:r w:rsidR="000F4035">
          <w:rPr>
            <w:noProof/>
            <w:webHidden/>
          </w:rPr>
          <w:t>37</w:t>
        </w:r>
        <w:r w:rsidR="00952C05">
          <w:rPr>
            <w:noProof/>
            <w:webHidden/>
          </w:rPr>
          <w:fldChar w:fldCharType="end"/>
        </w:r>
      </w:hyperlink>
    </w:p>
    <w:p w:rsidR="00952C05" w:rsidRDefault="00104770">
      <w:pPr>
        <w:pStyle w:val="Tabladeilustraciones"/>
        <w:tabs>
          <w:tab w:val="right" w:leader="dot" w:pos="8494"/>
        </w:tabs>
        <w:rPr>
          <w:rFonts w:eastAsiaTheme="minorEastAsia"/>
          <w:noProof/>
          <w:lang w:eastAsia="es-ES"/>
        </w:rPr>
      </w:pPr>
      <w:hyperlink r:id="rId10" w:anchor="_Toc482800325" w:history="1">
        <w:r w:rsidR="00952C05" w:rsidRPr="003C20FF">
          <w:rPr>
            <w:rStyle w:val="Hipervnculo"/>
            <w:rFonts w:ascii="Arial" w:hAnsi="Arial" w:cs="Arial"/>
            <w:noProof/>
          </w:rPr>
          <w:t>CUADRO 3. CUADRO DE DESARROLLO DEL MODELO DE ENDOMARKETING</w:t>
        </w:r>
        <w:r w:rsidR="00952C05">
          <w:rPr>
            <w:noProof/>
            <w:webHidden/>
          </w:rPr>
          <w:tab/>
        </w:r>
        <w:r w:rsidR="00952C05">
          <w:rPr>
            <w:noProof/>
            <w:webHidden/>
          </w:rPr>
          <w:fldChar w:fldCharType="begin"/>
        </w:r>
        <w:r w:rsidR="00952C05">
          <w:rPr>
            <w:noProof/>
            <w:webHidden/>
          </w:rPr>
          <w:instrText xml:space="preserve"> PAGEREF _Toc482800325 \h </w:instrText>
        </w:r>
        <w:r w:rsidR="00952C05">
          <w:rPr>
            <w:noProof/>
            <w:webHidden/>
          </w:rPr>
        </w:r>
        <w:r w:rsidR="00952C05">
          <w:rPr>
            <w:noProof/>
            <w:webHidden/>
          </w:rPr>
          <w:fldChar w:fldCharType="separate"/>
        </w:r>
        <w:r w:rsidR="000F4035">
          <w:rPr>
            <w:noProof/>
            <w:webHidden/>
          </w:rPr>
          <w:t>51</w:t>
        </w:r>
        <w:r w:rsidR="00952C05">
          <w:rPr>
            <w:noProof/>
            <w:webHidden/>
          </w:rPr>
          <w:fldChar w:fldCharType="end"/>
        </w:r>
      </w:hyperlink>
    </w:p>
    <w:p w:rsidR="00952C05" w:rsidRDefault="00104770">
      <w:pPr>
        <w:pStyle w:val="Tabladeilustraciones"/>
        <w:tabs>
          <w:tab w:val="right" w:leader="dot" w:pos="8494"/>
        </w:tabs>
        <w:rPr>
          <w:rFonts w:eastAsiaTheme="minorEastAsia"/>
          <w:noProof/>
          <w:lang w:eastAsia="es-ES"/>
        </w:rPr>
      </w:pPr>
      <w:hyperlink w:anchor="_Toc482800326" w:history="1">
        <w:r w:rsidR="00952C05" w:rsidRPr="003C20FF">
          <w:rPr>
            <w:rStyle w:val="Hipervnculo"/>
            <w:rFonts w:ascii="Arial" w:hAnsi="Arial" w:cs="Arial"/>
            <w:noProof/>
          </w:rPr>
          <w:t>CUADRO 4. DIMENSIONES DEL MODELO SERVQUAL</w:t>
        </w:r>
        <w:r w:rsidR="00952C05">
          <w:rPr>
            <w:noProof/>
            <w:webHidden/>
          </w:rPr>
          <w:tab/>
        </w:r>
        <w:r w:rsidR="00952C05">
          <w:rPr>
            <w:noProof/>
            <w:webHidden/>
          </w:rPr>
          <w:fldChar w:fldCharType="begin"/>
        </w:r>
        <w:r w:rsidR="00952C05">
          <w:rPr>
            <w:noProof/>
            <w:webHidden/>
          </w:rPr>
          <w:instrText xml:space="preserve"> PAGEREF _Toc482800326 \h </w:instrText>
        </w:r>
        <w:r w:rsidR="00952C05">
          <w:rPr>
            <w:noProof/>
            <w:webHidden/>
          </w:rPr>
        </w:r>
        <w:r w:rsidR="00952C05">
          <w:rPr>
            <w:noProof/>
            <w:webHidden/>
          </w:rPr>
          <w:fldChar w:fldCharType="separate"/>
        </w:r>
        <w:r w:rsidR="000F4035">
          <w:rPr>
            <w:noProof/>
            <w:webHidden/>
          </w:rPr>
          <w:t>62</w:t>
        </w:r>
        <w:r w:rsidR="00952C05">
          <w:rPr>
            <w:noProof/>
            <w:webHidden/>
          </w:rPr>
          <w:fldChar w:fldCharType="end"/>
        </w:r>
      </w:hyperlink>
    </w:p>
    <w:p w:rsidR="00E1435C" w:rsidRDefault="00EA1A8C" w:rsidP="00DD237D">
      <w:pPr>
        <w:spacing w:line="360" w:lineRule="auto"/>
        <w:rPr>
          <w:rFonts w:ascii="Arial" w:hAnsi="Arial" w:cs="Arial"/>
          <w:b/>
          <w:sz w:val="24"/>
          <w:szCs w:val="24"/>
        </w:rPr>
      </w:pPr>
      <w:r>
        <w:rPr>
          <w:rFonts w:ascii="Arial" w:hAnsi="Arial" w:cs="Arial"/>
          <w:b/>
          <w:sz w:val="24"/>
          <w:szCs w:val="24"/>
        </w:rPr>
        <w:fldChar w:fldCharType="end"/>
      </w:r>
    </w:p>
    <w:p w:rsidR="00E1435C" w:rsidRDefault="00E1435C"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p>
    <w:p w:rsidR="0099712F" w:rsidRDefault="0099712F"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p>
    <w:p w:rsidR="00690E06" w:rsidRDefault="00690E06"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r>
        <w:rPr>
          <w:rFonts w:ascii="Arial" w:hAnsi="Arial" w:cs="Arial"/>
          <w:b/>
          <w:sz w:val="24"/>
          <w:szCs w:val="24"/>
        </w:rPr>
        <w:lastRenderedPageBreak/>
        <w:t>ÍNDICE GRAFICOS</w:t>
      </w:r>
    </w:p>
    <w:p w:rsidR="00EA47BD" w:rsidRPr="00EA47BD" w:rsidRDefault="00EA47BD">
      <w:pPr>
        <w:pStyle w:val="Tabladeilustraciones"/>
        <w:tabs>
          <w:tab w:val="right" w:leader="dot" w:pos="8494"/>
        </w:tabs>
        <w:rPr>
          <w:rFonts w:eastAsiaTheme="minorEastAsia"/>
          <w:noProof/>
          <w:lang w:val="es-PE" w:eastAsia="es-PE"/>
        </w:rPr>
      </w:pPr>
      <w:r w:rsidRPr="00EA47BD">
        <w:rPr>
          <w:rFonts w:ascii="Arial" w:hAnsi="Arial" w:cs="Arial"/>
          <w:sz w:val="24"/>
          <w:szCs w:val="24"/>
        </w:rPr>
        <w:fldChar w:fldCharType="begin"/>
      </w:r>
      <w:r w:rsidRPr="00EA47BD">
        <w:rPr>
          <w:rFonts w:ascii="Arial" w:hAnsi="Arial" w:cs="Arial"/>
          <w:sz w:val="24"/>
          <w:szCs w:val="24"/>
        </w:rPr>
        <w:instrText xml:space="preserve"> TOC \h \z \c "GRÁFICO" </w:instrText>
      </w:r>
      <w:r w:rsidRPr="00EA47BD">
        <w:rPr>
          <w:rFonts w:ascii="Arial" w:hAnsi="Arial" w:cs="Arial"/>
          <w:sz w:val="24"/>
          <w:szCs w:val="24"/>
        </w:rPr>
        <w:fldChar w:fldCharType="separate"/>
      </w:r>
      <w:hyperlink r:id="rId11" w:anchor="_Toc483851894" w:history="1">
        <w:r w:rsidRPr="00EA47BD">
          <w:rPr>
            <w:rStyle w:val="Hipervnculo"/>
            <w:rFonts w:ascii="Arial" w:hAnsi="Arial" w:cs="Arial"/>
            <w:noProof/>
          </w:rPr>
          <w:t>GRÁFICO 1: MODELO DE ENDOMARKETING</w:t>
        </w:r>
        <w:r w:rsidRPr="00EA47BD">
          <w:rPr>
            <w:noProof/>
            <w:webHidden/>
          </w:rPr>
          <w:tab/>
        </w:r>
        <w:r w:rsidRPr="00EA47BD">
          <w:rPr>
            <w:noProof/>
            <w:webHidden/>
          </w:rPr>
          <w:fldChar w:fldCharType="begin"/>
        </w:r>
        <w:r w:rsidRPr="00EA47BD">
          <w:rPr>
            <w:noProof/>
            <w:webHidden/>
          </w:rPr>
          <w:instrText xml:space="preserve"> PAGEREF _Toc483851894 \h </w:instrText>
        </w:r>
        <w:r w:rsidRPr="00EA47BD">
          <w:rPr>
            <w:noProof/>
            <w:webHidden/>
          </w:rPr>
        </w:r>
        <w:r w:rsidRPr="00EA47BD">
          <w:rPr>
            <w:noProof/>
            <w:webHidden/>
          </w:rPr>
          <w:fldChar w:fldCharType="separate"/>
        </w:r>
        <w:r w:rsidR="000F4035">
          <w:rPr>
            <w:noProof/>
            <w:webHidden/>
          </w:rPr>
          <w:t>35</w:t>
        </w:r>
        <w:r w:rsidRPr="00EA47BD">
          <w:rPr>
            <w:noProof/>
            <w:webHidden/>
          </w:rPr>
          <w:fldChar w:fldCharType="end"/>
        </w:r>
      </w:hyperlink>
    </w:p>
    <w:p w:rsidR="00EA47BD" w:rsidRPr="00EA47BD" w:rsidRDefault="00104770">
      <w:pPr>
        <w:pStyle w:val="Tabladeilustraciones"/>
        <w:tabs>
          <w:tab w:val="right" w:leader="dot" w:pos="8494"/>
        </w:tabs>
        <w:rPr>
          <w:rFonts w:eastAsiaTheme="minorEastAsia"/>
          <w:noProof/>
          <w:lang w:val="es-PE" w:eastAsia="es-PE"/>
        </w:rPr>
      </w:pPr>
      <w:hyperlink r:id="rId12" w:anchor="_Toc483851895" w:history="1">
        <w:r w:rsidR="00EA47BD" w:rsidRPr="00EA47BD">
          <w:rPr>
            <w:rStyle w:val="Hipervnculo"/>
            <w:rFonts w:ascii="Arial" w:hAnsi="Arial" w:cs="Arial"/>
            <w:noProof/>
          </w:rPr>
          <w:t>GRÁFICO 2: ANÁLISIS DEL ENTORNO</w:t>
        </w:r>
        <w:r w:rsidR="00EA47BD" w:rsidRPr="00EA47BD">
          <w:rPr>
            <w:noProof/>
            <w:webHidden/>
          </w:rPr>
          <w:tab/>
        </w:r>
        <w:r w:rsidR="00EA47BD" w:rsidRPr="00EA47BD">
          <w:rPr>
            <w:noProof/>
            <w:webHidden/>
          </w:rPr>
          <w:fldChar w:fldCharType="begin"/>
        </w:r>
        <w:r w:rsidR="00EA47BD" w:rsidRPr="00EA47BD">
          <w:rPr>
            <w:noProof/>
            <w:webHidden/>
          </w:rPr>
          <w:instrText xml:space="preserve"> PAGEREF _Toc483851895 \h </w:instrText>
        </w:r>
        <w:r w:rsidR="00EA47BD" w:rsidRPr="00EA47BD">
          <w:rPr>
            <w:noProof/>
            <w:webHidden/>
          </w:rPr>
        </w:r>
        <w:r w:rsidR="00EA47BD" w:rsidRPr="00EA47BD">
          <w:rPr>
            <w:noProof/>
            <w:webHidden/>
          </w:rPr>
          <w:fldChar w:fldCharType="separate"/>
        </w:r>
        <w:r w:rsidR="000F4035">
          <w:rPr>
            <w:noProof/>
            <w:webHidden/>
          </w:rPr>
          <w:t>38</w:t>
        </w:r>
        <w:r w:rsidR="00EA47BD" w:rsidRPr="00EA47BD">
          <w:rPr>
            <w:noProof/>
            <w:webHidden/>
          </w:rPr>
          <w:fldChar w:fldCharType="end"/>
        </w:r>
      </w:hyperlink>
    </w:p>
    <w:p w:rsidR="00EA47BD" w:rsidRPr="00EA47BD" w:rsidRDefault="00104770">
      <w:pPr>
        <w:pStyle w:val="Tabladeilustraciones"/>
        <w:tabs>
          <w:tab w:val="right" w:leader="dot" w:pos="8494"/>
        </w:tabs>
        <w:rPr>
          <w:rFonts w:eastAsiaTheme="minorEastAsia"/>
          <w:noProof/>
          <w:lang w:val="es-PE" w:eastAsia="es-PE"/>
        </w:rPr>
      </w:pPr>
      <w:hyperlink r:id="rId13" w:anchor="_Toc483851896" w:history="1">
        <w:r w:rsidR="00EA47BD" w:rsidRPr="00EA47BD">
          <w:rPr>
            <w:rStyle w:val="Hipervnculo"/>
            <w:rFonts w:ascii="Arial" w:hAnsi="Arial" w:cs="Arial"/>
            <w:noProof/>
          </w:rPr>
          <w:t>GRÁFICO 3: LAZOS DE MOTIVACIÓN DEL CLIENTE INTERNO</w:t>
        </w:r>
        <w:r w:rsidR="00EA47BD" w:rsidRPr="00EA47BD">
          <w:rPr>
            <w:noProof/>
            <w:webHidden/>
          </w:rPr>
          <w:tab/>
        </w:r>
        <w:r w:rsidR="00EA47BD" w:rsidRPr="00EA47BD">
          <w:rPr>
            <w:noProof/>
            <w:webHidden/>
          </w:rPr>
          <w:fldChar w:fldCharType="begin"/>
        </w:r>
        <w:r w:rsidR="00EA47BD" w:rsidRPr="00EA47BD">
          <w:rPr>
            <w:noProof/>
            <w:webHidden/>
          </w:rPr>
          <w:instrText xml:space="preserve"> PAGEREF _Toc483851896 \h </w:instrText>
        </w:r>
        <w:r w:rsidR="00EA47BD" w:rsidRPr="00EA47BD">
          <w:rPr>
            <w:noProof/>
            <w:webHidden/>
          </w:rPr>
        </w:r>
        <w:r w:rsidR="00EA47BD" w:rsidRPr="00EA47BD">
          <w:rPr>
            <w:noProof/>
            <w:webHidden/>
          </w:rPr>
          <w:fldChar w:fldCharType="separate"/>
        </w:r>
        <w:r w:rsidR="000F4035">
          <w:rPr>
            <w:noProof/>
            <w:webHidden/>
          </w:rPr>
          <w:t>41</w:t>
        </w:r>
        <w:r w:rsidR="00EA47BD" w:rsidRPr="00EA47BD">
          <w:rPr>
            <w:noProof/>
            <w:webHidden/>
          </w:rPr>
          <w:fldChar w:fldCharType="end"/>
        </w:r>
      </w:hyperlink>
    </w:p>
    <w:p w:rsidR="00EA47BD" w:rsidRPr="00EA47BD" w:rsidRDefault="00104770">
      <w:pPr>
        <w:pStyle w:val="Tabladeilustraciones"/>
        <w:tabs>
          <w:tab w:val="right" w:leader="dot" w:pos="8494"/>
        </w:tabs>
        <w:rPr>
          <w:rFonts w:eastAsiaTheme="minorEastAsia"/>
          <w:noProof/>
          <w:lang w:val="es-PE" w:eastAsia="es-PE"/>
        </w:rPr>
      </w:pPr>
      <w:hyperlink r:id="rId14" w:anchor="_Toc483851897" w:history="1">
        <w:r w:rsidR="00EA47BD" w:rsidRPr="00EA47BD">
          <w:rPr>
            <w:rStyle w:val="Hipervnculo"/>
            <w:rFonts w:ascii="Arial" w:hAnsi="Arial" w:cs="Arial"/>
            <w:noProof/>
          </w:rPr>
          <w:t>GRÁFICO 4: MEZCLA DE MARKETING INTERNO</w:t>
        </w:r>
        <w:r w:rsidR="00EA47BD" w:rsidRPr="00EA47BD">
          <w:rPr>
            <w:noProof/>
            <w:webHidden/>
          </w:rPr>
          <w:tab/>
        </w:r>
        <w:r w:rsidR="00EA47BD" w:rsidRPr="00EA47BD">
          <w:rPr>
            <w:noProof/>
            <w:webHidden/>
          </w:rPr>
          <w:fldChar w:fldCharType="begin"/>
        </w:r>
        <w:r w:rsidR="00EA47BD" w:rsidRPr="00EA47BD">
          <w:rPr>
            <w:noProof/>
            <w:webHidden/>
          </w:rPr>
          <w:instrText xml:space="preserve"> PAGEREF _Toc483851897 \h </w:instrText>
        </w:r>
        <w:r w:rsidR="00EA47BD" w:rsidRPr="00EA47BD">
          <w:rPr>
            <w:noProof/>
            <w:webHidden/>
          </w:rPr>
        </w:r>
        <w:r w:rsidR="00EA47BD" w:rsidRPr="00EA47BD">
          <w:rPr>
            <w:noProof/>
            <w:webHidden/>
          </w:rPr>
          <w:fldChar w:fldCharType="separate"/>
        </w:r>
        <w:r w:rsidR="000F4035">
          <w:rPr>
            <w:noProof/>
            <w:webHidden/>
          </w:rPr>
          <w:t>46</w:t>
        </w:r>
        <w:r w:rsidR="00EA47BD" w:rsidRPr="00EA47BD">
          <w:rPr>
            <w:noProof/>
            <w:webHidden/>
          </w:rPr>
          <w:fldChar w:fldCharType="end"/>
        </w:r>
      </w:hyperlink>
    </w:p>
    <w:p w:rsidR="00EA47BD" w:rsidRPr="00EA47BD" w:rsidRDefault="00104770">
      <w:pPr>
        <w:pStyle w:val="Tabladeilustraciones"/>
        <w:tabs>
          <w:tab w:val="right" w:leader="dot" w:pos="8494"/>
        </w:tabs>
        <w:rPr>
          <w:rFonts w:eastAsiaTheme="minorEastAsia"/>
          <w:noProof/>
          <w:lang w:val="es-PE" w:eastAsia="es-PE"/>
        </w:rPr>
      </w:pPr>
      <w:hyperlink r:id="rId15" w:anchor="_Toc483851898" w:history="1">
        <w:r w:rsidR="00EA47BD" w:rsidRPr="00EA47BD">
          <w:rPr>
            <w:rStyle w:val="Hipervnculo"/>
            <w:rFonts w:ascii="Arial" w:hAnsi="Arial" w:cs="Arial"/>
            <w:noProof/>
          </w:rPr>
          <w:t>GRÁFICO 5: MODELO DE ZEITHAML, BERRY Y PARASURAMAN</w:t>
        </w:r>
        <w:r w:rsidR="00EA47BD" w:rsidRPr="00EA47BD">
          <w:rPr>
            <w:noProof/>
            <w:webHidden/>
          </w:rPr>
          <w:tab/>
        </w:r>
        <w:r w:rsidR="00EA47BD" w:rsidRPr="00EA47BD">
          <w:rPr>
            <w:noProof/>
            <w:webHidden/>
          </w:rPr>
          <w:fldChar w:fldCharType="begin"/>
        </w:r>
        <w:r w:rsidR="00EA47BD" w:rsidRPr="00EA47BD">
          <w:rPr>
            <w:noProof/>
            <w:webHidden/>
          </w:rPr>
          <w:instrText xml:space="preserve"> PAGEREF _Toc483851898 \h </w:instrText>
        </w:r>
        <w:r w:rsidR="00EA47BD" w:rsidRPr="00EA47BD">
          <w:rPr>
            <w:noProof/>
            <w:webHidden/>
          </w:rPr>
        </w:r>
        <w:r w:rsidR="00EA47BD" w:rsidRPr="00EA47BD">
          <w:rPr>
            <w:noProof/>
            <w:webHidden/>
          </w:rPr>
          <w:fldChar w:fldCharType="separate"/>
        </w:r>
        <w:r w:rsidR="000F4035">
          <w:rPr>
            <w:noProof/>
            <w:webHidden/>
          </w:rPr>
          <w:t>63</w:t>
        </w:r>
        <w:r w:rsidR="00EA47BD" w:rsidRPr="00EA47BD">
          <w:rPr>
            <w:noProof/>
            <w:webHidden/>
          </w:rPr>
          <w:fldChar w:fldCharType="end"/>
        </w:r>
      </w:hyperlink>
    </w:p>
    <w:p w:rsidR="00EA47BD" w:rsidRPr="00EA47BD" w:rsidRDefault="00104770">
      <w:pPr>
        <w:pStyle w:val="Tabladeilustraciones"/>
        <w:tabs>
          <w:tab w:val="right" w:leader="dot" w:pos="8494"/>
        </w:tabs>
        <w:rPr>
          <w:rFonts w:eastAsiaTheme="minorEastAsia"/>
          <w:noProof/>
          <w:lang w:val="es-PE" w:eastAsia="es-PE"/>
        </w:rPr>
      </w:pPr>
      <w:hyperlink r:id="rId16" w:anchor="_Toc483851899" w:history="1">
        <w:r w:rsidR="00EA47BD" w:rsidRPr="00EA47BD">
          <w:rPr>
            <w:rStyle w:val="Hipervnculo"/>
            <w:rFonts w:ascii="Arial" w:hAnsi="Arial" w:cs="Arial"/>
            <w:noProof/>
          </w:rPr>
          <w:t>GRÁFICO 6: MODELO DE ANÁLISIS DE LAS DEFICIENCIAS</w:t>
        </w:r>
        <w:r w:rsidR="00EA47BD" w:rsidRPr="00EA47BD">
          <w:rPr>
            <w:noProof/>
            <w:webHidden/>
          </w:rPr>
          <w:tab/>
        </w:r>
        <w:r w:rsidR="00EA47BD" w:rsidRPr="00EA47BD">
          <w:rPr>
            <w:noProof/>
            <w:webHidden/>
          </w:rPr>
          <w:fldChar w:fldCharType="begin"/>
        </w:r>
        <w:r w:rsidR="00EA47BD" w:rsidRPr="00EA47BD">
          <w:rPr>
            <w:noProof/>
            <w:webHidden/>
          </w:rPr>
          <w:instrText xml:space="preserve"> PAGEREF _Toc483851899 \h </w:instrText>
        </w:r>
        <w:r w:rsidR="00EA47BD" w:rsidRPr="00EA47BD">
          <w:rPr>
            <w:noProof/>
            <w:webHidden/>
          </w:rPr>
        </w:r>
        <w:r w:rsidR="00EA47BD" w:rsidRPr="00EA47BD">
          <w:rPr>
            <w:noProof/>
            <w:webHidden/>
          </w:rPr>
          <w:fldChar w:fldCharType="separate"/>
        </w:r>
        <w:r w:rsidR="000F4035">
          <w:rPr>
            <w:noProof/>
            <w:webHidden/>
          </w:rPr>
          <w:t>64</w:t>
        </w:r>
        <w:r w:rsidR="00EA47BD" w:rsidRPr="00EA47BD">
          <w:rPr>
            <w:noProof/>
            <w:webHidden/>
          </w:rPr>
          <w:fldChar w:fldCharType="end"/>
        </w:r>
      </w:hyperlink>
    </w:p>
    <w:p w:rsidR="00E1435C" w:rsidRDefault="00EA47BD" w:rsidP="00DD237D">
      <w:pPr>
        <w:spacing w:line="360" w:lineRule="auto"/>
        <w:rPr>
          <w:rFonts w:ascii="Arial" w:hAnsi="Arial" w:cs="Arial"/>
          <w:b/>
          <w:sz w:val="24"/>
          <w:szCs w:val="24"/>
        </w:rPr>
      </w:pPr>
      <w:r w:rsidRPr="00EA47BD">
        <w:rPr>
          <w:rFonts w:ascii="Arial" w:hAnsi="Arial" w:cs="Arial"/>
          <w:sz w:val="24"/>
          <w:szCs w:val="24"/>
        </w:rPr>
        <w:fldChar w:fldCharType="end"/>
      </w:r>
    </w:p>
    <w:p w:rsidR="00E1435C" w:rsidRDefault="00E1435C"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p>
    <w:p w:rsidR="009B104A" w:rsidRDefault="009B104A"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952C05" w:rsidRDefault="00952C05"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p>
    <w:p w:rsidR="004E11A3" w:rsidRDefault="00E1435C" w:rsidP="00DD237D">
      <w:pPr>
        <w:spacing w:line="360" w:lineRule="auto"/>
        <w:rPr>
          <w:rFonts w:ascii="Arial" w:hAnsi="Arial" w:cs="Arial"/>
          <w:b/>
          <w:sz w:val="24"/>
          <w:szCs w:val="24"/>
        </w:rPr>
      </w:pPr>
      <w:r>
        <w:rPr>
          <w:rFonts w:ascii="Arial" w:hAnsi="Arial" w:cs="Arial"/>
          <w:b/>
          <w:sz w:val="24"/>
          <w:szCs w:val="24"/>
        </w:rPr>
        <w:lastRenderedPageBreak/>
        <w:t>ÍNDICE DE TABLAS</w:t>
      </w:r>
    </w:p>
    <w:p w:rsidR="0025442D" w:rsidRDefault="0025442D">
      <w:pPr>
        <w:pStyle w:val="Tabladeilustraciones"/>
        <w:tabs>
          <w:tab w:val="right" w:leader="dot" w:pos="8494"/>
        </w:tabs>
        <w:rPr>
          <w:rFonts w:eastAsiaTheme="minorEastAsia"/>
          <w:noProof/>
          <w:lang w:eastAsia="es-ES"/>
        </w:rPr>
      </w:pPr>
      <w:r>
        <w:rPr>
          <w:rFonts w:ascii="Arial" w:hAnsi="Arial" w:cs="Arial"/>
          <w:b/>
          <w:sz w:val="24"/>
          <w:szCs w:val="24"/>
        </w:rPr>
        <w:fldChar w:fldCharType="begin"/>
      </w:r>
      <w:r>
        <w:rPr>
          <w:rFonts w:ascii="Arial" w:hAnsi="Arial" w:cs="Arial"/>
          <w:b/>
          <w:sz w:val="24"/>
          <w:szCs w:val="24"/>
        </w:rPr>
        <w:instrText xml:space="preserve"> TOC \h \z \c "Tabla" </w:instrText>
      </w:r>
      <w:r>
        <w:rPr>
          <w:rFonts w:ascii="Arial" w:hAnsi="Arial" w:cs="Arial"/>
          <w:b/>
          <w:sz w:val="24"/>
          <w:szCs w:val="24"/>
        </w:rPr>
        <w:fldChar w:fldCharType="separate"/>
      </w:r>
      <w:hyperlink w:anchor="_Toc483375814" w:history="1">
        <w:r w:rsidRPr="00066125">
          <w:rPr>
            <w:rStyle w:val="Hipervnculo"/>
            <w:noProof/>
          </w:rPr>
          <w:t>Tabla 1: Existe un buen ambiente de trabajo</w:t>
        </w:r>
        <w:r>
          <w:rPr>
            <w:noProof/>
            <w:webHidden/>
          </w:rPr>
          <w:tab/>
        </w:r>
        <w:r>
          <w:rPr>
            <w:noProof/>
            <w:webHidden/>
          </w:rPr>
          <w:fldChar w:fldCharType="begin"/>
        </w:r>
        <w:r>
          <w:rPr>
            <w:noProof/>
            <w:webHidden/>
          </w:rPr>
          <w:instrText xml:space="preserve"> PAGEREF _Toc483375814 \h </w:instrText>
        </w:r>
        <w:r>
          <w:rPr>
            <w:noProof/>
            <w:webHidden/>
          </w:rPr>
        </w:r>
        <w:r>
          <w:rPr>
            <w:noProof/>
            <w:webHidden/>
          </w:rPr>
          <w:fldChar w:fldCharType="separate"/>
        </w:r>
        <w:r w:rsidR="000F4035">
          <w:rPr>
            <w:noProof/>
            <w:webHidden/>
          </w:rPr>
          <w:t>78</w:t>
        </w:r>
        <w:r>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15" w:history="1">
        <w:r w:rsidR="0025442D" w:rsidRPr="00066125">
          <w:rPr>
            <w:rStyle w:val="Hipervnculo"/>
            <w:noProof/>
          </w:rPr>
          <w:t>Tabla 2: Acogida por el equipo de trabajo</w:t>
        </w:r>
        <w:r w:rsidR="0025442D">
          <w:rPr>
            <w:noProof/>
            <w:webHidden/>
          </w:rPr>
          <w:tab/>
        </w:r>
        <w:r w:rsidR="0025442D">
          <w:rPr>
            <w:noProof/>
            <w:webHidden/>
          </w:rPr>
          <w:fldChar w:fldCharType="begin"/>
        </w:r>
        <w:r w:rsidR="0025442D">
          <w:rPr>
            <w:noProof/>
            <w:webHidden/>
          </w:rPr>
          <w:instrText xml:space="preserve"> PAGEREF _Toc483375815 \h </w:instrText>
        </w:r>
        <w:r w:rsidR="0025442D">
          <w:rPr>
            <w:noProof/>
            <w:webHidden/>
          </w:rPr>
        </w:r>
        <w:r w:rsidR="0025442D">
          <w:rPr>
            <w:noProof/>
            <w:webHidden/>
          </w:rPr>
          <w:fldChar w:fldCharType="separate"/>
        </w:r>
        <w:r w:rsidR="000F4035">
          <w:rPr>
            <w:noProof/>
            <w:webHidden/>
          </w:rPr>
          <w:t>79</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16" w:history="1">
        <w:r w:rsidR="0025442D" w:rsidRPr="00066125">
          <w:rPr>
            <w:rStyle w:val="Hipervnculo"/>
            <w:noProof/>
          </w:rPr>
          <w:t>Tabla 3: Colaboración por parte de los miembros de otras escuelas o áreas</w:t>
        </w:r>
        <w:r w:rsidR="0025442D">
          <w:rPr>
            <w:noProof/>
            <w:webHidden/>
          </w:rPr>
          <w:tab/>
        </w:r>
        <w:r w:rsidR="0025442D">
          <w:rPr>
            <w:noProof/>
            <w:webHidden/>
          </w:rPr>
          <w:fldChar w:fldCharType="begin"/>
        </w:r>
        <w:r w:rsidR="0025442D">
          <w:rPr>
            <w:noProof/>
            <w:webHidden/>
          </w:rPr>
          <w:instrText xml:space="preserve"> PAGEREF _Toc483375816 \h </w:instrText>
        </w:r>
        <w:r w:rsidR="0025442D">
          <w:rPr>
            <w:noProof/>
            <w:webHidden/>
          </w:rPr>
        </w:r>
        <w:r w:rsidR="0025442D">
          <w:rPr>
            <w:noProof/>
            <w:webHidden/>
          </w:rPr>
          <w:fldChar w:fldCharType="separate"/>
        </w:r>
        <w:r w:rsidR="000F4035">
          <w:rPr>
            <w:noProof/>
            <w:webHidden/>
          </w:rPr>
          <w:t>80</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17" w:history="1">
        <w:r w:rsidR="0025442D" w:rsidRPr="00066125">
          <w:rPr>
            <w:rStyle w:val="Hipervnculo"/>
            <w:noProof/>
          </w:rPr>
          <w:t>Tabla 4: Colaboración por parte de los compañeros</w:t>
        </w:r>
        <w:r w:rsidR="0025442D">
          <w:rPr>
            <w:noProof/>
            <w:webHidden/>
          </w:rPr>
          <w:tab/>
        </w:r>
        <w:r w:rsidR="0025442D">
          <w:rPr>
            <w:noProof/>
            <w:webHidden/>
          </w:rPr>
          <w:fldChar w:fldCharType="begin"/>
        </w:r>
        <w:r w:rsidR="0025442D">
          <w:rPr>
            <w:noProof/>
            <w:webHidden/>
          </w:rPr>
          <w:instrText xml:space="preserve"> PAGEREF _Toc483375817 \h </w:instrText>
        </w:r>
        <w:r w:rsidR="0025442D">
          <w:rPr>
            <w:noProof/>
            <w:webHidden/>
          </w:rPr>
        </w:r>
        <w:r w:rsidR="0025442D">
          <w:rPr>
            <w:noProof/>
            <w:webHidden/>
          </w:rPr>
          <w:fldChar w:fldCharType="separate"/>
        </w:r>
        <w:r w:rsidR="000F4035">
          <w:rPr>
            <w:noProof/>
            <w:webHidden/>
          </w:rPr>
          <w:t>81</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18" w:history="1">
        <w:r w:rsidR="0025442D" w:rsidRPr="00066125">
          <w:rPr>
            <w:rStyle w:val="Hipervnculo"/>
            <w:noProof/>
          </w:rPr>
          <w:t>Tabla 5: Formación para actualizar conocimientos</w:t>
        </w:r>
        <w:r w:rsidR="0025442D">
          <w:rPr>
            <w:noProof/>
            <w:webHidden/>
          </w:rPr>
          <w:tab/>
        </w:r>
        <w:r w:rsidR="0025442D">
          <w:rPr>
            <w:noProof/>
            <w:webHidden/>
          </w:rPr>
          <w:fldChar w:fldCharType="begin"/>
        </w:r>
        <w:r w:rsidR="0025442D">
          <w:rPr>
            <w:noProof/>
            <w:webHidden/>
          </w:rPr>
          <w:instrText xml:space="preserve"> PAGEREF _Toc483375818 \h </w:instrText>
        </w:r>
        <w:r w:rsidR="0025442D">
          <w:rPr>
            <w:noProof/>
            <w:webHidden/>
          </w:rPr>
        </w:r>
        <w:r w:rsidR="0025442D">
          <w:rPr>
            <w:noProof/>
            <w:webHidden/>
          </w:rPr>
          <w:fldChar w:fldCharType="separate"/>
        </w:r>
        <w:r w:rsidR="000F4035">
          <w:rPr>
            <w:noProof/>
            <w:webHidden/>
          </w:rPr>
          <w:t>82</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19" w:history="1">
        <w:r w:rsidR="0025442D" w:rsidRPr="00066125">
          <w:rPr>
            <w:rStyle w:val="Hipervnculo"/>
            <w:noProof/>
          </w:rPr>
          <w:t>Tabla 6: El responsable se preocupa por conocer mis necesidades e intereses</w:t>
        </w:r>
        <w:r w:rsidR="0025442D">
          <w:rPr>
            <w:noProof/>
            <w:webHidden/>
          </w:rPr>
          <w:tab/>
        </w:r>
        <w:r w:rsidR="0025442D">
          <w:rPr>
            <w:noProof/>
            <w:webHidden/>
          </w:rPr>
          <w:fldChar w:fldCharType="begin"/>
        </w:r>
        <w:r w:rsidR="0025442D">
          <w:rPr>
            <w:noProof/>
            <w:webHidden/>
          </w:rPr>
          <w:instrText xml:space="preserve"> PAGEREF _Toc483375819 \h </w:instrText>
        </w:r>
        <w:r w:rsidR="0025442D">
          <w:rPr>
            <w:noProof/>
            <w:webHidden/>
          </w:rPr>
        </w:r>
        <w:r w:rsidR="0025442D">
          <w:rPr>
            <w:noProof/>
            <w:webHidden/>
          </w:rPr>
          <w:fldChar w:fldCharType="separate"/>
        </w:r>
        <w:r w:rsidR="000F4035">
          <w:rPr>
            <w:noProof/>
            <w:webHidden/>
          </w:rPr>
          <w:t>83</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20" w:history="1">
        <w:r w:rsidR="0025442D" w:rsidRPr="00066125">
          <w:rPr>
            <w:rStyle w:val="Hipervnculo"/>
            <w:noProof/>
          </w:rPr>
          <w:t>Tabla 7: Oportunidad de desarrollo profesional</w:t>
        </w:r>
        <w:r w:rsidR="0025442D">
          <w:rPr>
            <w:noProof/>
            <w:webHidden/>
          </w:rPr>
          <w:tab/>
        </w:r>
        <w:r w:rsidR="0025442D">
          <w:rPr>
            <w:noProof/>
            <w:webHidden/>
          </w:rPr>
          <w:fldChar w:fldCharType="begin"/>
        </w:r>
        <w:r w:rsidR="0025442D">
          <w:rPr>
            <w:noProof/>
            <w:webHidden/>
          </w:rPr>
          <w:instrText xml:space="preserve"> PAGEREF _Toc483375820 \h </w:instrText>
        </w:r>
        <w:r w:rsidR="0025442D">
          <w:rPr>
            <w:noProof/>
            <w:webHidden/>
          </w:rPr>
        </w:r>
        <w:r w:rsidR="0025442D">
          <w:rPr>
            <w:noProof/>
            <w:webHidden/>
          </w:rPr>
          <w:fldChar w:fldCharType="separate"/>
        </w:r>
        <w:r w:rsidR="000F4035">
          <w:rPr>
            <w:noProof/>
            <w:webHidden/>
          </w:rPr>
          <w:t>84</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21" w:history="1">
        <w:r w:rsidR="0025442D" w:rsidRPr="00066125">
          <w:rPr>
            <w:rStyle w:val="Hipervnculo"/>
            <w:noProof/>
          </w:rPr>
          <w:t>Tabla 8: Reconocimiento de los logros en investigación</w:t>
        </w:r>
        <w:r w:rsidR="0025442D">
          <w:rPr>
            <w:noProof/>
            <w:webHidden/>
          </w:rPr>
          <w:tab/>
        </w:r>
        <w:r w:rsidR="0025442D">
          <w:rPr>
            <w:noProof/>
            <w:webHidden/>
          </w:rPr>
          <w:fldChar w:fldCharType="begin"/>
        </w:r>
        <w:r w:rsidR="0025442D">
          <w:rPr>
            <w:noProof/>
            <w:webHidden/>
          </w:rPr>
          <w:instrText xml:space="preserve"> PAGEREF _Toc483375821 \h </w:instrText>
        </w:r>
        <w:r w:rsidR="0025442D">
          <w:rPr>
            <w:noProof/>
            <w:webHidden/>
          </w:rPr>
        </w:r>
        <w:r w:rsidR="0025442D">
          <w:rPr>
            <w:noProof/>
            <w:webHidden/>
          </w:rPr>
          <w:fldChar w:fldCharType="separate"/>
        </w:r>
        <w:r w:rsidR="000F4035">
          <w:rPr>
            <w:noProof/>
            <w:webHidden/>
          </w:rPr>
          <w:t>85</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22" w:history="1">
        <w:r w:rsidR="0025442D" w:rsidRPr="00066125">
          <w:rPr>
            <w:rStyle w:val="Hipervnculo"/>
            <w:noProof/>
          </w:rPr>
          <w:t>Tabla 9: Criterios de evaluación del desempeño</w:t>
        </w:r>
        <w:r w:rsidR="0025442D">
          <w:rPr>
            <w:noProof/>
            <w:webHidden/>
          </w:rPr>
          <w:tab/>
        </w:r>
        <w:r w:rsidR="0025442D">
          <w:rPr>
            <w:noProof/>
            <w:webHidden/>
          </w:rPr>
          <w:fldChar w:fldCharType="begin"/>
        </w:r>
        <w:r w:rsidR="0025442D">
          <w:rPr>
            <w:noProof/>
            <w:webHidden/>
          </w:rPr>
          <w:instrText xml:space="preserve"> PAGEREF _Toc483375822 \h </w:instrText>
        </w:r>
        <w:r w:rsidR="0025442D">
          <w:rPr>
            <w:noProof/>
            <w:webHidden/>
          </w:rPr>
        </w:r>
        <w:r w:rsidR="0025442D">
          <w:rPr>
            <w:noProof/>
            <w:webHidden/>
          </w:rPr>
          <w:fldChar w:fldCharType="separate"/>
        </w:r>
        <w:r w:rsidR="000F4035">
          <w:rPr>
            <w:noProof/>
            <w:webHidden/>
          </w:rPr>
          <w:t>86</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23" w:history="1">
        <w:r w:rsidR="0025442D" w:rsidRPr="00066125">
          <w:rPr>
            <w:rStyle w:val="Hipervnculo"/>
            <w:noProof/>
          </w:rPr>
          <w:t>Tabla 10: Disponibilidad de información de la universidad</w:t>
        </w:r>
        <w:r w:rsidR="0025442D">
          <w:rPr>
            <w:noProof/>
            <w:webHidden/>
          </w:rPr>
          <w:tab/>
        </w:r>
        <w:r w:rsidR="0025442D">
          <w:rPr>
            <w:noProof/>
            <w:webHidden/>
          </w:rPr>
          <w:fldChar w:fldCharType="begin"/>
        </w:r>
        <w:r w:rsidR="0025442D">
          <w:rPr>
            <w:noProof/>
            <w:webHidden/>
          </w:rPr>
          <w:instrText xml:space="preserve"> PAGEREF _Toc483375823 \h </w:instrText>
        </w:r>
        <w:r w:rsidR="0025442D">
          <w:rPr>
            <w:noProof/>
            <w:webHidden/>
          </w:rPr>
        </w:r>
        <w:r w:rsidR="0025442D">
          <w:rPr>
            <w:noProof/>
            <w:webHidden/>
          </w:rPr>
          <w:fldChar w:fldCharType="separate"/>
        </w:r>
        <w:r w:rsidR="000F4035">
          <w:rPr>
            <w:noProof/>
            <w:webHidden/>
          </w:rPr>
          <w:t>87</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24" w:history="1">
        <w:r w:rsidR="0025442D" w:rsidRPr="00066125">
          <w:rPr>
            <w:rStyle w:val="Hipervnculo"/>
            <w:noProof/>
          </w:rPr>
          <w:t>Tabla 11: Los códigos de ética y conducta son los adecuados</w:t>
        </w:r>
        <w:r w:rsidR="0025442D">
          <w:rPr>
            <w:noProof/>
            <w:webHidden/>
          </w:rPr>
          <w:tab/>
        </w:r>
        <w:r w:rsidR="0025442D">
          <w:rPr>
            <w:noProof/>
            <w:webHidden/>
          </w:rPr>
          <w:fldChar w:fldCharType="begin"/>
        </w:r>
        <w:r w:rsidR="0025442D">
          <w:rPr>
            <w:noProof/>
            <w:webHidden/>
          </w:rPr>
          <w:instrText xml:space="preserve"> PAGEREF _Toc483375824 \h </w:instrText>
        </w:r>
        <w:r w:rsidR="0025442D">
          <w:rPr>
            <w:noProof/>
            <w:webHidden/>
          </w:rPr>
        </w:r>
        <w:r w:rsidR="0025442D">
          <w:rPr>
            <w:noProof/>
            <w:webHidden/>
          </w:rPr>
          <w:fldChar w:fldCharType="separate"/>
        </w:r>
        <w:r w:rsidR="000F4035">
          <w:rPr>
            <w:noProof/>
            <w:webHidden/>
          </w:rPr>
          <w:t>88</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25" w:history="1">
        <w:r w:rsidR="0025442D" w:rsidRPr="00066125">
          <w:rPr>
            <w:rStyle w:val="Hipervnculo"/>
            <w:noProof/>
          </w:rPr>
          <w:t>Tabla 12: Al ingresar recibí información sobre la universidad</w:t>
        </w:r>
        <w:r w:rsidR="0025442D">
          <w:rPr>
            <w:noProof/>
            <w:webHidden/>
          </w:rPr>
          <w:tab/>
        </w:r>
        <w:r w:rsidR="0025442D">
          <w:rPr>
            <w:noProof/>
            <w:webHidden/>
          </w:rPr>
          <w:fldChar w:fldCharType="begin"/>
        </w:r>
        <w:r w:rsidR="0025442D">
          <w:rPr>
            <w:noProof/>
            <w:webHidden/>
          </w:rPr>
          <w:instrText xml:space="preserve"> PAGEREF _Toc483375825 \h </w:instrText>
        </w:r>
        <w:r w:rsidR="0025442D">
          <w:rPr>
            <w:noProof/>
            <w:webHidden/>
          </w:rPr>
        </w:r>
        <w:r w:rsidR="0025442D">
          <w:rPr>
            <w:noProof/>
            <w:webHidden/>
          </w:rPr>
          <w:fldChar w:fldCharType="separate"/>
        </w:r>
        <w:r w:rsidR="000F4035">
          <w:rPr>
            <w:noProof/>
            <w:webHidden/>
          </w:rPr>
          <w:t>89</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26" w:history="1">
        <w:r w:rsidR="0025442D" w:rsidRPr="00066125">
          <w:rPr>
            <w:rStyle w:val="Hipervnculo"/>
            <w:noProof/>
          </w:rPr>
          <w:t>Tabla 13: Transparencia en la misión, visión y objetivos de la institución</w:t>
        </w:r>
        <w:r w:rsidR="0025442D">
          <w:rPr>
            <w:noProof/>
            <w:webHidden/>
          </w:rPr>
          <w:tab/>
        </w:r>
        <w:r w:rsidR="0025442D">
          <w:rPr>
            <w:noProof/>
            <w:webHidden/>
          </w:rPr>
          <w:fldChar w:fldCharType="begin"/>
        </w:r>
        <w:r w:rsidR="0025442D">
          <w:rPr>
            <w:noProof/>
            <w:webHidden/>
          </w:rPr>
          <w:instrText xml:space="preserve"> PAGEREF _Toc483375826 \h </w:instrText>
        </w:r>
        <w:r w:rsidR="0025442D">
          <w:rPr>
            <w:noProof/>
            <w:webHidden/>
          </w:rPr>
        </w:r>
        <w:r w:rsidR="0025442D">
          <w:rPr>
            <w:noProof/>
            <w:webHidden/>
          </w:rPr>
          <w:fldChar w:fldCharType="separate"/>
        </w:r>
        <w:r w:rsidR="000F4035">
          <w:rPr>
            <w:noProof/>
            <w:webHidden/>
          </w:rPr>
          <w:t>90</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27" w:history="1">
        <w:r w:rsidR="0025442D" w:rsidRPr="00066125">
          <w:rPr>
            <w:rStyle w:val="Hipervnculo"/>
            <w:noProof/>
          </w:rPr>
          <w:t>Tabla 14: El responsable trata justamente y evita favoritismos</w:t>
        </w:r>
        <w:r w:rsidR="0025442D">
          <w:rPr>
            <w:noProof/>
            <w:webHidden/>
          </w:rPr>
          <w:tab/>
        </w:r>
        <w:r w:rsidR="0025442D">
          <w:rPr>
            <w:noProof/>
            <w:webHidden/>
          </w:rPr>
          <w:fldChar w:fldCharType="begin"/>
        </w:r>
        <w:r w:rsidR="0025442D">
          <w:rPr>
            <w:noProof/>
            <w:webHidden/>
          </w:rPr>
          <w:instrText xml:space="preserve"> PAGEREF _Toc483375827 \h </w:instrText>
        </w:r>
        <w:r w:rsidR="0025442D">
          <w:rPr>
            <w:noProof/>
            <w:webHidden/>
          </w:rPr>
        </w:r>
        <w:r w:rsidR="0025442D">
          <w:rPr>
            <w:noProof/>
            <w:webHidden/>
          </w:rPr>
          <w:fldChar w:fldCharType="separate"/>
        </w:r>
        <w:r w:rsidR="000F4035">
          <w:rPr>
            <w:noProof/>
            <w:webHidden/>
          </w:rPr>
          <w:t>91</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28" w:history="1">
        <w:r w:rsidR="0025442D" w:rsidRPr="00066125">
          <w:rPr>
            <w:rStyle w:val="Hipervnculo"/>
            <w:noProof/>
          </w:rPr>
          <w:t>Tabla 15: Herramientas necesarias para realizar el trabajo con excelencia</w:t>
        </w:r>
        <w:r w:rsidR="0025442D">
          <w:rPr>
            <w:noProof/>
            <w:webHidden/>
          </w:rPr>
          <w:tab/>
        </w:r>
        <w:r w:rsidR="0025442D">
          <w:rPr>
            <w:noProof/>
            <w:webHidden/>
          </w:rPr>
          <w:fldChar w:fldCharType="begin"/>
        </w:r>
        <w:r w:rsidR="0025442D">
          <w:rPr>
            <w:noProof/>
            <w:webHidden/>
          </w:rPr>
          <w:instrText xml:space="preserve"> PAGEREF _Toc483375828 \h </w:instrText>
        </w:r>
        <w:r w:rsidR="0025442D">
          <w:rPr>
            <w:noProof/>
            <w:webHidden/>
          </w:rPr>
        </w:r>
        <w:r w:rsidR="0025442D">
          <w:rPr>
            <w:noProof/>
            <w:webHidden/>
          </w:rPr>
          <w:fldChar w:fldCharType="separate"/>
        </w:r>
        <w:r w:rsidR="000F4035">
          <w:rPr>
            <w:noProof/>
            <w:webHidden/>
          </w:rPr>
          <w:t>92</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29" w:history="1">
        <w:r w:rsidR="0025442D" w:rsidRPr="00066125">
          <w:rPr>
            <w:rStyle w:val="Hipervnculo"/>
            <w:noProof/>
          </w:rPr>
          <w:t>Tabla 16: Reconocimiento como buen educador</w:t>
        </w:r>
        <w:r w:rsidR="0025442D">
          <w:rPr>
            <w:noProof/>
            <w:webHidden/>
          </w:rPr>
          <w:tab/>
        </w:r>
        <w:r w:rsidR="0025442D">
          <w:rPr>
            <w:noProof/>
            <w:webHidden/>
          </w:rPr>
          <w:fldChar w:fldCharType="begin"/>
        </w:r>
        <w:r w:rsidR="0025442D">
          <w:rPr>
            <w:noProof/>
            <w:webHidden/>
          </w:rPr>
          <w:instrText xml:space="preserve"> PAGEREF _Toc483375829 \h </w:instrText>
        </w:r>
        <w:r w:rsidR="0025442D">
          <w:rPr>
            <w:noProof/>
            <w:webHidden/>
          </w:rPr>
        </w:r>
        <w:r w:rsidR="0025442D">
          <w:rPr>
            <w:noProof/>
            <w:webHidden/>
          </w:rPr>
          <w:fldChar w:fldCharType="separate"/>
        </w:r>
        <w:r w:rsidR="000F4035">
          <w:rPr>
            <w:noProof/>
            <w:webHidden/>
          </w:rPr>
          <w:t>93</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30" w:history="1">
        <w:r w:rsidR="0025442D" w:rsidRPr="00066125">
          <w:rPr>
            <w:rStyle w:val="Hipervnculo"/>
            <w:noProof/>
          </w:rPr>
          <w:t>Tabla 17: Remuneración para el profesorado</w:t>
        </w:r>
        <w:r w:rsidR="0025442D">
          <w:rPr>
            <w:noProof/>
            <w:webHidden/>
          </w:rPr>
          <w:tab/>
        </w:r>
        <w:r w:rsidR="0025442D">
          <w:rPr>
            <w:noProof/>
            <w:webHidden/>
          </w:rPr>
          <w:fldChar w:fldCharType="begin"/>
        </w:r>
        <w:r w:rsidR="0025442D">
          <w:rPr>
            <w:noProof/>
            <w:webHidden/>
          </w:rPr>
          <w:instrText xml:space="preserve"> PAGEREF _Toc483375830 \h </w:instrText>
        </w:r>
        <w:r w:rsidR="0025442D">
          <w:rPr>
            <w:noProof/>
            <w:webHidden/>
          </w:rPr>
        </w:r>
        <w:r w:rsidR="0025442D">
          <w:rPr>
            <w:noProof/>
            <w:webHidden/>
          </w:rPr>
          <w:fldChar w:fldCharType="separate"/>
        </w:r>
        <w:r w:rsidR="000F4035">
          <w:rPr>
            <w:noProof/>
            <w:webHidden/>
          </w:rPr>
          <w:t>94</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31" w:history="1">
        <w:r w:rsidR="0025442D" w:rsidRPr="00066125">
          <w:rPr>
            <w:rStyle w:val="Hipervnculo"/>
            <w:noProof/>
          </w:rPr>
          <w:t>Tabla 18: La universidad ofrece calidad de servicio</w:t>
        </w:r>
        <w:r w:rsidR="0025442D">
          <w:rPr>
            <w:noProof/>
            <w:webHidden/>
          </w:rPr>
          <w:tab/>
        </w:r>
        <w:r w:rsidR="0025442D">
          <w:rPr>
            <w:noProof/>
            <w:webHidden/>
          </w:rPr>
          <w:fldChar w:fldCharType="begin"/>
        </w:r>
        <w:r w:rsidR="0025442D">
          <w:rPr>
            <w:noProof/>
            <w:webHidden/>
          </w:rPr>
          <w:instrText xml:space="preserve"> PAGEREF _Toc483375831 \h </w:instrText>
        </w:r>
        <w:r w:rsidR="0025442D">
          <w:rPr>
            <w:noProof/>
            <w:webHidden/>
          </w:rPr>
        </w:r>
        <w:r w:rsidR="0025442D">
          <w:rPr>
            <w:noProof/>
            <w:webHidden/>
          </w:rPr>
          <w:fldChar w:fldCharType="separate"/>
        </w:r>
        <w:r w:rsidR="000F4035">
          <w:rPr>
            <w:noProof/>
            <w:webHidden/>
          </w:rPr>
          <w:t>95</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32" w:history="1">
        <w:r w:rsidR="0025442D" w:rsidRPr="00066125">
          <w:rPr>
            <w:rStyle w:val="Hipervnculo"/>
            <w:noProof/>
          </w:rPr>
          <w:t>Tabla 19: Capacidad de resolución de problemas e inquietudes</w:t>
        </w:r>
        <w:r w:rsidR="0025442D">
          <w:rPr>
            <w:noProof/>
            <w:webHidden/>
          </w:rPr>
          <w:tab/>
        </w:r>
        <w:r w:rsidR="0025442D">
          <w:rPr>
            <w:noProof/>
            <w:webHidden/>
          </w:rPr>
          <w:fldChar w:fldCharType="begin"/>
        </w:r>
        <w:r w:rsidR="0025442D">
          <w:rPr>
            <w:noProof/>
            <w:webHidden/>
          </w:rPr>
          <w:instrText xml:space="preserve"> PAGEREF _Toc483375832 \h </w:instrText>
        </w:r>
        <w:r w:rsidR="0025442D">
          <w:rPr>
            <w:noProof/>
            <w:webHidden/>
          </w:rPr>
        </w:r>
        <w:r w:rsidR="0025442D">
          <w:rPr>
            <w:noProof/>
            <w:webHidden/>
          </w:rPr>
          <w:fldChar w:fldCharType="separate"/>
        </w:r>
        <w:r w:rsidR="000F4035">
          <w:rPr>
            <w:noProof/>
            <w:webHidden/>
          </w:rPr>
          <w:t>96</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33" w:history="1">
        <w:r w:rsidR="0025442D" w:rsidRPr="00066125">
          <w:rPr>
            <w:rStyle w:val="Hipervnculo"/>
            <w:noProof/>
          </w:rPr>
          <w:t>Tabla 20: Disposición para realizar un esfuerzo mayor para satisfacer al cliente</w:t>
        </w:r>
        <w:r w:rsidR="0025442D">
          <w:rPr>
            <w:noProof/>
            <w:webHidden/>
          </w:rPr>
          <w:tab/>
        </w:r>
        <w:r w:rsidR="0025442D">
          <w:rPr>
            <w:noProof/>
            <w:webHidden/>
          </w:rPr>
          <w:fldChar w:fldCharType="begin"/>
        </w:r>
        <w:r w:rsidR="0025442D">
          <w:rPr>
            <w:noProof/>
            <w:webHidden/>
          </w:rPr>
          <w:instrText xml:space="preserve"> PAGEREF _Toc483375833 \h </w:instrText>
        </w:r>
        <w:r w:rsidR="0025442D">
          <w:rPr>
            <w:noProof/>
            <w:webHidden/>
          </w:rPr>
        </w:r>
        <w:r w:rsidR="0025442D">
          <w:rPr>
            <w:noProof/>
            <w:webHidden/>
          </w:rPr>
          <w:fldChar w:fldCharType="separate"/>
        </w:r>
        <w:r w:rsidR="000F4035">
          <w:rPr>
            <w:noProof/>
            <w:webHidden/>
          </w:rPr>
          <w:t>97</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34" w:history="1">
        <w:r w:rsidR="0025442D" w:rsidRPr="00066125">
          <w:rPr>
            <w:rStyle w:val="Hipervnculo"/>
            <w:noProof/>
          </w:rPr>
          <w:t>Tabla 21. Atención oportuna y correcta</w:t>
        </w:r>
        <w:r w:rsidR="0025442D">
          <w:rPr>
            <w:noProof/>
            <w:webHidden/>
          </w:rPr>
          <w:tab/>
        </w:r>
        <w:r w:rsidR="0025442D">
          <w:rPr>
            <w:noProof/>
            <w:webHidden/>
          </w:rPr>
          <w:fldChar w:fldCharType="begin"/>
        </w:r>
        <w:r w:rsidR="0025442D">
          <w:rPr>
            <w:noProof/>
            <w:webHidden/>
          </w:rPr>
          <w:instrText xml:space="preserve"> PAGEREF _Toc483375834 \h </w:instrText>
        </w:r>
        <w:r w:rsidR="0025442D">
          <w:rPr>
            <w:noProof/>
            <w:webHidden/>
          </w:rPr>
        </w:r>
        <w:r w:rsidR="0025442D">
          <w:rPr>
            <w:noProof/>
            <w:webHidden/>
          </w:rPr>
          <w:fldChar w:fldCharType="separate"/>
        </w:r>
        <w:r w:rsidR="000F4035">
          <w:rPr>
            <w:noProof/>
            <w:webHidden/>
          </w:rPr>
          <w:t>98</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35" w:history="1">
        <w:r w:rsidR="0025442D" w:rsidRPr="00066125">
          <w:rPr>
            <w:rStyle w:val="Hipervnculo"/>
            <w:noProof/>
          </w:rPr>
          <w:t>Tabla 22: He hablado otras personas de forma positiva sobre la universidad</w:t>
        </w:r>
        <w:r w:rsidR="0025442D">
          <w:rPr>
            <w:noProof/>
            <w:webHidden/>
          </w:rPr>
          <w:tab/>
        </w:r>
        <w:r w:rsidR="0025442D">
          <w:rPr>
            <w:noProof/>
            <w:webHidden/>
          </w:rPr>
          <w:fldChar w:fldCharType="begin"/>
        </w:r>
        <w:r w:rsidR="0025442D">
          <w:rPr>
            <w:noProof/>
            <w:webHidden/>
          </w:rPr>
          <w:instrText xml:space="preserve"> PAGEREF _Toc483375835 \h </w:instrText>
        </w:r>
        <w:r w:rsidR="0025442D">
          <w:rPr>
            <w:noProof/>
            <w:webHidden/>
          </w:rPr>
        </w:r>
        <w:r w:rsidR="0025442D">
          <w:rPr>
            <w:noProof/>
            <w:webHidden/>
          </w:rPr>
          <w:fldChar w:fldCharType="separate"/>
        </w:r>
        <w:r w:rsidR="000F4035">
          <w:rPr>
            <w:noProof/>
            <w:webHidden/>
          </w:rPr>
          <w:t>99</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36" w:history="1">
        <w:r w:rsidR="0025442D" w:rsidRPr="00066125">
          <w:rPr>
            <w:rStyle w:val="Hipervnculo"/>
            <w:noProof/>
          </w:rPr>
          <w:t>Tabla 23: Comprometidos con la universidad al ofrecer calidad de servicio</w:t>
        </w:r>
        <w:r w:rsidR="0025442D">
          <w:rPr>
            <w:noProof/>
            <w:webHidden/>
          </w:rPr>
          <w:tab/>
        </w:r>
        <w:r w:rsidR="0025442D">
          <w:rPr>
            <w:noProof/>
            <w:webHidden/>
          </w:rPr>
          <w:fldChar w:fldCharType="begin"/>
        </w:r>
        <w:r w:rsidR="0025442D">
          <w:rPr>
            <w:noProof/>
            <w:webHidden/>
          </w:rPr>
          <w:instrText xml:space="preserve"> PAGEREF _Toc483375836 \h </w:instrText>
        </w:r>
        <w:r w:rsidR="0025442D">
          <w:rPr>
            <w:noProof/>
            <w:webHidden/>
          </w:rPr>
        </w:r>
        <w:r w:rsidR="0025442D">
          <w:rPr>
            <w:noProof/>
            <w:webHidden/>
          </w:rPr>
          <w:fldChar w:fldCharType="separate"/>
        </w:r>
        <w:r w:rsidR="000F4035">
          <w:rPr>
            <w:noProof/>
            <w:webHidden/>
          </w:rPr>
          <w:t>100</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37" w:history="1">
        <w:r w:rsidR="0025442D" w:rsidRPr="00066125">
          <w:rPr>
            <w:rStyle w:val="Hipervnculo"/>
            <w:noProof/>
          </w:rPr>
          <w:t>Tabla 24: Capacidad de crear relaciones positivas</w:t>
        </w:r>
        <w:r w:rsidR="0025442D">
          <w:rPr>
            <w:noProof/>
            <w:webHidden/>
          </w:rPr>
          <w:tab/>
        </w:r>
        <w:r w:rsidR="0025442D">
          <w:rPr>
            <w:noProof/>
            <w:webHidden/>
          </w:rPr>
          <w:fldChar w:fldCharType="begin"/>
        </w:r>
        <w:r w:rsidR="0025442D">
          <w:rPr>
            <w:noProof/>
            <w:webHidden/>
          </w:rPr>
          <w:instrText xml:space="preserve"> PAGEREF _Toc483375837 \h </w:instrText>
        </w:r>
        <w:r w:rsidR="0025442D">
          <w:rPr>
            <w:noProof/>
            <w:webHidden/>
          </w:rPr>
        </w:r>
        <w:r w:rsidR="0025442D">
          <w:rPr>
            <w:noProof/>
            <w:webHidden/>
          </w:rPr>
          <w:fldChar w:fldCharType="separate"/>
        </w:r>
        <w:r w:rsidR="000F4035">
          <w:rPr>
            <w:noProof/>
            <w:webHidden/>
          </w:rPr>
          <w:t>101</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38" w:history="1">
        <w:r w:rsidR="0025442D" w:rsidRPr="00066125">
          <w:rPr>
            <w:rStyle w:val="Hipervnculo"/>
            <w:noProof/>
          </w:rPr>
          <w:t>Tabla 25: Capacidad para identificar necesidades del cliente</w:t>
        </w:r>
        <w:r w:rsidR="0025442D">
          <w:rPr>
            <w:noProof/>
            <w:webHidden/>
          </w:rPr>
          <w:tab/>
        </w:r>
        <w:r w:rsidR="0025442D">
          <w:rPr>
            <w:noProof/>
            <w:webHidden/>
          </w:rPr>
          <w:fldChar w:fldCharType="begin"/>
        </w:r>
        <w:r w:rsidR="0025442D">
          <w:rPr>
            <w:noProof/>
            <w:webHidden/>
          </w:rPr>
          <w:instrText xml:space="preserve"> PAGEREF _Toc483375838 \h </w:instrText>
        </w:r>
        <w:r w:rsidR="0025442D">
          <w:rPr>
            <w:noProof/>
            <w:webHidden/>
          </w:rPr>
        </w:r>
        <w:r w:rsidR="0025442D">
          <w:rPr>
            <w:noProof/>
            <w:webHidden/>
          </w:rPr>
          <w:fldChar w:fldCharType="separate"/>
        </w:r>
        <w:r w:rsidR="000F4035">
          <w:rPr>
            <w:noProof/>
            <w:webHidden/>
          </w:rPr>
          <w:t>102</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39" w:history="1">
        <w:r w:rsidR="0025442D" w:rsidRPr="00066125">
          <w:rPr>
            <w:rStyle w:val="Hipervnculo"/>
            <w:noProof/>
          </w:rPr>
          <w:t>Tabla 26: Realización de tallares o capacitaciones para mejor la calidad del servicio</w:t>
        </w:r>
        <w:r w:rsidR="0025442D">
          <w:rPr>
            <w:noProof/>
            <w:webHidden/>
          </w:rPr>
          <w:tab/>
        </w:r>
        <w:r w:rsidR="0025442D">
          <w:rPr>
            <w:noProof/>
            <w:webHidden/>
          </w:rPr>
          <w:fldChar w:fldCharType="begin"/>
        </w:r>
        <w:r w:rsidR="0025442D">
          <w:rPr>
            <w:noProof/>
            <w:webHidden/>
          </w:rPr>
          <w:instrText xml:space="preserve"> PAGEREF _Toc483375839 \h </w:instrText>
        </w:r>
        <w:r w:rsidR="0025442D">
          <w:rPr>
            <w:noProof/>
            <w:webHidden/>
          </w:rPr>
        </w:r>
        <w:r w:rsidR="0025442D">
          <w:rPr>
            <w:noProof/>
            <w:webHidden/>
          </w:rPr>
          <w:fldChar w:fldCharType="separate"/>
        </w:r>
        <w:r w:rsidR="000F4035">
          <w:rPr>
            <w:noProof/>
            <w:webHidden/>
          </w:rPr>
          <w:t>103</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40" w:history="1">
        <w:r w:rsidR="0025442D" w:rsidRPr="00066125">
          <w:rPr>
            <w:rStyle w:val="Hipervnculo"/>
            <w:noProof/>
          </w:rPr>
          <w:t>Tabla 27: Disponibilidad de materiales y recursos</w:t>
        </w:r>
        <w:r w:rsidR="0025442D">
          <w:rPr>
            <w:noProof/>
            <w:webHidden/>
          </w:rPr>
          <w:tab/>
        </w:r>
        <w:r w:rsidR="0025442D">
          <w:rPr>
            <w:noProof/>
            <w:webHidden/>
          </w:rPr>
          <w:fldChar w:fldCharType="begin"/>
        </w:r>
        <w:r w:rsidR="0025442D">
          <w:rPr>
            <w:noProof/>
            <w:webHidden/>
          </w:rPr>
          <w:instrText xml:space="preserve"> PAGEREF _Toc483375840 \h </w:instrText>
        </w:r>
        <w:r w:rsidR="0025442D">
          <w:rPr>
            <w:noProof/>
            <w:webHidden/>
          </w:rPr>
        </w:r>
        <w:r w:rsidR="0025442D">
          <w:rPr>
            <w:noProof/>
            <w:webHidden/>
          </w:rPr>
          <w:fldChar w:fldCharType="separate"/>
        </w:r>
        <w:r w:rsidR="000F4035">
          <w:rPr>
            <w:noProof/>
            <w:webHidden/>
          </w:rPr>
          <w:t>104</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41" w:history="1">
        <w:r w:rsidR="0025442D" w:rsidRPr="00066125">
          <w:rPr>
            <w:rStyle w:val="Hipervnculo"/>
            <w:noProof/>
          </w:rPr>
          <w:t>Tabla 28: La universidad cumple las normas de seguridad y salud</w:t>
        </w:r>
        <w:r w:rsidR="0025442D">
          <w:rPr>
            <w:noProof/>
            <w:webHidden/>
          </w:rPr>
          <w:tab/>
        </w:r>
        <w:r w:rsidR="0025442D">
          <w:rPr>
            <w:noProof/>
            <w:webHidden/>
          </w:rPr>
          <w:fldChar w:fldCharType="begin"/>
        </w:r>
        <w:r w:rsidR="0025442D">
          <w:rPr>
            <w:noProof/>
            <w:webHidden/>
          </w:rPr>
          <w:instrText xml:space="preserve"> PAGEREF _Toc483375841 \h </w:instrText>
        </w:r>
        <w:r w:rsidR="0025442D">
          <w:rPr>
            <w:noProof/>
            <w:webHidden/>
          </w:rPr>
        </w:r>
        <w:r w:rsidR="0025442D">
          <w:rPr>
            <w:noProof/>
            <w:webHidden/>
          </w:rPr>
          <w:fldChar w:fldCharType="separate"/>
        </w:r>
        <w:r w:rsidR="000F4035">
          <w:rPr>
            <w:noProof/>
            <w:webHidden/>
          </w:rPr>
          <w:t>105</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42" w:history="1">
        <w:r w:rsidR="0025442D" w:rsidRPr="00066125">
          <w:rPr>
            <w:rStyle w:val="Hipervnculo"/>
            <w:noProof/>
          </w:rPr>
          <w:t>Tabla 29: La ambientación permite la realización del trabajo</w:t>
        </w:r>
        <w:r w:rsidR="0025442D">
          <w:rPr>
            <w:noProof/>
            <w:webHidden/>
          </w:rPr>
          <w:tab/>
        </w:r>
        <w:r w:rsidR="0025442D">
          <w:rPr>
            <w:noProof/>
            <w:webHidden/>
          </w:rPr>
          <w:fldChar w:fldCharType="begin"/>
        </w:r>
        <w:r w:rsidR="0025442D">
          <w:rPr>
            <w:noProof/>
            <w:webHidden/>
          </w:rPr>
          <w:instrText xml:space="preserve"> PAGEREF _Toc483375842 \h </w:instrText>
        </w:r>
        <w:r w:rsidR="0025442D">
          <w:rPr>
            <w:noProof/>
            <w:webHidden/>
          </w:rPr>
        </w:r>
        <w:r w:rsidR="0025442D">
          <w:rPr>
            <w:noProof/>
            <w:webHidden/>
          </w:rPr>
          <w:fldChar w:fldCharType="separate"/>
        </w:r>
        <w:r w:rsidR="000F4035">
          <w:rPr>
            <w:noProof/>
            <w:webHidden/>
          </w:rPr>
          <w:t>106</w:t>
        </w:r>
        <w:r w:rsidR="0025442D">
          <w:rPr>
            <w:noProof/>
            <w:webHidden/>
          </w:rPr>
          <w:fldChar w:fldCharType="end"/>
        </w:r>
      </w:hyperlink>
    </w:p>
    <w:p w:rsidR="00E1435C" w:rsidRDefault="0025442D" w:rsidP="00DD237D">
      <w:pPr>
        <w:spacing w:line="360" w:lineRule="auto"/>
        <w:rPr>
          <w:rFonts w:ascii="Arial" w:hAnsi="Arial" w:cs="Arial"/>
          <w:b/>
          <w:sz w:val="24"/>
          <w:szCs w:val="24"/>
        </w:rPr>
      </w:pPr>
      <w:r>
        <w:rPr>
          <w:rFonts w:ascii="Arial" w:hAnsi="Arial" w:cs="Arial"/>
          <w:b/>
          <w:sz w:val="24"/>
          <w:szCs w:val="24"/>
        </w:rPr>
        <w:fldChar w:fldCharType="end"/>
      </w:r>
    </w:p>
    <w:p w:rsidR="00E1435C" w:rsidRDefault="00E1435C"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p>
    <w:p w:rsidR="00D50830" w:rsidRDefault="00D50830"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p>
    <w:p w:rsidR="0025442D" w:rsidRDefault="0025442D" w:rsidP="00DD237D">
      <w:pPr>
        <w:spacing w:line="360" w:lineRule="auto"/>
        <w:rPr>
          <w:rFonts w:ascii="Arial" w:hAnsi="Arial" w:cs="Arial"/>
          <w:b/>
          <w:sz w:val="24"/>
          <w:szCs w:val="24"/>
        </w:rPr>
      </w:pPr>
    </w:p>
    <w:p w:rsidR="0025442D" w:rsidRDefault="0025442D" w:rsidP="00DD237D">
      <w:pPr>
        <w:spacing w:line="360" w:lineRule="auto"/>
        <w:rPr>
          <w:rFonts w:ascii="Arial" w:hAnsi="Arial" w:cs="Arial"/>
          <w:b/>
          <w:sz w:val="24"/>
          <w:szCs w:val="24"/>
        </w:rPr>
      </w:pPr>
    </w:p>
    <w:p w:rsidR="0025442D" w:rsidRDefault="0025442D"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p>
    <w:p w:rsidR="00E1435C" w:rsidRDefault="00E1435C" w:rsidP="00DD237D">
      <w:pPr>
        <w:spacing w:line="360" w:lineRule="auto"/>
        <w:rPr>
          <w:rFonts w:ascii="Arial" w:hAnsi="Arial" w:cs="Arial"/>
          <w:b/>
          <w:sz w:val="24"/>
          <w:szCs w:val="24"/>
        </w:rPr>
      </w:pPr>
      <w:r>
        <w:rPr>
          <w:rFonts w:ascii="Arial" w:hAnsi="Arial" w:cs="Arial"/>
          <w:b/>
          <w:sz w:val="24"/>
          <w:szCs w:val="24"/>
        </w:rPr>
        <w:lastRenderedPageBreak/>
        <w:t>ÍNDICE DE FIGURAS</w:t>
      </w:r>
    </w:p>
    <w:p w:rsidR="0025442D" w:rsidRDefault="0025442D">
      <w:pPr>
        <w:pStyle w:val="Tabladeilustraciones"/>
        <w:tabs>
          <w:tab w:val="right" w:leader="dot" w:pos="8494"/>
        </w:tabs>
        <w:rPr>
          <w:rFonts w:eastAsiaTheme="minorEastAsia"/>
          <w:noProof/>
          <w:lang w:eastAsia="es-ES"/>
        </w:rPr>
      </w:pPr>
      <w:r>
        <w:rPr>
          <w:rFonts w:ascii="Arial" w:hAnsi="Arial" w:cs="Arial"/>
          <w:b/>
          <w:sz w:val="24"/>
          <w:szCs w:val="24"/>
        </w:rPr>
        <w:fldChar w:fldCharType="begin"/>
      </w:r>
      <w:r>
        <w:rPr>
          <w:rFonts w:ascii="Arial" w:hAnsi="Arial" w:cs="Arial"/>
          <w:b/>
          <w:sz w:val="24"/>
          <w:szCs w:val="24"/>
        </w:rPr>
        <w:instrText xml:space="preserve"> TOC \h \z \c "Figura" </w:instrText>
      </w:r>
      <w:r>
        <w:rPr>
          <w:rFonts w:ascii="Arial" w:hAnsi="Arial" w:cs="Arial"/>
          <w:b/>
          <w:sz w:val="24"/>
          <w:szCs w:val="24"/>
        </w:rPr>
        <w:fldChar w:fldCharType="separate"/>
      </w:r>
      <w:hyperlink w:anchor="_Toc483375843" w:history="1">
        <w:r w:rsidRPr="00F910E5">
          <w:rPr>
            <w:rStyle w:val="Hipervnculo"/>
            <w:noProof/>
          </w:rPr>
          <w:t>Figura 1: Existe un buen ambiente de trabajo</w:t>
        </w:r>
        <w:r>
          <w:rPr>
            <w:noProof/>
            <w:webHidden/>
          </w:rPr>
          <w:tab/>
        </w:r>
        <w:r>
          <w:rPr>
            <w:noProof/>
            <w:webHidden/>
          </w:rPr>
          <w:fldChar w:fldCharType="begin"/>
        </w:r>
        <w:r>
          <w:rPr>
            <w:noProof/>
            <w:webHidden/>
          </w:rPr>
          <w:instrText xml:space="preserve"> PAGEREF _Toc483375843 \h </w:instrText>
        </w:r>
        <w:r>
          <w:rPr>
            <w:noProof/>
            <w:webHidden/>
          </w:rPr>
        </w:r>
        <w:r>
          <w:rPr>
            <w:noProof/>
            <w:webHidden/>
          </w:rPr>
          <w:fldChar w:fldCharType="separate"/>
        </w:r>
        <w:r w:rsidR="000F4035">
          <w:rPr>
            <w:noProof/>
            <w:webHidden/>
          </w:rPr>
          <w:t>78</w:t>
        </w:r>
        <w:r>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44" w:history="1">
        <w:r w:rsidR="0025442D" w:rsidRPr="00F910E5">
          <w:rPr>
            <w:rStyle w:val="Hipervnculo"/>
            <w:noProof/>
          </w:rPr>
          <w:t>Figura 2: Acogida por el equipo de trabajo</w:t>
        </w:r>
        <w:r w:rsidR="0025442D">
          <w:rPr>
            <w:noProof/>
            <w:webHidden/>
          </w:rPr>
          <w:tab/>
        </w:r>
        <w:r w:rsidR="0025442D">
          <w:rPr>
            <w:noProof/>
            <w:webHidden/>
          </w:rPr>
          <w:fldChar w:fldCharType="begin"/>
        </w:r>
        <w:r w:rsidR="0025442D">
          <w:rPr>
            <w:noProof/>
            <w:webHidden/>
          </w:rPr>
          <w:instrText xml:space="preserve"> PAGEREF _Toc483375844 \h </w:instrText>
        </w:r>
        <w:r w:rsidR="0025442D">
          <w:rPr>
            <w:noProof/>
            <w:webHidden/>
          </w:rPr>
        </w:r>
        <w:r w:rsidR="0025442D">
          <w:rPr>
            <w:noProof/>
            <w:webHidden/>
          </w:rPr>
          <w:fldChar w:fldCharType="separate"/>
        </w:r>
        <w:r w:rsidR="000F4035">
          <w:rPr>
            <w:noProof/>
            <w:webHidden/>
          </w:rPr>
          <w:t>79</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45" w:history="1">
        <w:r w:rsidR="0025442D" w:rsidRPr="00F910E5">
          <w:rPr>
            <w:rStyle w:val="Hipervnculo"/>
            <w:noProof/>
          </w:rPr>
          <w:t>Figura 3: Colaboración por parte de los miembros de otras escuelas o áreas</w:t>
        </w:r>
        <w:r w:rsidR="0025442D">
          <w:rPr>
            <w:noProof/>
            <w:webHidden/>
          </w:rPr>
          <w:tab/>
        </w:r>
        <w:r w:rsidR="0025442D">
          <w:rPr>
            <w:noProof/>
            <w:webHidden/>
          </w:rPr>
          <w:fldChar w:fldCharType="begin"/>
        </w:r>
        <w:r w:rsidR="0025442D">
          <w:rPr>
            <w:noProof/>
            <w:webHidden/>
          </w:rPr>
          <w:instrText xml:space="preserve"> PAGEREF _Toc483375845 \h </w:instrText>
        </w:r>
        <w:r w:rsidR="0025442D">
          <w:rPr>
            <w:noProof/>
            <w:webHidden/>
          </w:rPr>
        </w:r>
        <w:r w:rsidR="0025442D">
          <w:rPr>
            <w:noProof/>
            <w:webHidden/>
          </w:rPr>
          <w:fldChar w:fldCharType="separate"/>
        </w:r>
        <w:r w:rsidR="000F4035">
          <w:rPr>
            <w:noProof/>
            <w:webHidden/>
          </w:rPr>
          <w:t>80</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46" w:history="1">
        <w:r w:rsidR="0025442D" w:rsidRPr="00F910E5">
          <w:rPr>
            <w:rStyle w:val="Hipervnculo"/>
            <w:noProof/>
          </w:rPr>
          <w:t>Figura 4: Colaboración por parte de los compañeros</w:t>
        </w:r>
        <w:r w:rsidR="0025442D">
          <w:rPr>
            <w:noProof/>
            <w:webHidden/>
          </w:rPr>
          <w:tab/>
        </w:r>
        <w:r w:rsidR="0025442D">
          <w:rPr>
            <w:noProof/>
            <w:webHidden/>
          </w:rPr>
          <w:fldChar w:fldCharType="begin"/>
        </w:r>
        <w:r w:rsidR="0025442D">
          <w:rPr>
            <w:noProof/>
            <w:webHidden/>
          </w:rPr>
          <w:instrText xml:space="preserve"> PAGEREF _Toc483375846 \h </w:instrText>
        </w:r>
        <w:r w:rsidR="0025442D">
          <w:rPr>
            <w:noProof/>
            <w:webHidden/>
          </w:rPr>
        </w:r>
        <w:r w:rsidR="0025442D">
          <w:rPr>
            <w:noProof/>
            <w:webHidden/>
          </w:rPr>
          <w:fldChar w:fldCharType="separate"/>
        </w:r>
        <w:r w:rsidR="000F4035">
          <w:rPr>
            <w:noProof/>
            <w:webHidden/>
          </w:rPr>
          <w:t>81</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47" w:history="1">
        <w:r w:rsidR="0025442D" w:rsidRPr="00F910E5">
          <w:rPr>
            <w:rStyle w:val="Hipervnculo"/>
            <w:noProof/>
          </w:rPr>
          <w:t>Figura 5: Formación para actualizar conocimientos</w:t>
        </w:r>
        <w:r w:rsidR="0025442D">
          <w:rPr>
            <w:noProof/>
            <w:webHidden/>
          </w:rPr>
          <w:tab/>
        </w:r>
        <w:r w:rsidR="0025442D">
          <w:rPr>
            <w:noProof/>
            <w:webHidden/>
          </w:rPr>
          <w:fldChar w:fldCharType="begin"/>
        </w:r>
        <w:r w:rsidR="0025442D">
          <w:rPr>
            <w:noProof/>
            <w:webHidden/>
          </w:rPr>
          <w:instrText xml:space="preserve"> PAGEREF _Toc483375847 \h </w:instrText>
        </w:r>
        <w:r w:rsidR="0025442D">
          <w:rPr>
            <w:noProof/>
            <w:webHidden/>
          </w:rPr>
        </w:r>
        <w:r w:rsidR="0025442D">
          <w:rPr>
            <w:noProof/>
            <w:webHidden/>
          </w:rPr>
          <w:fldChar w:fldCharType="separate"/>
        </w:r>
        <w:r w:rsidR="000F4035">
          <w:rPr>
            <w:noProof/>
            <w:webHidden/>
          </w:rPr>
          <w:t>82</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48" w:history="1">
        <w:r w:rsidR="0025442D" w:rsidRPr="00F910E5">
          <w:rPr>
            <w:rStyle w:val="Hipervnculo"/>
            <w:noProof/>
          </w:rPr>
          <w:t>Figura 6: El responsable se preocupa por conocer mis necesidades e intereses</w:t>
        </w:r>
        <w:r w:rsidR="0025442D">
          <w:rPr>
            <w:noProof/>
            <w:webHidden/>
          </w:rPr>
          <w:tab/>
        </w:r>
        <w:r w:rsidR="0025442D">
          <w:rPr>
            <w:noProof/>
            <w:webHidden/>
          </w:rPr>
          <w:fldChar w:fldCharType="begin"/>
        </w:r>
        <w:r w:rsidR="0025442D">
          <w:rPr>
            <w:noProof/>
            <w:webHidden/>
          </w:rPr>
          <w:instrText xml:space="preserve"> PAGEREF _Toc483375848 \h </w:instrText>
        </w:r>
        <w:r w:rsidR="0025442D">
          <w:rPr>
            <w:noProof/>
            <w:webHidden/>
          </w:rPr>
        </w:r>
        <w:r w:rsidR="0025442D">
          <w:rPr>
            <w:noProof/>
            <w:webHidden/>
          </w:rPr>
          <w:fldChar w:fldCharType="separate"/>
        </w:r>
        <w:r w:rsidR="000F4035">
          <w:rPr>
            <w:noProof/>
            <w:webHidden/>
          </w:rPr>
          <w:t>83</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49" w:history="1">
        <w:r w:rsidR="0025442D" w:rsidRPr="00F910E5">
          <w:rPr>
            <w:rStyle w:val="Hipervnculo"/>
            <w:noProof/>
          </w:rPr>
          <w:t>Figura 7: Oportunidad de desarrollo profesional</w:t>
        </w:r>
        <w:r w:rsidR="0025442D">
          <w:rPr>
            <w:noProof/>
            <w:webHidden/>
          </w:rPr>
          <w:tab/>
        </w:r>
        <w:r w:rsidR="0025442D">
          <w:rPr>
            <w:noProof/>
            <w:webHidden/>
          </w:rPr>
          <w:fldChar w:fldCharType="begin"/>
        </w:r>
        <w:r w:rsidR="0025442D">
          <w:rPr>
            <w:noProof/>
            <w:webHidden/>
          </w:rPr>
          <w:instrText xml:space="preserve"> PAGEREF _Toc483375849 \h </w:instrText>
        </w:r>
        <w:r w:rsidR="0025442D">
          <w:rPr>
            <w:noProof/>
            <w:webHidden/>
          </w:rPr>
        </w:r>
        <w:r w:rsidR="0025442D">
          <w:rPr>
            <w:noProof/>
            <w:webHidden/>
          </w:rPr>
          <w:fldChar w:fldCharType="separate"/>
        </w:r>
        <w:r w:rsidR="000F4035">
          <w:rPr>
            <w:noProof/>
            <w:webHidden/>
          </w:rPr>
          <w:t>84</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50" w:history="1">
        <w:r w:rsidR="0025442D" w:rsidRPr="00F910E5">
          <w:rPr>
            <w:rStyle w:val="Hipervnculo"/>
            <w:noProof/>
          </w:rPr>
          <w:t>Figura 8: Reconocimiento de los logros en investigación:</w:t>
        </w:r>
        <w:r w:rsidR="0025442D">
          <w:rPr>
            <w:noProof/>
            <w:webHidden/>
          </w:rPr>
          <w:tab/>
        </w:r>
        <w:r w:rsidR="0025442D">
          <w:rPr>
            <w:noProof/>
            <w:webHidden/>
          </w:rPr>
          <w:fldChar w:fldCharType="begin"/>
        </w:r>
        <w:r w:rsidR="0025442D">
          <w:rPr>
            <w:noProof/>
            <w:webHidden/>
          </w:rPr>
          <w:instrText xml:space="preserve"> PAGEREF _Toc483375850 \h </w:instrText>
        </w:r>
        <w:r w:rsidR="0025442D">
          <w:rPr>
            <w:noProof/>
            <w:webHidden/>
          </w:rPr>
        </w:r>
        <w:r w:rsidR="0025442D">
          <w:rPr>
            <w:noProof/>
            <w:webHidden/>
          </w:rPr>
          <w:fldChar w:fldCharType="separate"/>
        </w:r>
        <w:r w:rsidR="000F4035">
          <w:rPr>
            <w:noProof/>
            <w:webHidden/>
          </w:rPr>
          <w:t>85</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51" w:history="1">
        <w:r w:rsidR="0025442D" w:rsidRPr="00F910E5">
          <w:rPr>
            <w:rStyle w:val="Hipervnculo"/>
            <w:noProof/>
          </w:rPr>
          <w:t>Figura 9: Criterios de evaluación del desempeño</w:t>
        </w:r>
        <w:r w:rsidR="0025442D">
          <w:rPr>
            <w:noProof/>
            <w:webHidden/>
          </w:rPr>
          <w:tab/>
        </w:r>
        <w:r w:rsidR="0025442D">
          <w:rPr>
            <w:noProof/>
            <w:webHidden/>
          </w:rPr>
          <w:fldChar w:fldCharType="begin"/>
        </w:r>
        <w:r w:rsidR="0025442D">
          <w:rPr>
            <w:noProof/>
            <w:webHidden/>
          </w:rPr>
          <w:instrText xml:space="preserve"> PAGEREF _Toc483375851 \h </w:instrText>
        </w:r>
        <w:r w:rsidR="0025442D">
          <w:rPr>
            <w:noProof/>
            <w:webHidden/>
          </w:rPr>
        </w:r>
        <w:r w:rsidR="0025442D">
          <w:rPr>
            <w:noProof/>
            <w:webHidden/>
          </w:rPr>
          <w:fldChar w:fldCharType="separate"/>
        </w:r>
        <w:r w:rsidR="000F4035">
          <w:rPr>
            <w:noProof/>
            <w:webHidden/>
          </w:rPr>
          <w:t>86</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52" w:history="1">
        <w:r w:rsidR="0025442D" w:rsidRPr="00F910E5">
          <w:rPr>
            <w:rStyle w:val="Hipervnculo"/>
            <w:noProof/>
          </w:rPr>
          <w:t>Figura 10: Disponibilidad de información de la universidad</w:t>
        </w:r>
        <w:r w:rsidR="0025442D">
          <w:rPr>
            <w:noProof/>
            <w:webHidden/>
          </w:rPr>
          <w:tab/>
        </w:r>
        <w:r w:rsidR="0025442D">
          <w:rPr>
            <w:noProof/>
            <w:webHidden/>
          </w:rPr>
          <w:fldChar w:fldCharType="begin"/>
        </w:r>
        <w:r w:rsidR="0025442D">
          <w:rPr>
            <w:noProof/>
            <w:webHidden/>
          </w:rPr>
          <w:instrText xml:space="preserve"> PAGEREF _Toc483375852 \h </w:instrText>
        </w:r>
        <w:r w:rsidR="0025442D">
          <w:rPr>
            <w:noProof/>
            <w:webHidden/>
          </w:rPr>
        </w:r>
        <w:r w:rsidR="0025442D">
          <w:rPr>
            <w:noProof/>
            <w:webHidden/>
          </w:rPr>
          <w:fldChar w:fldCharType="separate"/>
        </w:r>
        <w:r w:rsidR="000F4035">
          <w:rPr>
            <w:noProof/>
            <w:webHidden/>
          </w:rPr>
          <w:t>87</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53" w:history="1">
        <w:r w:rsidR="0025442D" w:rsidRPr="00F910E5">
          <w:rPr>
            <w:rStyle w:val="Hipervnculo"/>
            <w:noProof/>
          </w:rPr>
          <w:t>Figura 11: Los códigos de ética y conducta son los adecuados</w:t>
        </w:r>
        <w:r w:rsidR="0025442D">
          <w:rPr>
            <w:noProof/>
            <w:webHidden/>
          </w:rPr>
          <w:tab/>
        </w:r>
        <w:r w:rsidR="0025442D">
          <w:rPr>
            <w:noProof/>
            <w:webHidden/>
          </w:rPr>
          <w:fldChar w:fldCharType="begin"/>
        </w:r>
        <w:r w:rsidR="0025442D">
          <w:rPr>
            <w:noProof/>
            <w:webHidden/>
          </w:rPr>
          <w:instrText xml:space="preserve"> PAGEREF _Toc483375853 \h </w:instrText>
        </w:r>
        <w:r w:rsidR="0025442D">
          <w:rPr>
            <w:noProof/>
            <w:webHidden/>
          </w:rPr>
        </w:r>
        <w:r w:rsidR="0025442D">
          <w:rPr>
            <w:noProof/>
            <w:webHidden/>
          </w:rPr>
          <w:fldChar w:fldCharType="separate"/>
        </w:r>
        <w:r w:rsidR="000F4035">
          <w:rPr>
            <w:noProof/>
            <w:webHidden/>
          </w:rPr>
          <w:t>88</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54" w:history="1">
        <w:r w:rsidR="0025442D" w:rsidRPr="00F910E5">
          <w:rPr>
            <w:rStyle w:val="Hipervnculo"/>
            <w:noProof/>
          </w:rPr>
          <w:t>Figura 12: Al ingresar recibí información sobre la universidad</w:t>
        </w:r>
        <w:r w:rsidR="0025442D">
          <w:rPr>
            <w:noProof/>
            <w:webHidden/>
          </w:rPr>
          <w:tab/>
        </w:r>
        <w:r w:rsidR="0025442D">
          <w:rPr>
            <w:noProof/>
            <w:webHidden/>
          </w:rPr>
          <w:fldChar w:fldCharType="begin"/>
        </w:r>
        <w:r w:rsidR="0025442D">
          <w:rPr>
            <w:noProof/>
            <w:webHidden/>
          </w:rPr>
          <w:instrText xml:space="preserve"> PAGEREF _Toc483375854 \h </w:instrText>
        </w:r>
        <w:r w:rsidR="0025442D">
          <w:rPr>
            <w:noProof/>
            <w:webHidden/>
          </w:rPr>
        </w:r>
        <w:r w:rsidR="0025442D">
          <w:rPr>
            <w:noProof/>
            <w:webHidden/>
          </w:rPr>
          <w:fldChar w:fldCharType="separate"/>
        </w:r>
        <w:r w:rsidR="000F4035">
          <w:rPr>
            <w:noProof/>
            <w:webHidden/>
          </w:rPr>
          <w:t>89</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55" w:history="1">
        <w:r w:rsidR="0025442D" w:rsidRPr="00F910E5">
          <w:rPr>
            <w:rStyle w:val="Hipervnculo"/>
            <w:noProof/>
          </w:rPr>
          <w:t>Figura 13: Transparencia en la misión, visión y objetivos de la institución</w:t>
        </w:r>
        <w:r w:rsidR="0025442D">
          <w:rPr>
            <w:noProof/>
            <w:webHidden/>
          </w:rPr>
          <w:tab/>
        </w:r>
        <w:r w:rsidR="0025442D">
          <w:rPr>
            <w:noProof/>
            <w:webHidden/>
          </w:rPr>
          <w:fldChar w:fldCharType="begin"/>
        </w:r>
        <w:r w:rsidR="0025442D">
          <w:rPr>
            <w:noProof/>
            <w:webHidden/>
          </w:rPr>
          <w:instrText xml:space="preserve"> PAGEREF _Toc483375855 \h </w:instrText>
        </w:r>
        <w:r w:rsidR="0025442D">
          <w:rPr>
            <w:noProof/>
            <w:webHidden/>
          </w:rPr>
        </w:r>
        <w:r w:rsidR="0025442D">
          <w:rPr>
            <w:noProof/>
            <w:webHidden/>
          </w:rPr>
          <w:fldChar w:fldCharType="separate"/>
        </w:r>
        <w:r w:rsidR="000F4035">
          <w:rPr>
            <w:noProof/>
            <w:webHidden/>
          </w:rPr>
          <w:t>90</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56" w:history="1">
        <w:r w:rsidR="0025442D" w:rsidRPr="00F910E5">
          <w:rPr>
            <w:rStyle w:val="Hipervnculo"/>
            <w:noProof/>
          </w:rPr>
          <w:t>Figura 14: El responsable trata justamente y evita favoritismos</w:t>
        </w:r>
        <w:r w:rsidR="0025442D">
          <w:rPr>
            <w:noProof/>
            <w:webHidden/>
          </w:rPr>
          <w:tab/>
        </w:r>
        <w:r w:rsidR="0025442D">
          <w:rPr>
            <w:noProof/>
            <w:webHidden/>
          </w:rPr>
          <w:fldChar w:fldCharType="begin"/>
        </w:r>
        <w:r w:rsidR="0025442D">
          <w:rPr>
            <w:noProof/>
            <w:webHidden/>
          </w:rPr>
          <w:instrText xml:space="preserve"> PAGEREF _Toc483375856 \h </w:instrText>
        </w:r>
        <w:r w:rsidR="0025442D">
          <w:rPr>
            <w:noProof/>
            <w:webHidden/>
          </w:rPr>
        </w:r>
        <w:r w:rsidR="0025442D">
          <w:rPr>
            <w:noProof/>
            <w:webHidden/>
          </w:rPr>
          <w:fldChar w:fldCharType="separate"/>
        </w:r>
        <w:r w:rsidR="000F4035">
          <w:rPr>
            <w:noProof/>
            <w:webHidden/>
          </w:rPr>
          <w:t>91</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57" w:history="1">
        <w:r w:rsidR="0025442D" w:rsidRPr="00F910E5">
          <w:rPr>
            <w:rStyle w:val="Hipervnculo"/>
            <w:noProof/>
          </w:rPr>
          <w:t>Figura 15: Herramientas necesarias para realizar el trabajo con excelencia</w:t>
        </w:r>
        <w:r w:rsidR="0025442D">
          <w:rPr>
            <w:noProof/>
            <w:webHidden/>
          </w:rPr>
          <w:tab/>
        </w:r>
        <w:r w:rsidR="0025442D">
          <w:rPr>
            <w:noProof/>
            <w:webHidden/>
          </w:rPr>
          <w:fldChar w:fldCharType="begin"/>
        </w:r>
        <w:r w:rsidR="0025442D">
          <w:rPr>
            <w:noProof/>
            <w:webHidden/>
          </w:rPr>
          <w:instrText xml:space="preserve"> PAGEREF _Toc483375857 \h </w:instrText>
        </w:r>
        <w:r w:rsidR="0025442D">
          <w:rPr>
            <w:noProof/>
            <w:webHidden/>
          </w:rPr>
        </w:r>
        <w:r w:rsidR="0025442D">
          <w:rPr>
            <w:noProof/>
            <w:webHidden/>
          </w:rPr>
          <w:fldChar w:fldCharType="separate"/>
        </w:r>
        <w:r w:rsidR="000F4035">
          <w:rPr>
            <w:noProof/>
            <w:webHidden/>
          </w:rPr>
          <w:t>92</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58" w:history="1">
        <w:r w:rsidR="0025442D" w:rsidRPr="00F910E5">
          <w:rPr>
            <w:rStyle w:val="Hipervnculo"/>
            <w:noProof/>
          </w:rPr>
          <w:t>Figura 16: Reconocimiento como buen educador</w:t>
        </w:r>
        <w:r w:rsidR="0025442D">
          <w:rPr>
            <w:noProof/>
            <w:webHidden/>
          </w:rPr>
          <w:tab/>
        </w:r>
        <w:r w:rsidR="0025442D">
          <w:rPr>
            <w:noProof/>
            <w:webHidden/>
          </w:rPr>
          <w:fldChar w:fldCharType="begin"/>
        </w:r>
        <w:r w:rsidR="0025442D">
          <w:rPr>
            <w:noProof/>
            <w:webHidden/>
          </w:rPr>
          <w:instrText xml:space="preserve"> PAGEREF _Toc483375858 \h </w:instrText>
        </w:r>
        <w:r w:rsidR="0025442D">
          <w:rPr>
            <w:noProof/>
            <w:webHidden/>
          </w:rPr>
        </w:r>
        <w:r w:rsidR="0025442D">
          <w:rPr>
            <w:noProof/>
            <w:webHidden/>
          </w:rPr>
          <w:fldChar w:fldCharType="separate"/>
        </w:r>
        <w:r w:rsidR="000F4035">
          <w:rPr>
            <w:noProof/>
            <w:webHidden/>
          </w:rPr>
          <w:t>93</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59" w:history="1">
        <w:r w:rsidR="0025442D" w:rsidRPr="00F910E5">
          <w:rPr>
            <w:rStyle w:val="Hipervnculo"/>
            <w:noProof/>
          </w:rPr>
          <w:t>Figura 17: Remuneración para el profesorado</w:t>
        </w:r>
        <w:r w:rsidR="0025442D">
          <w:rPr>
            <w:noProof/>
            <w:webHidden/>
          </w:rPr>
          <w:tab/>
        </w:r>
        <w:r w:rsidR="0025442D">
          <w:rPr>
            <w:noProof/>
            <w:webHidden/>
          </w:rPr>
          <w:fldChar w:fldCharType="begin"/>
        </w:r>
        <w:r w:rsidR="0025442D">
          <w:rPr>
            <w:noProof/>
            <w:webHidden/>
          </w:rPr>
          <w:instrText xml:space="preserve"> PAGEREF _Toc483375859 \h </w:instrText>
        </w:r>
        <w:r w:rsidR="0025442D">
          <w:rPr>
            <w:noProof/>
            <w:webHidden/>
          </w:rPr>
        </w:r>
        <w:r w:rsidR="0025442D">
          <w:rPr>
            <w:noProof/>
            <w:webHidden/>
          </w:rPr>
          <w:fldChar w:fldCharType="separate"/>
        </w:r>
        <w:r w:rsidR="000F4035">
          <w:rPr>
            <w:noProof/>
            <w:webHidden/>
          </w:rPr>
          <w:t>94</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60" w:history="1">
        <w:r w:rsidR="0025442D" w:rsidRPr="00F910E5">
          <w:rPr>
            <w:rStyle w:val="Hipervnculo"/>
            <w:noProof/>
          </w:rPr>
          <w:t>Figura 18: La universidad ofrece calidad de servicio</w:t>
        </w:r>
        <w:r w:rsidR="0025442D">
          <w:rPr>
            <w:noProof/>
            <w:webHidden/>
          </w:rPr>
          <w:tab/>
        </w:r>
        <w:r w:rsidR="0025442D">
          <w:rPr>
            <w:noProof/>
            <w:webHidden/>
          </w:rPr>
          <w:fldChar w:fldCharType="begin"/>
        </w:r>
        <w:r w:rsidR="0025442D">
          <w:rPr>
            <w:noProof/>
            <w:webHidden/>
          </w:rPr>
          <w:instrText xml:space="preserve"> PAGEREF _Toc483375860 \h </w:instrText>
        </w:r>
        <w:r w:rsidR="0025442D">
          <w:rPr>
            <w:noProof/>
            <w:webHidden/>
          </w:rPr>
        </w:r>
        <w:r w:rsidR="0025442D">
          <w:rPr>
            <w:noProof/>
            <w:webHidden/>
          </w:rPr>
          <w:fldChar w:fldCharType="separate"/>
        </w:r>
        <w:r w:rsidR="000F4035">
          <w:rPr>
            <w:noProof/>
            <w:webHidden/>
          </w:rPr>
          <w:t>95</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61" w:history="1">
        <w:r w:rsidR="0025442D" w:rsidRPr="00F910E5">
          <w:rPr>
            <w:rStyle w:val="Hipervnculo"/>
            <w:noProof/>
          </w:rPr>
          <w:t>Figura 19: Capacidad de resolución de problemas e inquietudes</w:t>
        </w:r>
        <w:r w:rsidR="0025442D">
          <w:rPr>
            <w:noProof/>
            <w:webHidden/>
          </w:rPr>
          <w:tab/>
        </w:r>
        <w:r w:rsidR="0025442D">
          <w:rPr>
            <w:noProof/>
            <w:webHidden/>
          </w:rPr>
          <w:fldChar w:fldCharType="begin"/>
        </w:r>
        <w:r w:rsidR="0025442D">
          <w:rPr>
            <w:noProof/>
            <w:webHidden/>
          </w:rPr>
          <w:instrText xml:space="preserve"> PAGEREF _Toc483375861 \h </w:instrText>
        </w:r>
        <w:r w:rsidR="0025442D">
          <w:rPr>
            <w:noProof/>
            <w:webHidden/>
          </w:rPr>
        </w:r>
        <w:r w:rsidR="0025442D">
          <w:rPr>
            <w:noProof/>
            <w:webHidden/>
          </w:rPr>
          <w:fldChar w:fldCharType="separate"/>
        </w:r>
        <w:r w:rsidR="000F4035">
          <w:rPr>
            <w:noProof/>
            <w:webHidden/>
          </w:rPr>
          <w:t>96</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62" w:history="1">
        <w:r w:rsidR="0025442D" w:rsidRPr="00F910E5">
          <w:rPr>
            <w:rStyle w:val="Hipervnculo"/>
            <w:noProof/>
          </w:rPr>
          <w:t>Figura 20: Disposición para realizar un esfuerzo mayor para satisfacer al cliente</w:t>
        </w:r>
        <w:r w:rsidR="0025442D">
          <w:rPr>
            <w:noProof/>
            <w:webHidden/>
          </w:rPr>
          <w:tab/>
        </w:r>
        <w:r w:rsidR="0025442D">
          <w:rPr>
            <w:noProof/>
            <w:webHidden/>
          </w:rPr>
          <w:fldChar w:fldCharType="begin"/>
        </w:r>
        <w:r w:rsidR="0025442D">
          <w:rPr>
            <w:noProof/>
            <w:webHidden/>
          </w:rPr>
          <w:instrText xml:space="preserve"> PAGEREF _Toc483375862 \h </w:instrText>
        </w:r>
        <w:r w:rsidR="0025442D">
          <w:rPr>
            <w:noProof/>
            <w:webHidden/>
          </w:rPr>
        </w:r>
        <w:r w:rsidR="0025442D">
          <w:rPr>
            <w:noProof/>
            <w:webHidden/>
          </w:rPr>
          <w:fldChar w:fldCharType="separate"/>
        </w:r>
        <w:r w:rsidR="000F4035">
          <w:rPr>
            <w:noProof/>
            <w:webHidden/>
          </w:rPr>
          <w:t>97</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63" w:history="1">
        <w:r w:rsidR="0025442D" w:rsidRPr="00F910E5">
          <w:rPr>
            <w:rStyle w:val="Hipervnculo"/>
            <w:noProof/>
          </w:rPr>
          <w:t>Figura 21: Atención oportuna y correcta</w:t>
        </w:r>
        <w:r w:rsidR="0025442D">
          <w:rPr>
            <w:noProof/>
            <w:webHidden/>
          </w:rPr>
          <w:tab/>
        </w:r>
        <w:r w:rsidR="0025442D">
          <w:rPr>
            <w:noProof/>
            <w:webHidden/>
          </w:rPr>
          <w:fldChar w:fldCharType="begin"/>
        </w:r>
        <w:r w:rsidR="0025442D">
          <w:rPr>
            <w:noProof/>
            <w:webHidden/>
          </w:rPr>
          <w:instrText xml:space="preserve"> PAGEREF _Toc483375863 \h </w:instrText>
        </w:r>
        <w:r w:rsidR="0025442D">
          <w:rPr>
            <w:noProof/>
            <w:webHidden/>
          </w:rPr>
        </w:r>
        <w:r w:rsidR="0025442D">
          <w:rPr>
            <w:noProof/>
            <w:webHidden/>
          </w:rPr>
          <w:fldChar w:fldCharType="separate"/>
        </w:r>
        <w:r w:rsidR="000F4035">
          <w:rPr>
            <w:noProof/>
            <w:webHidden/>
          </w:rPr>
          <w:t>98</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64" w:history="1">
        <w:r w:rsidR="0025442D" w:rsidRPr="00F910E5">
          <w:rPr>
            <w:rStyle w:val="Hipervnculo"/>
            <w:noProof/>
          </w:rPr>
          <w:t>Figura 22: He hablado a otras personas de forma positiva sobre la universidad</w:t>
        </w:r>
        <w:r w:rsidR="0025442D">
          <w:rPr>
            <w:noProof/>
            <w:webHidden/>
          </w:rPr>
          <w:tab/>
        </w:r>
        <w:r w:rsidR="0025442D">
          <w:rPr>
            <w:noProof/>
            <w:webHidden/>
          </w:rPr>
          <w:fldChar w:fldCharType="begin"/>
        </w:r>
        <w:r w:rsidR="0025442D">
          <w:rPr>
            <w:noProof/>
            <w:webHidden/>
          </w:rPr>
          <w:instrText xml:space="preserve"> PAGEREF _Toc483375864 \h </w:instrText>
        </w:r>
        <w:r w:rsidR="0025442D">
          <w:rPr>
            <w:noProof/>
            <w:webHidden/>
          </w:rPr>
        </w:r>
        <w:r w:rsidR="0025442D">
          <w:rPr>
            <w:noProof/>
            <w:webHidden/>
          </w:rPr>
          <w:fldChar w:fldCharType="separate"/>
        </w:r>
        <w:r w:rsidR="000F4035">
          <w:rPr>
            <w:noProof/>
            <w:webHidden/>
          </w:rPr>
          <w:t>99</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65" w:history="1">
        <w:r w:rsidR="0025442D" w:rsidRPr="00F910E5">
          <w:rPr>
            <w:rStyle w:val="Hipervnculo"/>
            <w:noProof/>
          </w:rPr>
          <w:t>Figura 23: Comprometidos con la universidad al ofrecer calidad de servicio</w:t>
        </w:r>
        <w:r w:rsidR="0025442D">
          <w:rPr>
            <w:noProof/>
            <w:webHidden/>
          </w:rPr>
          <w:tab/>
        </w:r>
        <w:r w:rsidR="0025442D">
          <w:rPr>
            <w:noProof/>
            <w:webHidden/>
          </w:rPr>
          <w:fldChar w:fldCharType="begin"/>
        </w:r>
        <w:r w:rsidR="0025442D">
          <w:rPr>
            <w:noProof/>
            <w:webHidden/>
          </w:rPr>
          <w:instrText xml:space="preserve"> PAGEREF _Toc483375865 \h </w:instrText>
        </w:r>
        <w:r w:rsidR="0025442D">
          <w:rPr>
            <w:noProof/>
            <w:webHidden/>
          </w:rPr>
        </w:r>
        <w:r w:rsidR="0025442D">
          <w:rPr>
            <w:noProof/>
            <w:webHidden/>
          </w:rPr>
          <w:fldChar w:fldCharType="separate"/>
        </w:r>
        <w:r w:rsidR="000F4035">
          <w:rPr>
            <w:noProof/>
            <w:webHidden/>
          </w:rPr>
          <w:t>100</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66" w:history="1">
        <w:r w:rsidR="0025442D" w:rsidRPr="00F910E5">
          <w:rPr>
            <w:rStyle w:val="Hipervnculo"/>
            <w:noProof/>
          </w:rPr>
          <w:t>Figura 24: Capacidad de crear relaciones positivas</w:t>
        </w:r>
        <w:r w:rsidR="0025442D">
          <w:rPr>
            <w:noProof/>
            <w:webHidden/>
          </w:rPr>
          <w:tab/>
        </w:r>
        <w:r w:rsidR="0025442D">
          <w:rPr>
            <w:noProof/>
            <w:webHidden/>
          </w:rPr>
          <w:fldChar w:fldCharType="begin"/>
        </w:r>
        <w:r w:rsidR="0025442D">
          <w:rPr>
            <w:noProof/>
            <w:webHidden/>
          </w:rPr>
          <w:instrText xml:space="preserve"> PAGEREF _Toc483375866 \h </w:instrText>
        </w:r>
        <w:r w:rsidR="0025442D">
          <w:rPr>
            <w:noProof/>
            <w:webHidden/>
          </w:rPr>
        </w:r>
        <w:r w:rsidR="0025442D">
          <w:rPr>
            <w:noProof/>
            <w:webHidden/>
          </w:rPr>
          <w:fldChar w:fldCharType="separate"/>
        </w:r>
        <w:r w:rsidR="000F4035">
          <w:rPr>
            <w:noProof/>
            <w:webHidden/>
          </w:rPr>
          <w:t>101</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67" w:history="1">
        <w:r w:rsidR="0025442D" w:rsidRPr="00F910E5">
          <w:rPr>
            <w:rStyle w:val="Hipervnculo"/>
            <w:noProof/>
          </w:rPr>
          <w:t>Figura 25: Capacidad para identificar necesidades del cliente</w:t>
        </w:r>
        <w:r w:rsidR="0025442D">
          <w:rPr>
            <w:noProof/>
            <w:webHidden/>
          </w:rPr>
          <w:tab/>
        </w:r>
        <w:r w:rsidR="0025442D">
          <w:rPr>
            <w:noProof/>
            <w:webHidden/>
          </w:rPr>
          <w:fldChar w:fldCharType="begin"/>
        </w:r>
        <w:r w:rsidR="0025442D">
          <w:rPr>
            <w:noProof/>
            <w:webHidden/>
          </w:rPr>
          <w:instrText xml:space="preserve"> PAGEREF _Toc483375867 \h </w:instrText>
        </w:r>
        <w:r w:rsidR="0025442D">
          <w:rPr>
            <w:noProof/>
            <w:webHidden/>
          </w:rPr>
        </w:r>
        <w:r w:rsidR="0025442D">
          <w:rPr>
            <w:noProof/>
            <w:webHidden/>
          </w:rPr>
          <w:fldChar w:fldCharType="separate"/>
        </w:r>
        <w:r w:rsidR="000F4035">
          <w:rPr>
            <w:noProof/>
            <w:webHidden/>
          </w:rPr>
          <w:t>102</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68" w:history="1">
        <w:r w:rsidR="0025442D" w:rsidRPr="00F910E5">
          <w:rPr>
            <w:rStyle w:val="Hipervnculo"/>
            <w:noProof/>
          </w:rPr>
          <w:t>Figura 26: Realización de talleres o capacitaciones para mejorar la calidad del servicio</w:t>
        </w:r>
        <w:r w:rsidR="0025442D">
          <w:rPr>
            <w:noProof/>
            <w:webHidden/>
          </w:rPr>
          <w:tab/>
        </w:r>
        <w:r w:rsidR="0025442D">
          <w:rPr>
            <w:noProof/>
            <w:webHidden/>
          </w:rPr>
          <w:fldChar w:fldCharType="begin"/>
        </w:r>
        <w:r w:rsidR="0025442D">
          <w:rPr>
            <w:noProof/>
            <w:webHidden/>
          </w:rPr>
          <w:instrText xml:space="preserve"> PAGEREF _Toc483375868 \h </w:instrText>
        </w:r>
        <w:r w:rsidR="0025442D">
          <w:rPr>
            <w:noProof/>
            <w:webHidden/>
          </w:rPr>
        </w:r>
        <w:r w:rsidR="0025442D">
          <w:rPr>
            <w:noProof/>
            <w:webHidden/>
          </w:rPr>
          <w:fldChar w:fldCharType="separate"/>
        </w:r>
        <w:r w:rsidR="000F4035">
          <w:rPr>
            <w:noProof/>
            <w:webHidden/>
          </w:rPr>
          <w:t>103</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69" w:history="1">
        <w:r w:rsidR="0025442D" w:rsidRPr="00F910E5">
          <w:rPr>
            <w:rStyle w:val="Hipervnculo"/>
            <w:noProof/>
          </w:rPr>
          <w:t>Figura 27: Disponibilidad de materiales y recursos</w:t>
        </w:r>
        <w:r w:rsidR="0025442D">
          <w:rPr>
            <w:noProof/>
            <w:webHidden/>
          </w:rPr>
          <w:tab/>
        </w:r>
        <w:r w:rsidR="0025442D">
          <w:rPr>
            <w:noProof/>
            <w:webHidden/>
          </w:rPr>
          <w:fldChar w:fldCharType="begin"/>
        </w:r>
        <w:r w:rsidR="0025442D">
          <w:rPr>
            <w:noProof/>
            <w:webHidden/>
          </w:rPr>
          <w:instrText xml:space="preserve"> PAGEREF _Toc483375869 \h </w:instrText>
        </w:r>
        <w:r w:rsidR="0025442D">
          <w:rPr>
            <w:noProof/>
            <w:webHidden/>
          </w:rPr>
        </w:r>
        <w:r w:rsidR="0025442D">
          <w:rPr>
            <w:noProof/>
            <w:webHidden/>
          </w:rPr>
          <w:fldChar w:fldCharType="separate"/>
        </w:r>
        <w:r w:rsidR="000F4035">
          <w:rPr>
            <w:noProof/>
            <w:webHidden/>
          </w:rPr>
          <w:t>104</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70" w:history="1">
        <w:r w:rsidR="0025442D" w:rsidRPr="00F910E5">
          <w:rPr>
            <w:rStyle w:val="Hipervnculo"/>
            <w:noProof/>
          </w:rPr>
          <w:t>Figura 28: La universidad cumple las normas de seguridad y salud</w:t>
        </w:r>
        <w:r w:rsidR="0025442D">
          <w:rPr>
            <w:noProof/>
            <w:webHidden/>
          </w:rPr>
          <w:tab/>
        </w:r>
        <w:r w:rsidR="0025442D">
          <w:rPr>
            <w:noProof/>
            <w:webHidden/>
          </w:rPr>
          <w:fldChar w:fldCharType="begin"/>
        </w:r>
        <w:r w:rsidR="0025442D">
          <w:rPr>
            <w:noProof/>
            <w:webHidden/>
          </w:rPr>
          <w:instrText xml:space="preserve"> PAGEREF _Toc483375870 \h </w:instrText>
        </w:r>
        <w:r w:rsidR="0025442D">
          <w:rPr>
            <w:noProof/>
            <w:webHidden/>
          </w:rPr>
        </w:r>
        <w:r w:rsidR="0025442D">
          <w:rPr>
            <w:noProof/>
            <w:webHidden/>
          </w:rPr>
          <w:fldChar w:fldCharType="separate"/>
        </w:r>
        <w:r w:rsidR="000F4035">
          <w:rPr>
            <w:noProof/>
            <w:webHidden/>
          </w:rPr>
          <w:t>105</w:t>
        </w:r>
        <w:r w:rsidR="0025442D">
          <w:rPr>
            <w:noProof/>
            <w:webHidden/>
          </w:rPr>
          <w:fldChar w:fldCharType="end"/>
        </w:r>
      </w:hyperlink>
    </w:p>
    <w:p w:rsidR="0025442D" w:rsidRDefault="00104770">
      <w:pPr>
        <w:pStyle w:val="Tabladeilustraciones"/>
        <w:tabs>
          <w:tab w:val="right" w:leader="dot" w:pos="8494"/>
        </w:tabs>
        <w:rPr>
          <w:rFonts w:eastAsiaTheme="minorEastAsia"/>
          <w:noProof/>
          <w:lang w:eastAsia="es-ES"/>
        </w:rPr>
      </w:pPr>
      <w:hyperlink w:anchor="_Toc483375871" w:history="1">
        <w:r w:rsidR="0025442D" w:rsidRPr="00F910E5">
          <w:rPr>
            <w:rStyle w:val="Hipervnculo"/>
            <w:noProof/>
          </w:rPr>
          <w:t>Figura 29: La ambientación permite la realización del trabajo</w:t>
        </w:r>
        <w:r w:rsidR="0025442D">
          <w:rPr>
            <w:noProof/>
            <w:webHidden/>
          </w:rPr>
          <w:tab/>
        </w:r>
        <w:r w:rsidR="0025442D">
          <w:rPr>
            <w:noProof/>
            <w:webHidden/>
          </w:rPr>
          <w:fldChar w:fldCharType="begin"/>
        </w:r>
        <w:r w:rsidR="0025442D">
          <w:rPr>
            <w:noProof/>
            <w:webHidden/>
          </w:rPr>
          <w:instrText xml:space="preserve"> PAGEREF _Toc483375871 \h </w:instrText>
        </w:r>
        <w:r w:rsidR="0025442D">
          <w:rPr>
            <w:noProof/>
            <w:webHidden/>
          </w:rPr>
        </w:r>
        <w:r w:rsidR="0025442D">
          <w:rPr>
            <w:noProof/>
            <w:webHidden/>
          </w:rPr>
          <w:fldChar w:fldCharType="separate"/>
        </w:r>
        <w:r w:rsidR="000F4035">
          <w:rPr>
            <w:noProof/>
            <w:webHidden/>
          </w:rPr>
          <w:t>106</w:t>
        </w:r>
        <w:r w:rsidR="0025442D">
          <w:rPr>
            <w:noProof/>
            <w:webHidden/>
          </w:rPr>
          <w:fldChar w:fldCharType="end"/>
        </w:r>
      </w:hyperlink>
    </w:p>
    <w:p w:rsidR="004E11A3" w:rsidRDefault="0025442D" w:rsidP="00DD237D">
      <w:pPr>
        <w:spacing w:line="360" w:lineRule="auto"/>
        <w:rPr>
          <w:rFonts w:ascii="Arial" w:hAnsi="Arial" w:cs="Arial"/>
          <w:b/>
          <w:sz w:val="24"/>
          <w:szCs w:val="24"/>
        </w:rPr>
      </w:pPr>
      <w:r>
        <w:rPr>
          <w:rFonts w:ascii="Arial" w:hAnsi="Arial" w:cs="Arial"/>
          <w:b/>
          <w:sz w:val="24"/>
          <w:szCs w:val="24"/>
        </w:rPr>
        <w:fldChar w:fldCharType="end"/>
      </w:r>
    </w:p>
    <w:p w:rsidR="004E11A3" w:rsidRDefault="004E11A3" w:rsidP="00DD237D">
      <w:pPr>
        <w:spacing w:line="360" w:lineRule="auto"/>
        <w:rPr>
          <w:rFonts w:ascii="Arial" w:hAnsi="Arial" w:cs="Arial"/>
          <w:b/>
          <w:sz w:val="24"/>
          <w:szCs w:val="24"/>
        </w:rPr>
      </w:pPr>
    </w:p>
    <w:p w:rsidR="004E11A3" w:rsidRDefault="004E11A3" w:rsidP="00DD237D">
      <w:pPr>
        <w:spacing w:line="360" w:lineRule="auto"/>
        <w:rPr>
          <w:rFonts w:ascii="Arial" w:hAnsi="Arial" w:cs="Arial"/>
          <w:b/>
          <w:sz w:val="24"/>
          <w:szCs w:val="24"/>
        </w:rPr>
      </w:pPr>
    </w:p>
    <w:p w:rsidR="004E11A3" w:rsidRDefault="004E11A3" w:rsidP="00DD237D">
      <w:pPr>
        <w:spacing w:line="360" w:lineRule="auto"/>
        <w:rPr>
          <w:rFonts w:ascii="Arial" w:hAnsi="Arial" w:cs="Arial"/>
          <w:b/>
          <w:sz w:val="24"/>
          <w:szCs w:val="24"/>
        </w:rPr>
      </w:pPr>
    </w:p>
    <w:p w:rsidR="004E11A3" w:rsidRDefault="004E11A3" w:rsidP="00DD237D">
      <w:pPr>
        <w:spacing w:line="360" w:lineRule="auto"/>
        <w:rPr>
          <w:rFonts w:ascii="Arial" w:hAnsi="Arial" w:cs="Arial"/>
          <w:b/>
          <w:sz w:val="24"/>
          <w:szCs w:val="24"/>
        </w:rPr>
      </w:pPr>
    </w:p>
    <w:p w:rsidR="004E11A3" w:rsidRDefault="004E11A3" w:rsidP="00DD237D">
      <w:pPr>
        <w:spacing w:line="360" w:lineRule="auto"/>
        <w:rPr>
          <w:rFonts w:ascii="Arial" w:hAnsi="Arial" w:cs="Arial"/>
          <w:b/>
          <w:sz w:val="24"/>
          <w:szCs w:val="24"/>
        </w:rPr>
      </w:pPr>
    </w:p>
    <w:p w:rsidR="0025442D" w:rsidRDefault="0025442D" w:rsidP="00DD237D">
      <w:pPr>
        <w:spacing w:line="360" w:lineRule="auto"/>
        <w:rPr>
          <w:rFonts w:ascii="Arial" w:hAnsi="Arial" w:cs="Arial"/>
          <w:b/>
          <w:sz w:val="24"/>
          <w:szCs w:val="24"/>
        </w:rPr>
      </w:pPr>
    </w:p>
    <w:p w:rsidR="0025442D" w:rsidRDefault="0025442D" w:rsidP="00DD237D">
      <w:pPr>
        <w:spacing w:line="360" w:lineRule="auto"/>
        <w:rPr>
          <w:rFonts w:ascii="Arial" w:hAnsi="Arial" w:cs="Arial"/>
          <w:b/>
          <w:sz w:val="24"/>
          <w:szCs w:val="24"/>
        </w:rPr>
      </w:pPr>
    </w:p>
    <w:p w:rsidR="004E11A3" w:rsidRDefault="004E11A3" w:rsidP="00DD237D">
      <w:pPr>
        <w:spacing w:line="360" w:lineRule="auto"/>
        <w:rPr>
          <w:rFonts w:ascii="Arial" w:hAnsi="Arial" w:cs="Arial"/>
          <w:b/>
          <w:sz w:val="24"/>
          <w:szCs w:val="24"/>
        </w:rPr>
      </w:pPr>
    </w:p>
    <w:p w:rsidR="004E11A3" w:rsidRDefault="004E11A3" w:rsidP="00DD237D">
      <w:pPr>
        <w:spacing w:line="360" w:lineRule="auto"/>
        <w:rPr>
          <w:rFonts w:ascii="Arial" w:hAnsi="Arial" w:cs="Arial"/>
          <w:b/>
          <w:sz w:val="24"/>
          <w:szCs w:val="24"/>
        </w:rPr>
      </w:pPr>
      <w:r>
        <w:rPr>
          <w:rFonts w:ascii="Arial" w:hAnsi="Arial" w:cs="Arial"/>
          <w:b/>
          <w:sz w:val="24"/>
          <w:szCs w:val="24"/>
        </w:rPr>
        <w:lastRenderedPageBreak/>
        <w:t xml:space="preserve">RESUMEN </w:t>
      </w:r>
    </w:p>
    <w:p w:rsidR="00727F07" w:rsidRDefault="00B427D8" w:rsidP="00727F07">
      <w:pPr>
        <w:spacing w:line="360" w:lineRule="auto"/>
        <w:jc w:val="both"/>
        <w:rPr>
          <w:rFonts w:ascii="Arial" w:hAnsi="Arial" w:cs="Arial"/>
          <w:sz w:val="24"/>
          <w:szCs w:val="24"/>
        </w:rPr>
      </w:pPr>
      <w:r>
        <w:rPr>
          <w:rFonts w:ascii="Arial" w:hAnsi="Arial" w:cs="Arial"/>
          <w:sz w:val="24"/>
          <w:szCs w:val="24"/>
        </w:rPr>
        <w:t xml:space="preserve">La presente investigación se realizó con la finalidad de originar una propuesta que ayude al mejoramiento del marketing interno y la calidad del servicio de la Universidad de Lambayeque, para alcanzar el objetivo de la misma se estudió a la población de la universidad compuesta por docentes y administrativos, se extrajo una muestra de 25 personas de cada grupo a los cuales se les aplicó dos tipos de encuestas en formato Servqual y Likert enfocadas según la función </w:t>
      </w:r>
      <w:r w:rsidR="00727F07">
        <w:rPr>
          <w:rFonts w:ascii="Arial" w:hAnsi="Arial" w:cs="Arial"/>
          <w:sz w:val="24"/>
          <w:szCs w:val="24"/>
        </w:rPr>
        <w:t xml:space="preserve">que desempeñan obteniendo datos positivos como que el personal se encuentra dispuesto a ofrecer calidad de servicio y negativos, como en el caso de las remuneraciones, la falta de capacitación y orientación. </w:t>
      </w:r>
    </w:p>
    <w:p w:rsidR="009B104A" w:rsidRPr="009B104A" w:rsidRDefault="00727F07" w:rsidP="00727F07">
      <w:pPr>
        <w:spacing w:line="360" w:lineRule="auto"/>
        <w:jc w:val="both"/>
        <w:rPr>
          <w:rFonts w:ascii="Arial" w:hAnsi="Arial" w:cs="Arial"/>
          <w:sz w:val="24"/>
          <w:szCs w:val="24"/>
        </w:rPr>
      </w:pPr>
      <w:r>
        <w:rPr>
          <w:rFonts w:ascii="Arial" w:hAnsi="Arial" w:cs="Arial"/>
          <w:sz w:val="24"/>
          <w:szCs w:val="24"/>
        </w:rPr>
        <w:t xml:space="preserve">Las variables en las que se fundamenta este plan son marketing interno, que nos permitirá medir el nivel de relación e integración del personal que labora en las instalaciones de la universidad y, calidad del servicio, que permitirá medir el compromiso, medidas y herramientas, así como, la </w:t>
      </w:r>
      <w:r w:rsidR="00532AB3">
        <w:rPr>
          <w:rFonts w:ascii="Arial" w:hAnsi="Arial" w:cs="Arial"/>
          <w:sz w:val="24"/>
          <w:szCs w:val="24"/>
        </w:rPr>
        <w:t>capacidad</w:t>
      </w:r>
      <w:r>
        <w:rPr>
          <w:rFonts w:ascii="Arial" w:hAnsi="Arial" w:cs="Arial"/>
          <w:sz w:val="24"/>
          <w:szCs w:val="24"/>
        </w:rPr>
        <w:t xml:space="preserve"> del personal para ofrecer un buen servicio al cliente tanto interno como externo.</w:t>
      </w:r>
    </w:p>
    <w:p w:rsidR="004E11A3" w:rsidRPr="007269DB" w:rsidRDefault="004E11A3" w:rsidP="00DD237D">
      <w:pPr>
        <w:spacing w:line="360" w:lineRule="auto"/>
        <w:rPr>
          <w:rFonts w:ascii="Arial" w:hAnsi="Arial" w:cs="Arial"/>
          <w:b/>
          <w:sz w:val="24"/>
          <w:szCs w:val="24"/>
          <w:lang w:val="en-US"/>
        </w:rPr>
      </w:pPr>
      <w:r w:rsidRPr="007269DB">
        <w:rPr>
          <w:rFonts w:ascii="Arial" w:hAnsi="Arial" w:cs="Arial"/>
          <w:b/>
          <w:sz w:val="24"/>
          <w:szCs w:val="24"/>
          <w:lang w:val="en-US"/>
        </w:rPr>
        <w:t>ABSTRACT</w:t>
      </w:r>
    </w:p>
    <w:p w:rsidR="00532AB3" w:rsidRPr="007269DB" w:rsidRDefault="00532AB3" w:rsidP="00532AB3">
      <w:pPr>
        <w:spacing w:line="360" w:lineRule="auto"/>
        <w:jc w:val="both"/>
        <w:rPr>
          <w:rFonts w:ascii="Arial" w:hAnsi="Arial" w:cs="Arial"/>
          <w:sz w:val="24"/>
          <w:szCs w:val="24"/>
          <w:lang w:val="en-US"/>
        </w:rPr>
      </w:pPr>
      <w:r w:rsidRPr="007269DB">
        <w:rPr>
          <w:rFonts w:ascii="Arial" w:hAnsi="Arial" w:cs="Arial"/>
          <w:sz w:val="24"/>
          <w:szCs w:val="24"/>
          <w:lang w:val="en-US"/>
        </w:rPr>
        <w:t>The present investigation was realized for the purpose of causing a proposal that it helps to the improvement of the internal marketing and the quality of the service of the University of Lambayeque, to reach the target of the same one the population of the university was studied composed for teaching and administrative, there was extracted a sample of 25 persons of every group to which two types of surveys were applied in format Servqual and Likert focused according to the function that redeem obtaining positive information as that the personnel it is ready to offer quality of service and negatives, as in case of the remunerations, the absence of training and orientation.</w:t>
      </w:r>
    </w:p>
    <w:p w:rsidR="004E11A3" w:rsidRPr="007269DB" w:rsidRDefault="00532AB3" w:rsidP="00532AB3">
      <w:pPr>
        <w:spacing w:line="360" w:lineRule="auto"/>
        <w:jc w:val="both"/>
        <w:rPr>
          <w:rFonts w:ascii="Arial" w:hAnsi="Arial" w:cs="Arial"/>
          <w:sz w:val="24"/>
          <w:szCs w:val="24"/>
          <w:lang w:val="en-US"/>
        </w:rPr>
      </w:pPr>
      <w:r w:rsidRPr="007269DB">
        <w:rPr>
          <w:rFonts w:ascii="Arial" w:hAnsi="Arial" w:cs="Arial"/>
          <w:sz w:val="24"/>
          <w:szCs w:val="24"/>
          <w:lang w:val="en-US"/>
        </w:rPr>
        <w:t>The variables on which this plan is based are an internal marketing, which will allow us to measure the level of relation and integration of the personnel that works in the facilities of the university and, quality of the service, which will allow to measure the commitment, measurements and hardware, as well as, the aptitude of the personnel to offer a good service to the both internal and external client.</w:t>
      </w:r>
    </w:p>
    <w:p w:rsidR="00FF1EF2" w:rsidRPr="007269DB" w:rsidRDefault="00FF1EF2" w:rsidP="00DD237D">
      <w:pPr>
        <w:spacing w:line="360" w:lineRule="auto"/>
        <w:rPr>
          <w:rFonts w:ascii="Arial" w:hAnsi="Arial" w:cs="Arial"/>
          <w:b/>
          <w:sz w:val="24"/>
          <w:szCs w:val="24"/>
          <w:lang w:val="en-US"/>
        </w:rPr>
        <w:sectPr w:rsidR="00FF1EF2" w:rsidRPr="007269DB" w:rsidSect="00BD55C0">
          <w:headerReference w:type="default" r:id="rId17"/>
          <w:footerReference w:type="default" r:id="rId18"/>
          <w:pgSz w:w="11906" w:h="16838"/>
          <w:pgMar w:top="1417" w:right="1701" w:bottom="1417" w:left="1701" w:header="708" w:footer="708" w:gutter="0"/>
          <w:pgNumType w:fmt="upperRoman" w:start="10"/>
          <w:cols w:space="708"/>
          <w:docGrid w:linePitch="360"/>
        </w:sectPr>
      </w:pPr>
    </w:p>
    <w:p w:rsidR="004E11A3" w:rsidRDefault="004E11A3" w:rsidP="005C1AC1">
      <w:pPr>
        <w:pStyle w:val="Prrafodelista"/>
        <w:numPr>
          <w:ilvl w:val="0"/>
          <w:numId w:val="1"/>
        </w:numPr>
        <w:spacing w:line="360" w:lineRule="auto"/>
        <w:ind w:left="709" w:hanging="349"/>
        <w:outlineLvl w:val="0"/>
        <w:rPr>
          <w:rFonts w:ascii="Arial" w:hAnsi="Arial" w:cs="Arial"/>
          <w:b/>
          <w:sz w:val="24"/>
          <w:szCs w:val="24"/>
        </w:rPr>
      </w:pPr>
      <w:bookmarkStart w:id="1" w:name="_Toc469625107"/>
      <w:bookmarkStart w:id="2" w:name="_Toc469625589"/>
      <w:bookmarkStart w:id="3" w:name="_Toc482800085"/>
      <w:r>
        <w:rPr>
          <w:rFonts w:ascii="Arial" w:hAnsi="Arial" w:cs="Arial"/>
          <w:b/>
          <w:sz w:val="24"/>
          <w:szCs w:val="24"/>
        </w:rPr>
        <w:lastRenderedPageBreak/>
        <w:t>INTRODUCCIÓN</w:t>
      </w:r>
      <w:bookmarkEnd w:id="1"/>
      <w:bookmarkEnd w:id="2"/>
      <w:bookmarkEnd w:id="3"/>
    </w:p>
    <w:p w:rsidR="00F41087" w:rsidRDefault="00F41087" w:rsidP="00F41087">
      <w:pPr>
        <w:pStyle w:val="Prrafodelista"/>
        <w:spacing w:line="360" w:lineRule="auto"/>
        <w:ind w:left="709"/>
        <w:rPr>
          <w:rFonts w:ascii="Arial" w:hAnsi="Arial" w:cs="Arial"/>
          <w:b/>
          <w:sz w:val="24"/>
          <w:szCs w:val="24"/>
        </w:rPr>
      </w:pPr>
    </w:p>
    <w:p w:rsidR="000E64D3" w:rsidRDefault="000E64D3" w:rsidP="000E64D3">
      <w:pPr>
        <w:pStyle w:val="Prrafodelista"/>
        <w:spacing w:line="360" w:lineRule="auto"/>
        <w:ind w:left="709"/>
        <w:jc w:val="both"/>
        <w:rPr>
          <w:rFonts w:ascii="Arial" w:hAnsi="Arial" w:cs="Arial"/>
          <w:sz w:val="24"/>
          <w:szCs w:val="24"/>
        </w:rPr>
      </w:pPr>
      <w:r>
        <w:rPr>
          <w:rFonts w:ascii="Arial" w:hAnsi="Arial" w:cs="Arial"/>
          <w:sz w:val="24"/>
          <w:szCs w:val="24"/>
        </w:rPr>
        <w:t xml:space="preserve">En el mundo actual se experimentan diferentes procesos de integración y globalización en donde se exige una estructura flexible en cuanto al capital humano que labora en las organizaciones. Por lo cual estos deben portar una capacidad rápida de adaptación frente a los posibles cambios que puedan surgir, al igual que los mismos pasan a formar pieza fundamental en el alcance del éxito y metas planteadas. Bajo este sentido la percepción que tengan los colaboradores sobre el marketing interno y la forma de accionar y reaccionar ante la calidad de servicio ofrecido, serán factores que incidirán directamente en su desempeño laboral y por ende en su productividad </w:t>
      </w:r>
    </w:p>
    <w:p w:rsidR="00F41087" w:rsidRPr="000D0FC2" w:rsidRDefault="00F41087" w:rsidP="000E64D3">
      <w:pPr>
        <w:pStyle w:val="Prrafodelista"/>
        <w:spacing w:line="360" w:lineRule="auto"/>
        <w:ind w:left="709"/>
        <w:jc w:val="both"/>
        <w:rPr>
          <w:rFonts w:ascii="Arial" w:hAnsi="Arial" w:cs="Arial"/>
          <w:sz w:val="24"/>
          <w:szCs w:val="24"/>
        </w:rPr>
      </w:pPr>
      <w:r w:rsidRPr="000D0FC2">
        <w:rPr>
          <w:rFonts w:ascii="Arial" w:hAnsi="Arial" w:cs="Arial"/>
          <w:sz w:val="24"/>
          <w:szCs w:val="24"/>
        </w:rPr>
        <w:t>Cuando surgen problemas en la estabilidad laboral de una organización, afectan el desempeño de la misma, razón por la cual hay que buscar las causas fundamentales que han dado origen a una excesiva rotación del personal.</w:t>
      </w:r>
    </w:p>
    <w:p w:rsidR="00FD6FC0" w:rsidRDefault="00F41087" w:rsidP="000E64D3">
      <w:pPr>
        <w:pStyle w:val="Prrafodelista"/>
        <w:spacing w:line="360" w:lineRule="auto"/>
        <w:ind w:left="709"/>
        <w:jc w:val="both"/>
        <w:rPr>
          <w:rFonts w:ascii="Arial" w:hAnsi="Arial" w:cs="Arial"/>
          <w:sz w:val="24"/>
          <w:szCs w:val="24"/>
        </w:rPr>
      </w:pPr>
      <w:r w:rsidRPr="000D0FC2">
        <w:rPr>
          <w:rFonts w:ascii="Arial" w:hAnsi="Arial" w:cs="Arial"/>
          <w:sz w:val="24"/>
          <w:szCs w:val="24"/>
        </w:rPr>
        <w:t>La Universidad de Lambayeque se dedica a la prestación de servicios de educación, es por ello que el compromiso, identidad y la buena atención deben ser piezas claves en esta o</w:t>
      </w:r>
      <w:r w:rsidR="00D02907">
        <w:rPr>
          <w:rFonts w:ascii="Arial" w:hAnsi="Arial" w:cs="Arial"/>
          <w:sz w:val="24"/>
          <w:szCs w:val="24"/>
        </w:rPr>
        <w:t xml:space="preserve">rganización para la mejora </w:t>
      </w:r>
      <w:r w:rsidR="00C66505">
        <w:rPr>
          <w:rFonts w:ascii="Arial" w:hAnsi="Arial" w:cs="Arial"/>
          <w:sz w:val="24"/>
          <w:szCs w:val="24"/>
        </w:rPr>
        <w:t>conti</w:t>
      </w:r>
      <w:r w:rsidR="00C66505" w:rsidRPr="000D0FC2">
        <w:rPr>
          <w:rFonts w:ascii="Arial" w:hAnsi="Arial" w:cs="Arial"/>
          <w:sz w:val="24"/>
          <w:szCs w:val="24"/>
        </w:rPr>
        <w:t>nua</w:t>
      </w:r>
      <w:r w:rsidRPr="000D0FC2">
        <w:rPr>
          <w:rFonts w:ascii="Arial" w:hAnsi="Arial" w:cs="Arial"/>
          <w:sz w:val="24"/>
          <w:szCs w:val="24"/>
        </w:rPr>
        <w:t xml:space="preserve">, piezas que aún le falta mejorar </w:t>
      </w:r>
      <w:r w:rsidR="00952C05">
        <w:rPr>
          <w:rFonts w:ascii="Arial" w:hAnsi="Arial" w:cs="Arial"/>
          <w:sz w:val="24"/>
          <w:szCs w:val="24"/>
        </w:rPr>
        <w:t>y que</w:t>
      </w:r>
      <w:r w:rsidRPr="000D0FC2">
        <w:rPr>
          <w:rFonts w:ascii="Arial" w:hAnsi="Arial" w:cs="Arial"/>
          <w:sz w:val="24"/>
          <w:szCs w:val="24"/>
        </w:rPr>
        <w:t xml:space="preserve"> </w:t>
      </w:r>
      <w:r w:rsidR="00FD6FC0">
        <w:rPr>
          <w:rFonts w:ascii="Arial" w:hAnsi="Arial" w:cs="Arial"/>
          <w:sz w:val="24"/>
          <w:szCs w:val="24"/>
        </w:rPr>
        <w:t xml:space="preserve">algunos de sus </w:t>
      </w:r>
      <w:r w:rsidRPr="000D0FC2">
        <w:rPr>
          <w:rFonts w:ascii="Arial" w:hAnsi="Arial" w:cs="Arial"/>
          <w:sz w:val="24"/>
          <w:szCs w:val="24"/>
        </w:rPr>
        <w:t xml:space="preserve">colaboradores </w:t>
      </w:r>
      <w:r w:rsidR="00FD6FC0">
        <w:rPr>
          <w:rFonts w:ascii="Arial" w:hAnsi="Arial" w:cs="Arial"/>
          <w:sz w:val="24"/>
          <w:szCs w:val="24"/>
        </w:rPr>
        <w:t xml:space="preserve">demuestran </w:t>
      </w:r>
      <w:r w:rsidRPr="000D0FC2">
        <w:rPr>
          <w:rFonts w:ascii="Arial" w:hAnsi="Arial" w:cs="Arial"/>
          <w:sz w:val="24"/>
          <w:szCs w:val="24"/>
        </w:rPr>
        <w:t>al brindar sus servicios en las diferentes áreas q</w:t>
      </w:r>
      <w:r w:rsidR="00FD6FC0">
        <w:rPr>
          <w:rFonts w:ascii="Arial" w:hAnsi="Arial" w:cs="Arial"/>
          <w:sz w:val="24"/>
          <w:szCs w:val="24"/>
        </w:rPr>
        <w:t>ue conforman dicha organización.</w:t>
      </w:r>
    </w:p>
    <w:p w:rsidR="00F41087" w:rsidRDefault="000E64D3" w:rsidP="000E64D3">
      <w:pPr>
        <w:pStyle w:val="Prrafodelista"/>
        <w:spacing w:line="360" w:lineRule="auto"/>
        <w:ind w:left="709"/>
        <w:jc w:val="both"/>
        <w:rPr>
          <w:rFonts w:ascii="Arial" w:hAnsi="Arial" w:cs="Arial"/>
          <w:sz w:val="24"/>
          <w:szCs w:val="24"/>
        </w:rPr>
      </w:pPr>
      <w:r>
        <w:rPr>
          <w:rFonts w:ascii="Arial" w:hAnsi="Arial" w:cs="Arial"/>
          <w:sz w:val="24"/>
          <w:szCs w:val="24"/>
        </w:rPr>
        <w:t xml:space="preserve">A esto se le puede sumar </w:t>
      </w:r>
      <w:r w:rsidR="000D0FC2">
        <w:rPr>
          <w:rFonts w:ascii="Arial" w:hAnsi="Arial" w:cs="Arial"/>
          <w:sz w:val="24"/>
          <w:szCs w:val="24"/>
        </w:rPr>
        <w:t>la pérdida y excesiva rotación</w:t>
      </w:r>
      <w:r w:rsidR="00F41087" w:rsidRPr="000D0FC2">
        <w:rPr>
          <w:rFonts w:ascii="Arial" w:hAnsi="Arial" w:cs="Arial"/>
          <w:sz w:val="24"/>
          <w:szCs w:val="24"/>
        </w:rPr>
        <w:t xml:space="preserve"> de docentes que mostraban su disgusto ante algunos factores que no compartía</w:t>
      </w:r>
      <w:r w:rsidR="00FD6FC0">
        <w:rPr>
          <w:rFonts w:ascii="Arial" w:hAnsi="Arial" w:cs="Arial"/>
          <w:sz w:val="24"/>
          <w:szCs w:val="24"/>
        </w:rPr>
        <w:t>n, factores que reflejaban</w:t>
      </w:r>
      <w:r w:rsidR="00F41087" w:rsidRPr="000D0FC2">
        <w:rPr>
          <w:rFonts w:ascii="Arial" w:hAnsi="Arial" w:cs="Arial"/>
          <w:sz w:val="24"/>
          <w:szCs w:val="24"/>
        </w:rPr>
        <w:t xml:space="preserve"> en </w:t>
      </w:r>
      <w:r w:rsidR="002500C6">
        <w:rPr>
          <w:rFonts w:ascii="Arial" w:hAnsi="Arial" w:cs="Arial"/>
          <w:sz w:val="24"/>
          <w:szCs w:val="24"/>
        </w:rPr>
        <w:t>sus actitudes ante el alumnado.</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Las universidades privadas en el extranjero se enfocan y preocupan por la calidad de sus servicios, tomando como referencia a la Universidad de Vigo tienen muy en claro lo que es calidad de servicio, ya que cuentan específicamente con un área de calidad. La Universidad de Vigo tiene como uno de sus fines prioritarios ¨conseguir máximas cuotas de calidad de la docencia e investigación¨ en la que la garantía de calidad se convierte en uno de los principales ejes de actuación.</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lastRenderedPageBreak/>
        <w:t>Este compromiso de búsqueda de la excelencia y de adecuación constante a las demandas de su entorno se reflejan en su participación, desde el año 1998, en las distintas convocatorias de los Planes Nacionales y Programas de Evaluación y Mejora de la Calidad de las Universidades, promovidos por el Consejo de Universidades y por las Agencias de Calidad (ANECA y ACSUG).</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Tienen como objetivo central implantar un sistema de calidad que asegure y posibilite los procesos de mejorar continua en el ámbito de la docencia, contribuyendo así a garantizar la satisfacción de todas las partes interesadas y a la eficacia y eficiencia de los recursos disponibles.</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El Área de Apoyo a la Docencia y Calidad centraliza y gestiona las actividades ligadas a los programas de calidad en el ámbito docente de la Universidad de Vigo, desarrollando, entre otras, las siguientes funciones:</w:t>
      </w:r>
    </w:p>
    <w:p w:rsidR="00D73A52" w:rsidRPr="00D73A52" w:rsidRDefault="00D73A52" w:rsidP="00E436C2">
      <w:pPr>
        <w:pStyle w:val="Prrafodelista"/>
        <w:numPr>
          <w:ilvl w:val="0"/>
          <w:numId w:val="127"/>
        </w:numPr>
        <w:spacing w:line="360" w:lineRule="auto"/>
        <w:jc w:val="both"/>
        <w:rPr>
          <w:rFonts w:ascii="Arial" w:eastAsiaTheme="minorEastAsia" w:hAnsi="Arial" w:cs="Arial"/>
          <w:sz w:val="24"/>
          <w:szCs w:val="24"/>
        </w:rPr>
      </w:pPr>
      <w:r w:rsidRPr="00D73A52">
        <w:rPr>
          <w:rFonts w:ascii="Arial" w:eastAsiaTheme="minorEastAsia" w:hAnsi="Arial" w:cs="Arial"/>
          <w:sz w:val="24"/>
          <w:szCs w:val="24"/>
        </w:rPr>
        <w:t>Gestionar los distintos programas ligados a la mejora de la calidad de la universidad en distintos ámbitos (centros, titulaciones y profesorado).</w:t>
      </w:r>
    </w:p>
    <w:p w:rsidR="00D73A52" w:rsidRPr="00D73A52" w:rsidRDefault="00D73A52" w:rsidP="00E436C2">
      <w:pPr>
        <w:pStyle w:val="Prrafodelista"/>
        <w:numPr>
          <w:ilvl w:val="0"/>
          <w:numId w:val="127"/>
        </w:numPr>
        <w:spacing w:line="360" w:lineRule="auto"/>
        <w:jc w:val="both"/>
        <w:rPr>
          <w:rFonts w:ascii="Arial" w:eastAsiaTheme="minorEastAsia" w:hAnsi="Arial" w:cs="Arial"/>
          <w:sz w:val="24"/>
          <w:szCs w:val="24"/>
        </w:rPr>
      </w:pPr>
      <w:r w:rsidRPr="00D73A52">
        <w:rPr>
          <w:rFonts w:ascii="Arial" w:eastAsiaTheme="minorEastAsia" w:hAnsi="Arial" w:cs="Arial"/>
          <w:sz w:val="24"/>
          <w:szCs w:val="24"/>
        </w:rPr>
        <w:t>Realizar las evaluaciones que permitan identificar su aplicación y eficacia en los centros y titulaciones, con el objeto de promover propuestas de mejora.</w:t>
      </w:r>
    </w:p>
    <w:p w:rsidR="00D73A52" w:rsidRPr="00D73A52" w:rsidRDefault="00D73A52" w:rsidP="00E436C2">
      <w:pPr>
        <w:pStyle w:val="Prrafodelista"/>
        <w:numPr>
          <w:ilvl w:val="0"/>
          <w:numId w:val="127"/>
        </w:numPr>
        <w:spacing w:line="360" w:lineRule="auto"/>
        <w:jc w:val="both"/>
        <w:rPr>
          <w:rFonts w:ascii="Arial" w:eastAsiaTheme="minorEastAsia" w:hAnsi="Arial" w:cs="Arial"/>
          <w:sz w:val="24"/>
          <w:szCs w:val="24"/>
        </w:rPr>
      </w:pPr>
      <w:r w:rsidRPr="00D73A52">
        <w:rPr>
          <w:rFonts w:ascii="Arial" w:eastAsiaTheme="minorEastAsia" w:hAnsi="Arial" w:cs="Arial"/>
          <w:sz w:val="24"/>
          <w:szCs w:val="24"/>
        </w:rPr>
        <w:t>Apoyar, asesorar y coordinar las diferentes actividades en materia de calidad en la institución.</w:t>
      </w:r>
    </w:p>
    <w:p w:rsidR="00D73A52" w:rsidRPr="00D73A52" w:rsidRDefault="00D73A52" w:rsidP="00E436C2">
      <w:pPr>
        <w:pStyle w:val="Prrafodelista"/>
        <w:numPr>
          <w:ilvl w:val="0"/>
          <w:numId w:val="127"/>
        </w:numPr>
        <w:spacing w:line="360" w:lineRule="auto"/>
        <w:jc w:val="both"/>
        <w:rPr>
          <w:rFonts w:ascii="Arial" w:eastAsiaTheme="minorEastAsia" w:hAnsi="Arial" w:cs="Arial"/>
          <w:sz w:val="24"/>
          <w:szCs w:val="24"/>
        </w:rPr>
      </w:pPr>
      <w:r w:rsidRPr="00D73A52">
        <w:rPr>
          <w:rFonts w:ascii="Arial" w:eastAsiaTheme="minorEastAsia" w:hAnsi="Arial" w:cs="Arial"/>
          <w:sz w:val="24"/>
          <w:szCs w:val="24"/>
        </w:rPr>
        <w:t>Promover la cultura de calidad en la comunidad universitaria que fomente la mejora continua.</w:t>
      </w:r>
    </w:p>
    <w:p w:rsidR="00D73A52" w:rsidRPr="00D73A52" w:rsidRDefault="00D73A52" w:rsidP="00E436C2">
      <w:pPr>
        <w:pStyle w:val="Prrafodelista"/>
        <w:numPr>
          <w:ilvl w:val="0"/>
          <w:numId w:val="127"/>
        </w:numPr>
        <w:spacing w:line="360" w:lineRule="auto"/>
        <w:jc w:val="both"/>
        <w:rPr>
          <w:rFonts w:ascii="Arial" w:eastAsiaTheme="minorEastAsia" w:hAnsi="Arial" w:cs="Arial"/>
          <w:sz w:val="24"/>
          <w:szCs w:val="24"/>
        </w:rPr>
      </w:pPr>
      <w:r w:rsidRPr="00D73A52">
        <w:rPr>
          <w:rFonts w:ascii="Arial" w:eastAsiaTheme="minorEastAsia" w:hAnsi="Arial" w:cs="Arial"/>
          <w:sz w:val="24"/>
          <w:szCs w:val="24"/>
        </w:rPr>
        <w:t>En todo este proceso, la motivación, la participación, el compromiso y la creatividad de los miembros de la comunidad universitaria son fundamentales para conseguir los logros deseados.</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 xml:space="preserve">A nivel nacional el ente que regula la educación es la SUNEDU, que es la institución responsable del licenciamiento para el servicio educativo superior universitario. El licenciamiento es el procedimiento que verifica el cumplimiento de condiciones básicas de calidad para que las universidades puedan brindar un adecuado servicio educativo. Este </w:t>
      </w:r>
      <w:r w:rsidRPr="00D73A52">
        <w:rPr>
          <w:rFonts w:ascii="Arial" w:eastAsiaTheme="minorEastAsia" w:hAnsi="Arial" w:cs="Arial"/>
          <w:sz w:val="24"/>
          <w:szCs w:val="24"/>
        </w:rPr>
        <w:lastRenderedPageBreak/>
        <w:t>organismo público nace para proteger el derecho de los jóvenes a recibir una educación de calidad y, de esta manera, mejorar sus competencias profesionales, la SUNEDU asume la función de administrar el Registro Nacional de Grados y Títulos, bajo la consigna de brindar seguridad jurídica de la información que se encuentra registrada y garantizar su autenticidad.</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Debido a que la SUNEDU supervisa en el ámbito de su competencia la calidad de la prestación del servicio educativo considerando la normativa establecida respecto a la materia, así como evitar que ninguna universidad tenga en su plana docente o administrativa a personas impedidas conforme al marco legal vigente.</w:t>
      </w:r>
    </w:p>
    <w:p w:rsid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 xml:space="preserve">Actualmente en el Perú se cuenta con 91 universidades privadas, las cuales brindan servicios académicos, sin embargo, de las 91 tan solo 32 poseen el permiso de funcionamiento requerido por la SUNEDU, a su vez estas universidades cuentan con Licenciamiento que garantiza la calidad de su enseñanza, así como la infraestructura y servicios complementarios, necesarios para que el usuario se sienta satisfecho. </w:t>
      </w:r>
    </w:p>
    <w:tbl>
      <w:tblPr>
        <w:tblStyle w:val="Tablaconcuadrcula5"/>
        <w:tblW w:w="0" w:type="auto"/>
        <w:jc w:val="center"/>
        <w:tblLook w:val="04A0" w:firstRow="1" w:lastRow="0" w:firstColumn="1" w:lastColumn="0" w:noHBand="0" w:noVBand="1"/>
      </w:tblPr>
      <w:tblGrid>
        <w:gridCol w:w="457"/>
        <w:gridCol w:w="2996"/>
        <w:gridCol w:w="1197"/>
        <w:gridCol w:w="1781"/>
        <w:gridCol w:w="1278"/>
      </w:tblGrid>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Nº</w:t>
            </w:r>
          </w:p>
        </w:tc>
        <w:tc>
          <w:tcPr>
            <w:tcW w:w="2996" w:type="dxa"/>
            <w:vAlign w:val="center"/>
          </w:tcPr>
          <w:p w:rsidR="000D0FC2" w:rsidRPr="000D0FC2" w:rsidRDefault="000D0FC2" w:rsidP="000D0FC2">
            <w:pPr>
              <w:spacing w:line="360" w:lineRule="auto"/>
              <w:jc w:val="center"/>
              <w:rPr>
                <w:rFonts w:cstheme="minorHAnsi"/>
                <w:b/>
              </w:rPr>
            </w:pPr>
            <w:r w:rsidRPr="000D0FC2">
              <w:rPr>
                <w:rFonts w:cstheme="minorHAnsi"/>
                <w:b/>
              </w:rPr>
              <w:t>UNIVERSIDAD</w:t>
            </w:r>
          </w:p>
        </w:tc>
        <w:tc>
          <w:tcPr>
            <w:tcW w:w="1197" w:type="dxa"/>
            <w:vAlign w:val="center"/>
          </w:tcPr>
          <w:p w:rsidR="000D0FC2" w:rsidRPr="000D0FC2" w:rsidRDefault="000D0FC2" w:rsidP="000D0FC2">
            <w:pPr>
              <w:spacing w:line="360" w:lineRule="auto"/>
              <w:jc w:val="center"/>
              <w:rPr>
                <w:rFonts w:cstheme="minorHAnsi"/>
                <w:b/>
              </w:rPr>
            </w:pPr>
            <w:r w:rsidRPr="000D0FC2">
              <w:rPr>
                <w:rFonts w:cstheme="minorHAnsi"/>
                <w:b/>
              </w:rPr>
              <w:t>CIUDAD</w:t>
            </w:r>
          </w:p>
        </w:tc>
        <w:tc>
          <w:tcPr>
            <w:tcW w:w="1745" w:type="dxa"/>
            <w:vAlign w:val="center"/>
          </w:tcPr>
          <w:p w:rsidR="000D0FC2" w:rsidRPr="000D0FC2" w:rsidRDefault="000D0FC2" w:rsidP="000D0FC2">
            <w:pPr>
              <w:spacing w:line="360" w:lineRule="auto"/>
              <w:jc w:val="center"/>
              <w:rPr>
                <w:rFonts w:cstheme="minorHAnsi"/>
                <w:b/>
              </w:rPr>
            </w:pPr>
            <w:r w:rsidRPr="000D0FC2">
              <w:rPr>
                <w:rFonts w:cstheme="minorHAnsi"/>
                <w:b/>
              </w:rPr>
              <w:t>DEPARTAMENTO</w:t>
            </w:r>
          </w:p>
        </w:tc>
        <w:tc>
          <w:tcPr>
            <w:tcW w:w="1274" w:type="dxa"/>
            <w:vAlign w:val="center"/>
          </w:tcPr>
          <w:p w:rsidR="000D0FC2" w:rsidRPr="000D0FC2" w:rsidRDefault="000D0FC2" w:rsidP="000D0FC2">
            <w:pPr>
              <w:spacing w:line="360" w:lineRule="auto"/>
              <w:jc w:val="center"/>
              <w:rPr>
                <w:rFonts w:cstheme="minorHAnsi"/>
                <w:b/>
              </w:rPr>
            </w:pPr>
            <w:r w:rsidRPr="000D0FC2">
              <w:rPr>
                <w:rFonts w:cstheme="minorHAnsi"/>
                <w:b/>
              </w:rPr>
              <w:t>CREACIÓN</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1</w:t>
            </w:r>
          </w:p>
        </w:tc>
        <w:tc>
          <w:tcPr>
            <w:tcW w:w="2996" w:type="dxa"/>
            <w:vAlign w:val="center"/>
          </w:tcPr>
          <w:p w:rsidR="000D0FC2" w:rsidRPr="000D0FC2" w:rsidRDefault="000D0FC2" w:rsidP="000D0FC2">
            <w:pPr>
              <w:spacing w:line="360" w:lineRule="auto"/>
              <w:rPr>
                <w:rFonts w:cstheme="minorHAnsi"/>
              </w:rPr>
            </w:pPr>
            <w:r w:rsidRPr="000D0FC2">
              <w:rPr>
                <w:rFonts w:cstheme="minorHAnsi"/>
              </w:rPr>
              <w:t>Pontificia Universidad Católica del Perú</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24/03/1917</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2</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Peruana Cayetano Heredia</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22/09/1961</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3</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Católica de Santa María</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Arequipa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Arequipa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06/12/1961</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4</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del Pacífico</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28/02/1962</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5</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de Lima</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25/04/1962</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6</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de San Martín de Porres</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17/05/1962</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7</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Femenina del Sagrado Corazón</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24/12/1962</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8</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Inca Garcilaso de la Vega</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12/21/1964</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lastRenderedPageBreak/>
              <w:t>9</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de Piura</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Piura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Piura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06/02/1968</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10</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Ricardo Palma</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08/01/1969</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11</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Andina Néstor Cáceres Velásquez</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Juliaca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Puno</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12/28/1983</w:t>
            </w:r>
          </w:p>
        </w:tc>
      </w:tr>
      <w:tr w:rsidR="000D0FC2" w:rsidRPr="000D0FC2" w:rsidTr="000D0FC2">
        <w:trPr>
          <w:trHeight w:val="428"/>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12</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Peruana Los Andes</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Huancayo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Junín</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12/30/1983</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13</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Peruana Unión</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Ñaña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12/30/1983</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14</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Andina del Cusco</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Cusco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Cusco</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05/23/1984</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15</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Tecnológica de los Andes</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Abancay</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Apurímac</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06/07/1984</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16</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Privada de Tacna</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Tacna</w:t>
            </w:r>
            <w:bookmarkStart w:id="4" w:name="_GoBack"/>
            <w:bookmarkEnd w:id="4"/>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Tacna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01/03/1985</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17</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Particular de Chiclayo</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Chiclayo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Lambayeque</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01/11/1985</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18</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Católica Los Ángeles de Chimbote</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Chimbote</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Áncash</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06/10/1985</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19</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San Pedro</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Chimbote</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Áncash</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06/26/1988</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20</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Privada Antenor Orrego</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Trujillo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La Libertad</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07/27/1988</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21</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de Huánuco</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Huánuco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Huánuco</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06/05/1989</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22</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José Carlos Mariátegui</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Moquegua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Moquegua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12/24/1989</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23</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Privada Marcelino Champagnat</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01/05/1990</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24</w:t>
            </w:r>
          </w:p>
        </w:tc>
        <w:tc>
          <w:tcPr>
            <w:tcW w:w="2996" w:type="dxa"/>
            <w:vAlign w:val="center"/>
          </w:tcPr>
          <w:p w:rsidR="000D0FC2" w:rsidRPr="000D0FC2" w:rsidRDefault="000D0FC2" w:rsidP="000D0FC2">
            <w:pPr>
              <w:spacing w:line="360" w:lineRule="auto"/>
              <w:rPr>
                <w:rFonts w:cstheme="minorHAnsi"/>
              </w:rPr>
            </w:pPr>
            <w:r w:rsidRPr="000D0FC2">
              <w:rPr>
                <w:rFonts w:cstheme="minorHAnsi"/>
              </w:rPr>
              <w:t xml:space="preserve">Universidad Científica del Perú </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Iquitos</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Loreto</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05/30/1990</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25</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Privada César Vallejo</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Trujillo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La Libertad</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11/12/1991</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26</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Peruana de Ciencias Aplicadas</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01/03/1994</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27</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Privada del Norte</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Trujillo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La Libertad</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01/03/1994</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28</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San Ignacio de Loyola</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12/07/1995</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29</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Alas Peruanas</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26/04/1996</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30</w:t>
            </w:r>
          </w:p>
        </w:tc>
        <w:tc>
          <w:tcPr>
            <w:tcW w:w="2996" w:type="dxa"/>
            <w:vAlign w:val="center"/>
          </w:tcPr>
          <w:p w:rsidR="000D0FC2" w:rsidRPr="000D0FC2" w:rsidRDefault="000D0FC2" w:rsidP="000D0FC2">
            <w:pPr>
              <w:spacing w:line="360" w:lineRule="auto"/>
              <w:rPr>
                <w:rFonts w:cstheme="minorHAnsi"/>
              </w:rPr>
            </w:pPr>
            <w:r w:rsidRPr="000D0FC2">
              <w:rPr>
                <w:rFonts w:cstheme="minorHAnsi"/>
              </w:rPr>
              <w:t xml:space="preserve">Universidad Privada </w:t>
            </w:r>
            <w:proofErr w:type="spellStart"/>
            <w:r w:rsidRPr="000D0FC2">
              <w:rPr>
                <w:rFonts w:cstheme="minorHAnsi"/>
              </w:rPr>
              <w:t>Norbert</w:t>
            </w:r>
            <w:proofErr w:type="spellEnd"/>
            <w:r w:rsidRPr="000D0FC2">
              <w:rPr>
                <w:rFonts w:cstheme="minorHAnsi"/>
              </w:rPr>
              <w:t xml:space="preserve"> Wiener</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12/09/1996</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lastRenderedPageBreak/>
              <w:t>31</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Católica San Pablo</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Arequipa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Arequipa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01/10/1997</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32</w:t>
            </w:r>
          </w:p>
        </w:tc>
        <w:tc>
          <w:tcPr>
            <w:tcW w:w="2996" w:type="dxa"/>
            <w:vAlign w:val="center"/>
          </w:tcPr>
          <w:p w:rsidR="000D0FC2" w:rsidRPr="000D0FC2" w:rsidRDefault="000D0FC2" w:rsidP="000D0FC2">
            <w:pPr>
              <w:spacing w:line="360" w:lineRule="auto"/>
              <w:rPr>
                <w:rFonts w:cstheme="minorHAnsi"/>
              </w:rPr>
            </w:pPr>
            <w:r w:rsidRPr="000D0FC2">
              <w:rPr>
                <w:rFonts w:cstheme="minorHAnsi"/>
              </w:rPr>
              <w:t xml:space="preserve">Universidad Privada de Ica S.A. </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Ica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Ica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03/19/1997</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33</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Privada San Juan Bautista S.A.C.</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03/19/1997</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34</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Tecnológica del Perú</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09/08/1997</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35</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Continental</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Huancayo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Junín</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30/06/1998</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36</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Científica del Sur</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05/02/1998</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37</w:t>
            </w:r>
          </w:p>
        </w:tc>
        <w:tc>
          <w:tcPr>
            <w:tcW w:w="2996" w:type="dxa"/>
            <w:vAlign w:val="center"/>
          </w:tcPr>
          <w:p w:rsidR="000D0FC2" w:rsidRPr="000D0FC2" w:rsidRDefault="000D0FC2" w:rsidP="000D0FC2">
            <w:pPr>
              <w:spacing w:line="360" w:lineRule="auto"/>
              <w:rPr>
                <w:rFonts w:cstheme="minorHAnsi"/>
              </w:rPr>
            </w:pPr>
            <w:r w:rsidRPr="000D0FC2">
              <w:rPr>
                <w:rFonts w:cstheme="minorHAnsi"/>
              </w:rPr>
              <w:t xml:space="preserve">Universidad Católica Santo Toribio de </w:t>
            </w:r>
            <w:proofErr w:type="spellStart"/>
            <w:r w:rsidRPr="000D0FC2">
              <w:rPr>
                <w:rFonts w:cstheme="minorHAnsi"/>
              </w:rPr>
              <w:t>Mogrovejo</w:t>
            </w:r>
            <w:proofErr w:type="spellEnd"/>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Chiclayo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Lambayeque</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10/14/1998</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38</w:t>
            </w:r>
          </w:p>
        </w:tc>
        <w:tc>
          <w:tcPr>
            <w:tcW w:w="2996" w:type="dxa"/>
            <w:vAlign w:val="center"/>
          </w:tcPr>
          <w:p w:rsidR="000D0FC2" w:rsidRPr="000D0FC2" w:rsidRDefault="000D0FC2" w:rsidP="000D0FC2">
            <w:pPr>
              <w:spacing w:line="360" w:lineRule="auto"/>
              <w:rPr>
                <w:rFonts w:cstheme="minorHAnsi"/>
              </w:rPr>
            </w:pPr>
            <w:r w:rsidRPr="000D0FC2">
              <w:rPr>
                <w:rFonts w:cstheme="minorHAnsi"/>
              </w:rPr>
              <w:t xml:space="preserve">Universidad Privada Antonio Guillermo </w:t>
            </w:r>
            <w:proofErr w:type="spellStart"/>
            <w:r w:rsidRPr="000D0FC2">
              <w:rPr>
                <w:rFonts w:cstheme="minorHAnsi"/>
              </w:rPr>
              <w:t>Urrelo</w:t>
            </w:r>
            <w:proofErr w:type="spellEnd"/>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Cajamarca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Cajamarca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11/19/1998</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39</w:t>
            </w:r>
          </w:p>
        </w:tc>
        <w:tc>
          <w:tcPr>
            <w:tcW w:w="2996" w:type="dxa"/>
            <w:vAlign w:val="center"/>
          </w:tcPr>
          <w:p w:rsidR="000D0FC2" w:rsidRPr="000D0FC2" w:rsidRDefault="000D0FC2" w:rsidP="000D0FC2">
            <w:pPr>
              <w:spacing w:line="360" w:lineRule="auto"/>
              <w:rPr>
                <w:rFonts w:cstheme="minorHAnsi"/>
              </w:rPr>
            </w:pPr>
            <w:r w:rsidRPr="000D0FC2">
              <w:rPr>
                <w:rFonts w:cstheme="minorHAnsi"/>
              </w:rPr>
              <w:t xml:space="preserve">Universidad Católica Sedes </w:t>
            </w:r>
            <w:proofErr w:type="spellStart"/>
            <w:r w:rsidRPr="000D0FC2">
              <w:rPr>
                <w:rFonts w:cstheme="minorHAnsi"/>
              </w:rPr>
              <w:t>Sapientiae</w:t>
            </w:r>
            <w:proofErr w:type="spellEnd"/>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12/27/1999</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40</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Señor de Sipán</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Chiclayo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Lambayeque</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07/05/1999</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41</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Católica de Trujillo Benedicto XVI</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Trujillo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La Libertad</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11/13/2000</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42</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para el Desarrollo Andino</w:t>
            </w:r>
          </w:p>
        </w:tc>
        <w:tc>
          <w:tcPr>
            <w:tcW w:w="1197" w:type="dxa"/>
            <w:vAlign w:val="center"/>
          </w:tcPr>
          <w:p w:rsidR="000D0FC2" w:rsidRPr="000D0FC2" w:rsidRDefault="000D0FC2" w:rsidP="000D0FC2">
            <w:pPr>
              <w:spacing w:line="360" w:lineRule="auto"/>
              <w:jc w:val="center"/>
              <w:rPr>
                <w:rFonts w:cstheme="minorHAnsi"/>
              </w:rPr>
            </w:pPr>
            <w:proofErr w:type="spellStart"/>
            <w:r w:rsidRPr="000D0FC2">
              <w:rPr>
                <w:rFonts w:cstheme="minorHAnsi"/>
              </w:rPr>
              <w:t>Lircay</w:t>
            </w:r>
            <w:proofErr w:type="spellEnd"/>
            <w:r w:rsidRPr="000D0FC2">
              <w:rPr>
                <w:rFonts w:cstheme="minorHAnsi"/>
              </w:rPr>
              <w:t xml:space="preserve"> - </w:t>
            </w:r>
            <w:proofErr w:type="spellStart"/>
            <w:r w:rsidRPr="000D0FC2">
              <w:rPr>
                <w:rFonts w:cstheme="minorHAnsi"/>
              </w:rPr>
              <w:t>Angaraes</w:t>
            </w:r>
            <w:proofErr w:type="spellEnd"/>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Huancavelica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06/12/2002</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43</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Peruana de Ciencias e Informática</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07/19/2002</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44</w:t>
            </w:r>
          </w:p>
        </w:tc>
        <w:tc>
          <w:tcPr>
            <w:tcW w:w="2996" w:type="dxa"/>
            <w:vAlign w:val="center"/>
          </w:tcPr>
          <w:p w:rsidR="000D0FC2" w:rsidRPr="000D0FC2" w:rsidRDefault="000D0FC2" w:rsidP="000D0FC2">
            <w:pPr>
              <w:spacing w:line="360" w:lineRule="auto"/>
              <w:rPr>
                <w:rFonts w:cstheme="minorHAnsi"/>
              </w:rPr>
            </w:pPr>
            <w:r w:rsidRPr="000D0FC2">
              <w:rPr>
                <w:rFonts w:cstheme="minorHAnsi"/>
              </w:rPr>
              <w:t xml:space="preserve">Universidad Sergio </w:t>
            </w:r>
            <w:proofErr w:type="spellStart"/>
            <w:r w:rsidRPr="000D0FC2">
              <w:rPr>
                <w:rFonts w:cstheme="minorHAnsi"/>
              </w:rPr>
              <w:t>Bernales</w:t>
            </w:r>
            <w:proofErr w:type="spellEnd"/>
            <w:r w:rsidRPr="000D0FC2">
              <w:rPr>
                <w:rFonts w:cstheme="minorHAnsi"/>
              </w:rPr>
              <w:t xml:space="preserve"> S.A.C.</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Cañete</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07/26/2002</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45</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Peruana de las Américas</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08/14/2002</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46</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ESAN</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07/11/2003</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47</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Antonio Ruiz de Montoya</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03/05/2003</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48</w:t>
            </w:r>
          </w:p>
        </w:tc>
        <w:tc>
          <w:tcPr>
            <w:tcW w:w="2996" w:type="dxa"/>
            <w:vAlign w:val="center"/>
          </w:tcPr>
          <w:p w:rsidR="000D0FC2" w:rsidRPr="000D0FC2" w:rsidRDefault="000D0FC2" w:rsidP="000D0FC2">
            <w:pPr>
              <w:spacing w:line="360" w:lineRule="auto"/>
              <w:rPr>
                <w:rFonts w:cstheme="minorHAnsi"/>
              </w:rPr>
            </w:pPr>
            <w:r w:rsidRPr="000D0FC2">
              <w:rPr>
                <w:rFonts w:cstheme="minorHAnsi"/>
              </w:rPr>
              <w:t xml:space="preserve">Universidad Privada </w:t>
            </w:r>
            <w:proofErr w:type="spellStart"/>
            <w:r w:rsidRPr="000D0FC2">
              <w:rPr>
                <w:rFonts w:cstheme="minorHAnsi"/>
              </w:rPr>
              <w:t>Telesup</w:t>
            </w:r>
            <w:proofErr w:type="spellEnd"/>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02/19/2004</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49</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Privada de Pucallpa</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Pucallpa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Ucayali</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03/15/2005</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50</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Autónoma de Ica SAC</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Chincha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Ica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05/29/2006</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51</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Privada San Carlos</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Puno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Puno</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10/25/2006</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lastRenderedPageBreak/>
              <w:t>52</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Peruana Simón Bolívar</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10/25/2006</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53</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Peruana del Oriente S.A.C.</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Iquitos</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Loreto</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12/15/2006</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54</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de Ciencias y Humanidades</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12/15/2006</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55</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Peruana de Integración Global</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03/29/2007</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56</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Autónoma del Perú</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12/12/2007</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57</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Privada Juan Meja Baca</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Chiclayo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Lambayeque</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12/19/2008</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58</w:t>
            </w:r>
          </w:p>
        </w:tc>
        <w:tc>
          <w:tcPr>
            <w:tcW w:w="2996" w:type="dxa"/>
            <w:vAlign w:val="center"/>
          </w:tcPr>
          <w:p w:rsidR="000D0FC2" w:rsidRPr="000D0FC2" w:rsidRDefault="000D0FC2" w:rsidP="000D0FC2">
            <w:pPr>
              <w:spacing w:line="360" w:lineRule="auto"/>
              <w:rPr>
                <w:rFonts w:cstheme="minorHAnsi"/>
              </w:rPr>
            </w:pPr>
            <w:r w:rsidRPr="000D0FC2">
              <w:rPr>
                <w:rFonts w:cstheme="minorHAnsi"/>
              </w:rPr>
              <w:t xml:space="preserve">Universidad Jaime </w:t>
            </w:r>
            <w:proofErr w:type="spellStart"/>
            <w:r w:rsidRPr="000D0FC2">
              <w:rPr>
                <w:rFonts w:cstheme="minorHAnsi"/>
              </w:rPr>
              <w:t>Bausate</w:t>
            </w:r>
            <w:proofErr w:type="spellEnd"/>
            <w:r w:rsidRPr="000D0FC2">
              <w:rPr>
                <w:rFonts w:cstheme="minorHAnsi"/>
              </w:rPr>
              <w:t xml:space="preserve"> y Meza</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11/12/2008</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59</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Peruana del Centro</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Huancayo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Junín</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03/11/2009</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60</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Privada Arzobispo Loayza</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03/12/2009</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61</w:t>
            </w:r>
          </w:p>
        </w:tc>
        <w:tc>
          <w:tcPr>
            <w:tcW w:w="2996" w:type="dxa"/>
            <w:vAlign w:val="center"/>
          </w:tcPr>
          <w:p w:rsidR="000D0FC2" w:rsidRPr="000D0FC2" w:rsidRDefault="000D0FC2" w:rsidP="000D0FC2">
            <w:pPr>
              <w:spacing w:line="360" w:lineRule="auto"/>
              <w:rPr>
                <w:rFonts w:cstheme="minorHAnsi"/>
              </w:rPr>
            </w:pPr>
            <w:r w:rsidRPr="000D0FC2">
              <w:rPr>
                <w:rFonts w:cstheme="minorHAnsi"/>
              </w:rPr>
              <w:t xml:space="preserve">Universidad Le </w:t>
            </w:r>
            <w:proofErr w:type="spellStart"/>
            <w:r w:rsidRPr="000D0FC2">
              <w:rPr>
                <w:rFonts w:cstheme="minorHAnsi"/>
              </w:rPr>
              <w:t>Cordon</w:t>
            </w:r>
            <w:proofErr w:type="spellEnd"/>
            <w:r w:rsidRPr="000D0FC2">
              <w:rPr>
                <w:rFonts w:cstheme="minorHAnsi"/>
              </w:rPr>
              <w:t xml:space="preserve"> </w:t>
            </w:r>
            <w:proofErr w:type="spellStart"/>
            <w:r w:rsidRPr="000D0FC2">
              <w:rPr>
                <w:rFonts w:cstheme="minorHAnsi"/>
              </w:rPr>
              <w:t>Bleu</w:t>
            </w:r>
            <w:proofErr w:type="spellEnd"/>
            <w:r w:rsidRPr="000D0FC2">
              <w:rPr>
                <w:rFonts w:cstheme="minorHAnsi"/>
              </w:rPr>
              <w:t xml:space="preserve"> </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05/04/2009</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62</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Privada de Huancayo "Franklin Roosevelt"</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Huancayo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Junín</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11/20/2009</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63</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de Lambayeque</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Chiclayo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Lambayeque</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01/14/2010</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64</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de Ciencias y Artes de América Latina</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01/14/2010</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65</w:t>
            </w:r>
          </w:p>
        </w:tc>
        <w:tc>
          <w:tcPr>
            <w:tcW w:w="2996" w:type="dxa"/>
            <w:vAlign w:val="center"/>
          </w:tcPr>
          <w:p w:rsidR="000D0FC2" w:rsidRPr="000D0FC2" w:rsidRDefault="000D0FC2" w:rsidP="000D0FC2">
            <w:pPr>
              <w:spacing w:line="360" w:lineRule="auto"/>
              <w:rPr>
                <w:rFonts w:cstheme="minorHAnsi"/>
              </w:rPr>
            </w:pPr>
            <w:r w:rsidRPr="000D0FC2">
              <w:rPr>
                <w:rFonts w:cstheme="minorHAnsi"/>
              </w:rPr>
              <w:t xml:space="preserve">Universidad Peruana de Arte </w:t>
            </w:r>
            <w:proofErr w:type="spellStart"/>
            <w:r w:rsidRPr="000D0FC2">
              <w:rPr>
                <w:rFonts w:cstheme="minorHAnsi"/>
              </w:rPr>
              <w:t>Orval</w:t>
            </w:r>
            <w:proofErr w:type="spellEnd"/>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01/29/2010</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66</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Privada de la Selva Peruana</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Iquitos</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Loreto</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03/15/2010</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67</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Ciencias de la Salud</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Arequipa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Arequipa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03/15/2010</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68</w:t>
            </w:r>
          </w:p>
        </w:tc>
        <w:tc>
          <w:tcPr>
            <w:tcW w:w="2996" w:type="dxa"/>
            <w:vAlign w:val="center"/>
          </w:tcPr>
          <w:p w:rsidR="000D0FC2" w:rsidRPr="000D0FC2" w:rsidRDefault="000D0FC2" w:rsidP="000D0FC2">
            <w:pPr>
              <w:spacing w:line="360" w:lineRule="auto"/>
              <w:rPr>
                <w:rFonts w:cstheme="minorHAnsi"/>
              </w:rPr>
            </w:pPr>
            <w:r w:rsidRPr="000D0FC2">
              <w:rPr>
                <w:rFonts w:cstheme="minorHAnsi"/>
              </w:rPr>
              <w:t xml:space="preserve">Universidad de Ayacucho Federico </w:t>
            </w:r>
            <w:proofErr w:type="spellStart"/>
            <w:r w:rsidRPr="000D0FC2">
              <w:rPr>
                <w:rFonts w:cstheme="minorHAnsi"/>
              </w:rPr>
              <w:t>Froebel</w:t>
            </w:r>
            <w:proofErr w:type="spellEnd"/>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Ayacucho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Ayacucho</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03/24/2010</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69</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Peruana de Investigación y Negocios</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04/08/2010</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lastRenderedPageBreak/>
              <w:t>70</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Peruana Austral del Cusco</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Cusco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Cusco</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04/08/2010</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71</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Autónoma San Francisco</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Arequipa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Arequipa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04/08/2010</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72</w:t>
            </w:r>
          </w:p>
        </w:tc>
        <w:tc>
          <w:tcPr>
            <w:tcW w:w="2996" w:type="dxa"/>
            <w:vAlign w:val="center"/>
          </w:tcPr>
          <w:p w:rsidR="000D0FC2" w:rsidRPr="000D0FC2" w:rsidRDefault="000D0FC2" w:rsidP="000D0FC2">
            <w:pPr>
              <w:spacing w:line="360" w:lineRule="auto"/>
              <w:rPr>
                <w:rFonts w:cstheme="minorHAnsi"/>
              </w:rPr>
            </w:pPr>
            <w:r w:rsidRPr="000D0FC2">
              <w:rPr>
                <w:rFonts w:cstheme="minorHAnsi"/>
              </w:rPr>
              <w:t xml:space="preserve">Universidad San Andrés </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04/08/2010</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73</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Interamericana para el Desarrollo</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04/08/2010</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74</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Privada Juan Pablo II</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04/08/2010</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75</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Privada Leonardo Da Vinci SAC.</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Trujillo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La Libertad</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04/08/2010</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76</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de Ingeniería y Tecnología</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08/12/2011</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77</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La Salle</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Arequipa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Arequipa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08/12/2011</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78</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Latinoamericana CIMA</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Tacna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Tacna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09/22/2011</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79</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Privada de Trujillo</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Trujillo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La Libertad</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10/06/2011</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80</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Privada Autónoma del Sur</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Arequipa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Arequipa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10/06/2011</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81</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María Auxiliadora</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12/22/2011</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82</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de la Amazonía Mario Peláez Bazán</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Bagua Grande</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Amazonas</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12/22/2011</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83</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Santo Domingo de Guzmán</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07/25/2012</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84</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Marítima del Perú</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Callao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07/25/2012</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85</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Privada Líder Peruana</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Cusco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Cusco</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07/25/2012</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86</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Privada Peruano Alemana S.AC.</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07/25/2012</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87</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Global del Cusco</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Cusco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Cusco</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07/25/2012</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88</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Santo Tomás de Aquino de Ciencia e Integración</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Huancayo</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Junín</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07/25/2012</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89</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Privada SISE</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07/25/2012</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lastRenderedPageBreak/>
              <w:t>90</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Seminario Evangélico de Lima</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07/08/2014</w:t>
            </w:r>
          </w:p>
        </w:tc>
      </w:tr>
      <w:tr w:rsidR="000D0FC2" w:rsidRPr="000D0FC2" w:rsidTr="000D0FC2">
        <w:trPr>
          <w:jc w:val="center"/>
        </w:trPr>
        <w:tc>
          <w:tcPr>
            <w:tcW w:w="451" w:type="dxa"/>
            <w:vAlign w:val="center"/>
          </w:tcPr>
          <w:p w:rsidR="000D0FC2" w:rsidRPr="000D0FC2" w:rsidRDefault="000D0FC2" w:rsidP="000D0FC2">
            <w:pPr>
              <w:spacing w:line="360" w:lineRule="auto"/>
              <w:jc w:val="center"/>
              <w:rPr>
                <w:rFonts w:cstheme="minorHAnsi"/>
                <w:b/>
              </w:rPr>
            </w:pPr>
            <w:r w:rsidRPr="000D0FC2">
              <w:rPr>
                <w:rFonts w:cstheme="minorHAnsi"/>
                <w:b/>
              </w:rPr>
              <w:t>91</w:t>
            </w:r>
          </w:p>
        </w:tc>
        <w:tc>
          <w:tcPr>
            <w:tcW w:w="2996" w:type="dxa"/>
            <w:vAlign w:val="center"/>
          </w:tcPr>
          <w:p w:rsidR="000D0FC2" w:rsidRPr="000D0FC2" w:rsidRDefault="000D0FC2" w:rsidP="000D0FC2">
            <w:pPr>
              <w:spacing w:line="360" w:lineRule="auto"/>
              <w:rPr>
                <w:rFonts w:cstheme="minorHAnsi"/>
              </w:rPr>
            </w:pPr>
            <w:r w:rsidRPr="000D0FC2">
              <w:rPr>
                <w:rFonts w:cstheme="minorHAnsi"/>
              </w:rPr>
              <w:t>Universidad Seminario Bíblico Andino</w:t>
            </w:r>
          </w:p>
        </w:tc>
        <w:tc>
          <w:tcPr>
            <w:tcW w:w="1197"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745" w:type="dxa"/>
            <w:vAlign w:val="center"/>
          </w:tcPr>
          <w:p w:rsidR="000D0FC2" w:rsidRPr="000D0FC2" w:rsidRDefault="000D0FC2" w:rsidP="000D0FC2">
            <w:pPr>
              <w:spacing w:line="360" w:lineRule="auto"/>
              <w:jc w:val="center"/>
              <w:rPr>
                <w:rFonts w:cstheme="minorHAnsi"/>
              </w:rPr>
            </w:pPr>
            <w:r w:rsidRPr="000D0FC2">
              <w:rPr>
                <w:rFonts w:cstheme="minorHAnsi"/>
              </w:rPr>
              <w:t>Lima</w:t>
            </w:r>
          </w:p>
        </w:tc>
        <w:tc>
          <w:tcPr>
            <w:tcW w:w="1274" w:type="dxa"/>
            <w:vAlign w:val="center"/>
          </w:tcPr>
          <w:p w:rsidR="000D0FC2" w:rsidRPr="000D0FC2" w:rsidRDefault="000D0FC2" w:rsidP="000D0FC2">
            <w:pPr>
              <w:spacing w:line="360" w:lineRule="auto"/>
              <w:jc w:val="center"/>
              <w:rPr>
                <w:rFonts w:cstheme="minorHAnsi"/>
              </w:rPr>
            </w:pPr>
            <w:r w:rsidRPr="000D0FC2">
              <w:rPr>
                <w:rFonts w:cstheme="minorHAnsi"/>
              </w:rPr>
              <w:t>07/08/2014</w:t>
            </w:r>
          </w:p>
        </w:tc>
      </w:tr>
    </w:tbl>
    <w:p w:rsidR="00D73A52" w:rsidRPr="00D73A52" w:rsidRDefault="00D73A52" w:rsidP="007A636D">
      <w:pPr>
        <w:spacing w:line="360" w:lineRule="auto"/>
        <w:jc w:val="both"/>
        <w:rPr>
          <w:rFonts w:ascii="Arial" w:eastAsiaTheme="minorEastAsia" w:hAnsi="Arial" w:cs="Arial"/>
          <w:sz w:val="24"/>
          <w:szCs w:val="24"/>
        </w:rPr>
      </w:pP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En nuestro país, existen universidades privadas que han logrado comprender que la calidad de servicio es la clave para poder mantener y fidelizar a sus clientes, y que, es justamente esta filosofía la que les ha permitido l</w:t>
      </w:r>
      <w:r w:rsidR="001D4AC3">
        <w:rPr>
          <w:rFonts w:ascii="Arial" w:eastAsiaTheme="minorEastAsia" w:hAnsi="Arial" w:cs="Arial"/>
          <w:sz w:val="24"/>
          <w:szCs w:val="24"/>
        </w:rPr>
        <w:t>ograr posicionarse dentro del me</w:t>
      </w:r>
      <w:r w:rsidRPr="00D73A52">
        <w:rPr>
          <w:rFonts w:ascii="Arial" w:eastAsiaTheme="minorEastAsia" w:hAnsi="Arial" w:cs="Arial"/>
          <w:sz w:val="24"/>
          <w:szCs w:val="24"/>
        </w:rPr>
        <w:t>rcado como las mejores universidades a nivel nacional. Tomando como ejemplo a algunas de estas.</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La Universidad de San Martín de Porres en sus más de 40 años de servicio a la comunidad, ha alcanzado, por mérito propio, un lugar especial en el sistema educativo peruano. Actualmente es una moderna institución que cuenta con 9 facultades que ofrecen dieciocho carreras profesionales, 1 escuela (12 secciones de postgrado), 3 doctorados, más de treinta mil alumnos y 2,500 trabajadores, entre docentes y administrativos. Es la universidad más grande del Perú y se ubica entre las tres mejores universidades privadas del país.</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La infraestructura y organización alcanzada por la Universidad le permiten atender los más exigentes y diversos requerimientos académicos y administrativos de profesores y alumnos, además de las actividades extracurriculares destinadas a brindar una formación integral, lo que se reflejó en la acreditación de su Facultad de Medicina Humana, una de las primeras del Perú en obtener este reconocimiento exigido por ley.</w:t>
      </w:r>
    </w:p>
    <w:p w:rsid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Para ello cuentan con códigos de ética que le permiten validar y a su vez dar a conocer sus fundamentos y formar a sus colaboradores para que estos brinden un servicio de calidad, como parte de los códigos que tienen se da como ejemplo uno de ellos:</w:t>
      </w:r>
    </w:p>
    <w:p w:rsidR="007A636D" w:rsidRDefault="007A636D" w:rsidP="00D73A52">
      <w:pPr>
        <w:spacing w:line="360" w:lineRule="auto"/>
        <w:ind w:left="709"/>
        <w:jc w:val="both"/>
        <w:rPr>
          <w:rFonts w:ascii="Arial" w:eastAsiaTheme="minorEastAsia" w:hAnsi="Arial" w:cs="Arial"/>
          <w:sz w:val="24"/>
          <w:szCs w:val="24"/>
        </w:rPr>
      </w:pPr>
    </w:p>
    <w:p w:rsidR="007A636D" w:rsidRPr="00D73A52" w:rsidRDefault="007A636D" w:rsidP="00D73A52">
      <w:pPr>
        <w:spacing w:line="360" w:lineRule="auto"/>
        <w:ind w:left="709"/>
        <w:jc w:val="both"/>
        <w:rPr>
          <w:rFonts w:ascii="Arial" w:eastAsiaTheme="minorEastAsia" w:hAnsi="Arial" w:cs="Arial"/>
          <w:sz w:val="24"/>
          <w:szCs w:val="24"/>
        </w:rPr>
      </w:pPr>
    </w:p>
    <w:p w:rsidR="00D73A52" w:rsidRPr="000D0FC2" w:rsidRDefault="00D73A52" w:rsidP="00D73A52">
      <w:pPr>
        <w:spacing w:line="360" w:lineRule="auto"/>
        <w:ind w:left="709"/>
        <w:jc w:val="both"/>
        <w:rPr>
          <w:rFonts w:ascii="Arial" w:eastAsiaTheme="minorEastAsia" w:hAnsi="Arial" w:cs="Arial"/>
          <w:b/>
          <w:sz w:val="24"/>
          <w:szCs w:val="24"/>
        </w:rPr>
      </w:pPr>
      <w:r w:rsidRPr="000D0FC2">
        <w:rPr>
          <w:rFonts w:ascii="Arial" w:eastAsiaTheme="minorEastAsia" w:hAnsi="Arial" w:cs="Arial"/>
          <w:b/>
          <w:sz w:val="24"/>
          <w:szCs w:val="24"/>
        </w:rPr>
        <w:lastRenderedPageBreak/>
        <w:t>Artículo 10.- Calidad en el servicio</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 xml:space="preserve">10.1 Los miembros de las dependencias académicas y administrativas están </w:t>
      </w:r>
    </w:p>
    <w:p w:rsidR="00D73A52" w:rsidRPr="00D73A52" w:rsidRDefault="001B723A"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Obligados</w:t>
      </w:r>
      <w:r w:rsidR="00D73A52" w:rsidRPr="00D73A52">
        <w:rPr>
          <w:rFonts w:ascii="Arial" w:eastAsiaTheme="minorEastAsia" w:hAnsi="Arial" w:cs="Arial"/>
          <w:sz w:val="24"/>
          <w:szCs w:val="24"/>
        </w:rPr>
        <w:t xml:space="preserve"> a:  </w:t>
      </w:r>
    </w:p>
    <w:p w:rsidR="00D73A52" w:rsidRPr="00BE1862" w:rsidRDefault="00D73A52" w:rsidP="00E436C2">
      <w:pPr>
        <w:pStyle w:val="Prrafodelista"/>
        <w:numPr>
          <w:ilvl w:val="0"/>
          <w:numId w:val="128"/>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 xml:space="preserve">Atender y resolver con celeridad, eficacia y eficiencia los asuntos encargados y las   solicitudes y demandas efectuadas por los miembros de la comunidad universitaria y otros grupos de interés, en la medida de su competencia. </w:t>
      </w:r>
    </w:p>
    <w:p w:rsidR="00D73A52" w:rsidRPr="00BE1862" w:rsidRDefault="00D73A52" w:rsidP="00E436C2">
      <w:pPr>
        <w:pStyle w:val="Prrafodelista"/>
        <w:numPr>
          <w:ilvl w:val="0"/>
          <w:numId w:val="128"/>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Realizar su servicio con cordialidad, buen trato y respeto a las personas.</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 xml:space="preserve">La Universidad de Piura, mediante el ejercicio de sus funciones primordiales, se propone contribuir a la elaboración de una síntesis de la cultura que armonice la dispersión especializada del saber con la unidad de la verdad humana, iluminada por la fe cristiana. Por consiguiente, en toda su labor, la Universidad de Piura se guía por los principios derivados de una concepción cristiana del hombre, de la sociedad y del mundo; concepción que puede ser compartida por cuantos, con independencia de su credo religioso, reconocen la dimensión espiritual del ser humano. </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Se observó además que, para lograr una calidad de servicio, ofrece lo siguiente:</w:t>
      </w:r>
    </w:p>
    <w:p w:rsidR="00D73A52" w:rsidRPr="00BE1862" w:rsidRDefault="00D73A52" w:rsidP="00E436C2">
      <w:pPr>
        <w:pStyle w:val="Prrafodelista"/>
        <w:numPr>
          <w:ilvl w:val="0"/>
          <w:numId w:val="129"/>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Proyectos sociales: La Universidad de Piura ha contribuido con el desarrollo de las zonas más afectadas del Alto, Medio y Bajo Piura a través del área de proyectos.</w:t>
      </w:r>
    </w:p>
    <w:p w:rsidR="00D73A52" w:rsidRPr="00BE1862" w:rsidRDefault="00D73A52" w:rsidP="00E436C2">
      <w:pPr>
        <w:pStyle w:val="Prrafodelista"/>
        <w:numPr>
          <w:ilvl w:val="0"/>
          <w:numId w:val="129"/>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Tesis: Casi 50 años de estudios puestos al servicio de la comunidad científica, investigadores, alumnos y egresados.</w:t>
      </w:r>
    </w:p>
    <w:p w:rsidR="00BE1862" w:rsidRDefault="00D73A52" w:rsidP="00E436C2">
      <w:pPr>
        <w:pStyle w:val="Prrafodelista"/>
        <w:numPr>
          <w:ilvl w:val="0"/>
          <w:numId w:val="129"/>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Premio Campodónico: Reconocimientos anuales a personas e instituciones que brindan servicios d</w:t>
      </w:r>
      <w:r w:rsidR="00BE1862">
        <w:rPr>
          <w:rFonts w:ascii="Arial" w:eastAsiaTheme="minorEastAsia" w:hAnsi="Arial" w:cs="Arial"/>
          <w:sz w:val="24"/>
          <w:szCs w:val="24"/>
        </w:rPr>
        <w:t>estacados a la sociedad peruana.</w:t>
      </w:r>
    </w:p>
    <w:p w:rsidR="007A636D" w:rsidRDefault="007A636D" w:rsidP="007A636D">
      <w:pPr>
        <w:spacing w:line="360" w:lineRule="auto"/>
        <w:jc w:val="both"/>
        <w:rPr>
          <w:rFonts w:ascii="Arial" w:eastAsiaTheme="minorEastAsia" w:hAnsi="Arial" w:cs="Arial"/>
          <w:sz w:val="24"/>
          <w:szCs w:val="24"/>
        </w:rPr>
      </w:pPr>
    </w:p>
    <w:p w:rsidR="007A636D" w:rsidRPr="007A636D" w:rsidRDefault="007A636D" w:rsidP="007A636D">
      <w:pPr>
        <w:spacing w:line="360" w:lineRule="auto"/>
        <w:jc w:val="both"/>
        <w:rPr>
          <w:rFonts w:ascii="Arial" w:eastAsiaTheme="minorEastAsia" w:hAnsi="Arial" w:cs="Arial"/>
          <w:sz w:val="24"/>
          <w:szCs w:val="24"/>
        </w:rPr>
      </w:pPr>
    </w:p>
    <w:p w:rsidR="00D73A52" w:rsidRPr="00BE1862" w:rsidRDefault="00D73A52" w:rsidP="00BE1862">
      <w:pPr>
        <w:spacing w:line="360" w:lineRule="auto"/>
        <w:ind w:left="709"/>
        <w:jc w:val="both"/>
        <w:rPr>
          <w:rFonts w:ascii="Arial" w:eastAsiaTheme="minorEastAsia" w:hAnsi="Arial" w:cs="Arial"/>
          <w:sz w:val="24"/>
          <w:szCs w:val="24"/>
        </w:rPr>
      </w:pPr>
      <w:r w:rsidRPr="00BE1862">
        <w:rPr>
          <w:rFonts w:ascii="Arial" w:eastAsiaTheme="minorEastAsia" w:hAnsi="Arial" w:cs="Arial"/>
          <w:sz w:val="24"/>
          <w:szCs w:val="24"/>
        </w:rPr>
        <w:lastRenderedPageBreak/>
        <w:t>Así mismo promueve:</w:t>
      </w:r>
    </w:p>
    <w:p w:rsidR="00D73A52" w:rsidRPr="00BE1862" w:rsidRDefault="00D73A52" w:rsidP="00E436C2">
      <w:pPr>
        <w:pStyle w:val="Prrafodelista"/>
        <w:numPr>
          <w:ilvl w:val="0"/>
          <w:numId w:val="130"/>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La investigación.</w:t>
      </w:r>
    </w:p>
    <w:p w:rsidR="00D73A52" w:rsidRPr="00BE1862" w:rsidRDefault="00D73A52" w:rsidP="00E436C2">
      <w:pPr>
        <w:pStyle w:val="Prrafodelista"/>
        <w:numPr>
          <w:ilvl w:val="0"/>
          <w:numId w:val="130"/>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La solidaridad (mediante becas y trabajando en conjunto con el Programa Nacional Beca 18).</w:t>
      </w:r>
    </w:p>
    <w:p w:rsidR="00A51B7B" w:rsidRPr="002D0EEF" w:rsidRDefault="00D73A52" w:rsidP="00A51B7B">
      <w:pPr>
        <w:pStyle w:val="Prrafodelista"/>
        <w:numPr>
          <w:ilvl w:val="0"/>
          <w:numId w:val="130"/>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Centro Cultural (arte, voluntariado y deporte).</w:t>
      </w:r>
    </w:p>
    <w:p w:rsidR="00D73A52" w:rsidRPr="00A51B7B" w:rsidRDefault="00D73A52" w:rsidP="00A51B7B">
      <w:pPr>
        <w:spacing w:line="360" w:lineRule="auto"/>
        <w:ind w:left="709"/>
        <w:jc w:val="both"/>
        <w:rPr>
          <w:rFonts w:ascii="Arial" w:eastAsiaTheme="minorEastAsia" w:hAnsi="Arial" w:cs="Arial"/>
          <w:sz w:val="24"/>
          <w:szCs w:val="24"/>
        </w:rPr>
      </w:pPr>
      <w:r w:rsidRPr="00A51B7B">
        <w:rPr>
          <w:rFonts w:ascii="Arial" w:eastAsiaTheme="minorEastAsia" w:hAnsi="Arial" w:cs="Arial"/>
          <w:sz w:val="24"/>
          <w:szCs w:val="24"/>
        </w:rPr>
        <w:t>La educació</w:t>
      </w:r>
      <w:r w:rsidR="00C17A59">
        <w:rPr>
          <w:rFonts w:ascii="Arial" w:eastAsiaTheme="minorEastAsia" w:hAnsi="Arial" w:cs="Arial"/>
          <w:sz w:val="24"/>
          <w:szCs w:val="24"/>
        </w:rPr>
        <w:t xml:space="preserve">n superior universitaria del </w:t>
      </w:r>
      <w:proofErr w:type="spellStart"/>
      <w:r w:rsidR="00C17A59">
        <w:rPr>
          <w:rFonts w:ascii="Arial" w:eastAsiaTheme="minorEastAsia" w:hAnsi="Arial" w:cs="Arial"/>
          <w:sz w:val="24"/>
          <w:szCs w:val="24"/>
        </w:rPr>
        <w:t>s.</w:t>
      </w:r>
      <w:r w:rsidRPr="00A51B7B">
        <w:rPr>
          <w:rFonts w:ascii="Arial" w:eastAsiaTheme="minorEastAsia" w:hAnsi="Arial" w:cs="Arial"/>
          <w:sz w:val="24"/>
          <w:szCs w:val="24"/>
        </w:rPr>
        <w:t>XXI</w:t>
      </w:r>
      <w:proofErr w:type="spellEnd"/>
      <w:r w:rsidRPr="00A51B7B">
        <w:rPr>
          <w:rFonts w:ascii="Arial" w:eastAsiaTheme="minorEastAsia" w:hAnsi="Arial" w:cs="Arial"/>
          <w:sz w:val="24"/>
          <w:szCs w:val="24"/>
        </w:rPr>
        <w:t xml:space="preserve"> enfrenta una serie de desafíos y dificultades, como producto del entorno cambiante, la globalización y su ideal de posicionamiento efectivo en la sociedad del conocimiento. La universidad peruana no es ajena a esta realidad y para insertarse a este escenario competitivo, deben plantearse estrategias que la conduzcan a superar estos retos, los mismos que están ligados a la búsqueda de competitividad que debe superar la calidad de enseñanza, la investigación y mejores servicios.</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 xml:space="preserve">En la Región de Lambayeque, actualmente se cuenta con 11 universidades privadas, las cuales están ubicados como </w:t>
      </w:r>
      <w:proofErr w:type="spellStart"/>
      <w:r w:rsidRPr="00D73A52">
        <w:rPr>
          <w:rFonts w:ascii="Arial" w:eastAsiaTheme="minorEastAsia" w:hAnsi="Arial" w:cs="Arial"/>
          <w:sz w:val="24"/>
          <w:szCs w:val="24"/>
        </w:rPr>
        <w:t>clusters</w:t>
      </w:r>
      <w:proofErr w:type="spellEnd"/>
      <w:r w:rsidRPr="00D73A52">
        <w:rPr>
          <w:rFonts w:ascii="Arial" w:eastAsiaTheme="minorEastAsia" w:hAnsi="Arial" w:cs="Arial"/>
          <w:sz w:val="24"/>
          <w:szCs w:val="24"/>
        </w:rPr>
        <w:t xml:space="preserve"> en las diferentes carreteras principales, estas universidades ofrecen servicios complementarios parecidos en cuanto al desarrollo del bienestar universitario, </w:t>
      </w:r>
      <w:r w:rsidR="00BE1862" w:rsidRPr="00D73A52">
        <w:rPr>
          <w:rFonts w:ascii="Arial" w:eastAsiaTheme="minorEastAsia" w:hAnsi="Arial" w:cs="Arial"/>
          <w:sz w:val="24"/>
          <w:szCs w:val="24"/>
        </w:rPr>
        <w:t>apoyo en</w:t>
      </w:r>
      <w:r w:rsidRPr="00D73A52">
        <w:rPr>
          <w:rFonts w:ascii="Arial" w:eastAsiaTheme="minorEastAsia" w:hAnsi="Arial" w:cs="Arial"/>
          <w:sz w:val="24"/>
          <w:szCs w:val="24"/>
        </w:rPr>
        <w:t xml:space="preserve"> la región a través de proyectos sociales; sin </w:t>
      </w:r>
      <w:r w:rsidR="00BE1862" w:rsidRPr="00D73A52">
        <w:rPr>
          <w:rFonts w:ascii="Arial" w:eastAsiaTheme="minorEastAsia" w:hAnsi="Arial" w:cs="Arial"/>
          <w:sz w:val="24"/>
          <w:szCs w:val="24"/>
        </w:rPr>
        <w:t>embargo,</w:t>
      </w:r>
      <w:r w:rsidRPr="00D73A52">
        <w:rPr>
          <w:rFonts w:ascii="Arial" w:eastAsiaTheme="minorEastAsia" w:hAnsi="Arial" w:cs="Arial"/>
          <w:sz w:val="24"/>
          <w:szCs w:val="24"/>
        </w:rPr>
        <w:t xml:space="preserve"> el limitante es que no presenta un nivel de calidad adecuado que permita contribuir con la satisfacción de los usuarios.</w:t>
      </w:r>
    </w:p>
    <w:p w:rsid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 xml:space="preserve">Entre las universidades privadas que más destacan a nivel regional están, la Universidad Santo Toribio de </w:t>
      </w:r>
      <w:proofErr w:type="spellStart"/>
      <w:r w:rsidRPr="00D73A52">
        <w:rPr>
          <w:rFonts w:ascii="Arial" w:eastAsiaTheme="minorEastAsia" w:hAnsi="Arial" w:cs="Arial"/>
          <w:sz w:val="24"/>
          <w:szCs w:val="24"/>
        </w:rPr>
        <w:t>Mogrovejo</w:t>
      </w:r>
      <w:proofErr w:type="spellEnd"/>
      <w:r w:rsidRPr="00D73A52">
        <w:rPr>
          <w:rFonts w:ascii="Arial" w:eastAsiaTheme="minorEastAsia" w:hAnsi="Arial" w:cs="Arial"/>
          <w:sz w:val="24"/>
          <w:szCs w:val="24"/>
        </w:rPr>
        <w:t>, que es una universidad fundada bajo principios religiosos en donde el principal propósito de la USAT es alcanzar una síntesis entre la fe y la cultura, que conduzca a la formación integral de las personas, y al desarrollo de la sociedad. Su comunidad universitaria está integrada por profesores, estudiantes y graduados, consagrados al estudio, la investigación y la difusión de la verdad. Entre los servicios que brinda son:</w:t>
      </w:r>
    </w:p>
    <w:p w:rsidR="007A636D" w:rsidRDefault="007A636D" w:rsidP="00D73A52">
      <w:pPr>
        <w:spacing w:line="360" w:lineRule="auto"/>
        <w:ind w:left="709"/>
        <w:jc w:val="both"/>
        <w:rPr>
          <w:rFonts w:ascii="Arial" w:eastAsiaTheme="minorEastAsia" w:hAnsi="Arial" w:cs="Arial"/>
          <w:sz w:val="24"/>
          <w:szCs w:val="24"/>
        </w:rPr>
      </w:pPr>
    </w:p>
    <w:p w:rsidR="007A636D" w:rsidRPr="00D73A52" w:rsidRDefault="007A636D" w:rsidP="00D73A52">
      <w:pPr>
        <w:spacing w:line="360" w:lineRule="auto"/>
        <w:ind w:left="709"/>
        <w:jc w:val="both"/>
        <w:rPr>
          <w:rFonts w:ascii="Arial" w:eastAsiaTheme="minorEastAsia" w:hAnsi="Arial" w:cs="Arial"/>
          <w:sz w:val="24"/>
          <w:szCs w:val="24"/>
        </w:rPr>
      </w:pPr>
    </w:p>
    <w:p w:rsidR="00D73A52" w:rsidRPr="00BE1862" w:rsidRDefault="00D73A52" w:rsidP="00E436C2">
      <w:pPr>
        <w:pStyle w:val="Prrafodelista"/>
        <w:numPr>
          <w:ilvl w:val="0"/>
          <w:numId w:val="131"/>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lastRenderedPageBreak/>
        <w:t>Carreras de empresariales, humanidades, derecho, ingeniería y medicina</w:t>
      </w:r>
    </w:p>
    <w:p w:rsidR="00D73A52" w:rsidRPr="00BE1862" w:rsidRDefault="00196747" w:rsidP="00E436C2">
      <w:pPr>
        <w:pStyle w:val="Prrafodelista"/>
        <w:numPr>
          <w:ilvl w:val="0"/>
          <w:numId w:val="131"/>
        </w:numPr>
        <w:spacing w:line="360" w:lineRule="auto"/>
        <w:jc w:val="both"/>
        <w:rPr>
          <w:rFonts w:ascii="Arial" w:eastAsiaTheme="minorEastAsia" w:hAnsi="Arial" w:cs="Arial"/>
          <w:sz w:val="24"/>
          <w:szCs w:val="24"/>
        </w:rPr>
      </w:pPr>
      <w:r>
        <w:rPr>
          <w:rFonts w:ascii="Arial" w:eastAsiaTheme="minorEastAsia" w:hAnsi="Arial" w:cs="Arial"/>
          <w:sz w:val="24"/>
          <w:szCs w:val="24"/>
        </w:rPr>
        <w:t>Servicios d</w:t>
      </w:r>
      <w:r w:rsidR="00D73A52" w:rsidRPr="00BE1862">
        <w:rPr>
          <w:rFonts w:ascii="Arial" w:eastAsiaTheme="minorEastAsia" w:hAnsi="Arial" w:cs="Arial"/>
          <w:sz w:val="24"/>
          <w:szCs w:val="24"/>
        </w:rPr>
        <w:t>e pregrado, postgrado, profesi</w:t>
      </w:r>
      <w:r w:rsidR="00BF5830">
        <w:rPr>
          <w:rFonts w:ascii="Arial" w:eastAsiaTheme="minorEastAsia" w:hAnsi="Arial" w:cs="Arial"/>
          <w:sz w:val="24"/>
          <w:szCs w:val="24"/>
        </w:rPr>
        <w:t xml:space="preserve">onalización, formación </w:t>
      </w:r>
      <w:proofErr w:type="spellStart"/>
      <w:r w:rsidR="00BF5830">
        <w:rPr>
          <w:rFonts w:ascii="Arial" w:eastAsiaTheme="minorEastAsia" w:hAnsi="Arial" w:cs="Arial"/>
          <w:sz w:val="24"/>
          <w:szCs w:val="24"/>
        </w:rPr>
        <w:t>contí</w:t>
      </w:r>
      <w:r w:rsidR="00D73A52" w:rsidRPr="00BE1862">
        <w:rPr>
          <w:rFonts w:ascii="Arial" w:eastAsiaTheme="minorEastAsia" w:hAnsi="Arial" w:cs="Arial"/>
          <w:sz w:val="24"/>
          <w:szCs w:val="24"/>
        </w:rPr>
        <w:t>nua</w:t>
      </w:r>
      <w:proofErr w:type="spellEnd"/>
      <w:r w:rsidR="00D73A52" w:rsidRPr="00BE1862">
        <w:rPr>
          <w:rFonts w:ascii="Arial" w:eastAsiaTheme="minorEastAsia" w:hAnsi="Arial" w:cs="Arial"/>
          <w:sz w:val="24"/>
          <w:szCs w:val="24"/>
        </w:rPr>
        <w:t xml:space="preserve"> e instituto de idiomas.</w:t>
      </w:r>
    </w:p>
    <w:p w:rsidR="00D73A52" w:rsidRPr="00BE1862" w:rsidRDefault="00D73A52" w:rsidP="00E436C2">
      <w:pPr>
        <w:pStyle w:val="Prrafodelista"/>
        <w:numPr>
          <w:ilvl w:val="0"/>
          <w:numId w:val="131"/>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Promueve la investigación y fomenta la participación del alumnado mediante talleres de capacitación y expositores, y concursos o programas de carrera.</w:t>
      </w:r>
    </w:p>
    <w:p w:rsidR="00D73A52" w:rsidRPr="00BE1862" w:rsidRDefault="00D73A52" w:rsidP="00E436C2">
      <w:pPr>
        <w:pStyle w:val="Prrafodelista"/>
        <w:numPr>
          <w:ilvl w:val="0"/>
          <w:numId w:val="131"/>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Ofrece convenios internacionales con diferentes países, como: México, Ecuador, Colombia, Chile, Argentina, Brasil, Bélgica, Alemania, Estados Unidos, Canadá, Francia Italia, Holanda, Dinamarca y España, así como también intercambios.</w:t>
      </w:r>
    </w:p>
    <w:p w:rsidR="00D73A52" w:rsidRPr="00BE1862" w:rsidRDefault="00D73A52" w:rsidP="00E436C2">
      <w:pPr>
        <w:pStyle w:val="Prrafodelista"/>
        <w:numPr>
          <w:ilvl w:val="0"/>
          <w:numId w:val="131"/>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A través de su portal ALUMNI, ofrece puestos de trabajo que solicitan otras empresas, así como prácticas pre profesionales</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Por otro lado, la universidad Señor de Sipán se compromete a cumplir los requisitos del SGC con el enfoque propuesto por la Norma ISO 9001-2008 buscando la satisfacción de la comunidad universitaria y su entorno, mejorando continuamente los procesos institucionales de formación, investigación y extensión universitaria de acuerdo a estándares de acreditación universitaria nacional. Sus objetivos de calidad están relacionados con: el Fortalecimiento de los procesos de aut</w:t>
      </w:r>
      <w:r w:rsidR="00A3414E">
        <w:rPr>
          <w:rFonts w:ascii="Arial" w:eastAsiaTheme="minorEastAsia" w:hAnsi="Arial" w:cs="Arial"/>
          <w:sz w:val="24"/>
          <w:szCs w:val="24"/>
        </w:rPr>
        <w:t>oevaluación y autorregulación, planificación, a</w:t>
      </w:r>
      <w:r w:rsidRPr="00D73A52">
        <w:rPr>
          <w:rFonts w:ascii="Arial" w:eastAsiaTheme="minorEastAsia" w:hAnsi="Arial" w:cs="Arial"/>
          <w:sz w:val="24"/>
          <w:szCs w:val="24"/>
        </w:rPr>
        <w:t>uditoría.</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 xml:space="preserve">        Acreditación institucional.</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 xml:space="preserve">    Generación de una cultura organizacional.</w:t>
      </w:r>
    </w:p>
    <w:p w:rsidR="00D73A52" w:rsidRPr="00BE1862" w:rsidRDefault="00D73A52" w:rsidP="00E436C2">
      <w:pPr>
        <w:pStyle w:val="Prrafodelista"/>
        <w:numPr>
          <w:ilvl w:val="0"/>
          <w:numId w:val="133"/>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Sistema de comunicación y difusión.</w:t>
      </w:r>
    </w:p>
    <w:p w:rsidR="00D73A52" w:rsidRPr="00BE1862" w:rsidRDefault="00D73A52" w:rsidP="00E436C2">
      <w:pPr>
        <w:pStyle w:val="Prrafodelista"/>
        <w:numPr>
          <w:ilvl w:val="0"/>
          <w:numId w:val="133"/>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Desarrollo humano.</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 xml:space="preserve">    Asegurar la calidad de las carreras profesionales.</w:t>
      </w:r>
    </w:p>
    <w:p w:rsidR="00D73A52" w:rsidRPr="00BE1862" w:rsidRDefault="00D73A52" w:rsidP="00E436C2">
      <w:pPr>
        <w:pStyle w:val="Prrafodelista"/>
        <w:numPr>
          <w:ilvl w:val="0"/>
          <w:numId w:val="132"/>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Autoevaluación.</w:t>
      </w:r>
    </w:p>
    <w:p w:rsidR="00D73A52" w:rsidRPr="00BE1862" w:rsidRDefault="00D73A52" w:rsidP="00E436C2">
      <w:pPr>
        <w:pStyle w:val="Prrafodelista"/>
        <w:numPr>
          <w:ilvl w:val="0"/>
          <w:numId w:val="132"/>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Autorregulación.</w:t>
      </w:r>
    </w:p>
    <w:p w:rsidR="00D73A52" w:rsidRDefault="00D73A52" w:rsidP="00E436C2">
      <w:pPr>
        <w:pStyle w:val="Prrafodelista"/>
        <w:numPr>
          <w:ilvl w:val="0"/>
          <w:numId w:val="132"/>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Acreditación de carreras profesionales.</w:t>
      </w:r>
    </w:p>
    <w:p w:rsidR="007A636D" w:rsidRPr="007A636D" w:rsidRDefault="007A636D" w:rsidP="007A636D">
      <w:pPr>
        <w:spacing w:line="360" w:lineRule="auto"/>
        <w:jc w:val="both"/>
        <w:rPr>
          <w:rFonts w:ascii="Arial" w:eastAsiaTheme="minorEastAsia" w:hAnsi="Arial" w:cs="Arial"/>
          <w:sz w:val="24"/>
          <w:szCs w:val="24"/>
        </w:rPr>
      </w:pP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lastRenderedPageBreak/>
        <w:t xml:space="preserve">    Estrategias de seguimiento, medición y control de los procesos de formación.</w:t>
      </w:r>
    </w:p>
    <w:p w:rsidR="00D73A52" w:rsidRPr="00BE1862" w:rsidRDefault="00D73A52" w:rsidP="00E436C2">
      <w:pPr>
        <w:pStyle w:val="Prrafodelista"/>
        <w:numPr>
          <w:ilvl w:val="0"/>
          <w:numId w:val="134"/>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Gabinete pedagógico.</w:t>
      </w:r>
    </w:p>
    <w:p w:rsidR="00D73A52" w:rsidRPr="00BE1862" w:rsidRDefault="00D73A52" w:rsidP="00E436C2">
      <w:pPr>
        <w:pStyle w:val="Prrafodelista"/>
        <w:numPr>
          <w:ilvl w:val="0"/>
          <w:numId w:val="134"/>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Comisión de evaluación curricular.</w:t>
      </w:r>
    </w:p>
    <w:p w:rsidR="00D73A52" w:rsidRPr="00BE1862" w:rsidRDefault="00D73A52" w:rsidP="00E436C2">
      <w:pPr>
        <w:pStyle w:val="Prrafodelista"/>
        <w:numPr>
          <w:ilvl w:val="0"/>
          <w:numId w:val="134"/>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Seguimiento del egresado.</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 xml:space="preserve">    Estrategias de seguimiento, medición y control de los procesos de investigación.</w:t>
      </w:r>
    </w:p>
    <w:p w:rsidR="00D73A52" w:rsidRPr="00BE1862" w:rsidRDefault="00D73A52" w:rsidP="00E436C2">
      <w:pPr>
        <w:pStyle w:val="Prrafodelista"/>
        <w:numPr>
          <w:ilvl w:val="0"/>
          <w:numId w:val="135"/>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Comité de investigación.</w:t>
      </w:r>
    </w:p>
    <w:p w:rsidR="00D73A52" w:rsidRPr="00BE1862" w:rsidRDefault="00D73A52" w:rsidP="00E436C2">
      <w:pPr>
        <w:pStyle w:val="Prrafodelista"/>
        <w:numPr>
          <w:ilvl w:val="0"/>
          <w:numId w:val="135"/>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Líneas de investigación.</w:t>
      </w:r>
    </w:p>
    <w:p w:rsidR="00D73A52" w:rsidRPr="00BE1862" w:rsidRDefault="00D73A52" w:rsidP="00E436C2">
      <w:pPr>
        <w:pStyle w:val="Prrafodelista"/>
        <w:numPr>
          <w:ilvl w:val="0"/>
          <w:numId w:val="135"/>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Seguimiento de los productos de investigación.</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 xml:space="preserve">    Estrategias de seguimiento, medición y control de los procesos de extensión universitaria.</w:t>
      </w:r>
    </w:p>
    <w:p w:rsidR="00D73A52" w:rsidRPr="00BE1862" w:rsidRDefault="00D73A52" w:rsidP="00E436C2">
      <w:pPr>
        <w:pStyle w:val="Prrafodelista"/>
        <w:numPr>
          <w:ilvl w:val="0"/>
          <w:numId w:val="136"/>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Grupos de interés.</w:t>
      </w:r>
    </w:p>
    <w:p w:rsidR="00D73A52" w:rsidRPr="00BE1862" w:rsidRDefault="00D73A52" w:rsidP="00E436C2">
      <w:pPr>
        <w:pStyle w:val="Prrafodelista"/>
        <w:numPr>
          <w:ilvl w:val="0"/>
          <w:numId w:val="136"/>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Núcleos de extensión.</w:t>
      </w:r>
    </w:p>
    <w:p w:rsidR="00D73A52" w:rsidRPr="00BE1862" w:rsidRDefault="00D73A52" w:rsidP="00E436C2">
      <w:pPr>
        <w:pStyle w:val="Prrafodelista"/>
        <w:numPr>
          <w:ilvl w:val="0"/>
          <w:numId w:val="136"/>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Seguimiento de los servicios de extensión.</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 xml:space="preserve">    Aseguramiento de la calidad de los procesos académicos y administrativos.</w:t>
      </w:r>
    </w:p>
    <w:p w:rsidR="00D73A52" w:rsidRPr="00BE1862" w:rsidRDefault="00D73A52" w:rsidP="00E436C2">
      <w:pPr>
        <w:pStyle w:val="Prrafodelista"/>
        <w:numPr>
          <w:ilvl w:val="0"/>
          <w:numId w:val="137"/>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SGC ISO 9001-2008.</w:t>
      </w:r>
    </w:p>
    <w:p w:rsidR="00D73A52" w:rsidRPr="00BE1862" w:rsidRDefault="00D73A52" w:rsidP="00E436C2">
      <w:pPr>
        <w:pStyle w:val="Prrafodelista"/>
        <w:numPr>
          <w:ilvl w:val="0"/>
          <w:numId w:val="137"/>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Sistema de información para el SGC.</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Entre los servicios que ofrece:</w:t>
      </w:r>
    </w:p>
    <w:p w:rsidR="00D73A52" w:rsidRPr="00BE1862" w:rsidRDefault="00D73A52" w:rsidP="00E436C2">
      <w:pPr>
        <w:pStyle w:val="Prrafodelista"/>
        <w:numPr>
          <w:ilvl w:val="0"/>
          <w:numId w:val="138"/>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Educación a distancia</w:t>
      </w:r>
    </w:p>
    <w:p w:rsidR="00D73A52" w:rsidRPr="00BE1862" w:rsidRDefault="00D73A52" w:rsidP="00E436C2">
      <w:pPr>
        <w:pStyle w:val="Prrafodelista"/>
        <w:numPr>
          <w:ilvl w:val="0"/>
          <w:numId w:val="138"/>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Bolsa de trabajo</w:t>
      </w:r>
    </w:p>
    <w:p w:rsidR="00D73A52" w:rsidRPr="00BE1862" w:rsidRDefault="00D73A52" w:rsidP="00E436C2">
      <w:pPr>
        <w:pStyle w:val="Prrafodelista"/>
        <w:numPr>
          <w:ilvl w:val="0"/>
          <w:numId w:val="138"/>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Bienestar universitario</w:t>
      </w:r>
    </w:p>
    <w:p w:rsidR="00BE1862" w:rsidRPr="00BE1862" w:rsidRDefault="00D73A52" w:rsidP="00E436C2">
      <w:pPr>
        <w:pStyle w:val="Prrafodelista"/>
        <w:numPr>
          <w:ilvl w:val="0"/>
          <w:numId w:val="138"/>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Extensión universitaria</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 xml:space="preserve">La universidad es una institución cuya misión, quehacer y resultados deben estar al servicio del desarrollo armónico e integral del hombre y de la sociedad, por lo que debe responder, en primer término, a la comunidad que la rodea y la sustenta. Implicando una evaluación de su quehacer como institución educativa superior, dada su relevancia social, económica </w:t>
      </w:r>
      <w:r w:rsidRPr="00D73A52">
        <w:rPr>
          <w:rFonts w:ascii="Arial" w:eastAsiaTheme="minorEastAsia" w:hAnsi="Arial" w:cs="Arial"/>
          <w:sz w:val="24"/>
          <w:szCs w:val="24"/>
        </w:rPr>
        <w:lastRenderedPageBreak/>
        <w:t>y educativa, para saber en qué medida está cumpliendo sus compromisos mayores para con la sociedad como un todo.</w:t>
      </w:r>
    </w:p>
    <w:p w:rsidR="00930A4B" w:rsidRPr="00D73A52" w:rsidRDefault="00D73A52" w:rsidP="007A636D">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La Universidad de Lambayeque, con Resolución Nº 001 – 2010 – CO / UDL, es una Institución de Formación Profesional que tiene por objeto promover, dirigir, administrar y prestar servicios educativos de nivel superior como Universidad Privada. Se dedica a la formación Profesional, a la investigación científica y a la difusión del saber el conocimiento y la cultura, así como a la extensión y proyección social, cuenta con Autonomía Académica, normativa y administrativa dentro del marco legal.</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Posee como normativas:</w:t>
      </w:r>
    </w:p>
    <w:p w:rsidR="00D73A52" w:rsidRPr="00BE1862" w:rsidRDefault="00D73A52" w:rsidP="00E436C2">
      <w:pPr>
        <w:pStyle w:val="Prrafodelista"/>
        <w:numPr>
          <w:ilvl w:val="0"/>
          <w:numId w:val="139"/>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Servicio al cliente</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Para asegurar un servicio de calidad a los estudiantes y egresados, que mejore constantemente en cada una de sus actividades, con la finalidad de facilitar las mejores herramientas de trabajo en el ámbito académico y de gestión.</w:t>
      </w:r>
    </w:p>
    <w:p w:rsidR="00D73A52" w:rsidRPr="00BE1862" w:rsidRDefault="00D73A52" w:rsidP="00E436C2">
      <w:pPr>
        <w:pStyle w:val="Prrafodelista"/>
        <w:numPr>
          <w:ilvl w:val="0"/>
          <w:numId w:val="139"/>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Autoevaluación permanente</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Como política fundamental de la institución para conservar un estándar educativo de primer nivel y que debe ser traducida como un hábito profesional en el desarrollo de las actividades, con el fin de evaluar las acciones.</w:t>
      </w:r>
    </w:p>
    <w:p w:rsidR="00D73A52" w:rsidRPr="00BE1862" w:rsidRDefault="00D73A52" w:rsidP="00E436C2">
      <w:pPr>
        <w:pStyle w:val="Prrafodelista"/>
        <w:numPr>
          <w:ilvl w:val="0"/>
          <w:numId w:val="139"/>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Innovación</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Tanto en el contenido académico como en el desarrollo de nuevas tecnologías e instrumentos de investigación.</w:t>
      </w:r>
    </w:p>
    <w:p w:rsidR="00D73A52" w:rsidRPr="00BE1862" w:rsidRDefault="00D73A52" w:rsidP="00E436C2">
      <w:pPr>
        <w:pStyle w:val="Prrafodelista"/>
        <w:numPr>
          <w:ilvl w:val="0"/>
          <w:numId w:val="139"/>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Transparencia</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En los procesos académicos e institucionales.</w:t>
      </w:r>
    </w:p>
    <w:p w:rsidR="00D73A52" w:rsidRPr="00BE1862" w:rsidRDefault="00D73A52" w:rsidP="00E436C2">
      <w:pPr>
        <w:pStyle w:val="Prrafodelista"/>
        <w:numPr>
          <w:ilvl w:val="0"/>
          <w:numId w:val="139"/>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Fomentar redes y alianzas</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Con instituciones educativas y entidades públicas y privadas con el fin de promover intercambios de información, actividades, prácticas laborales y oportunidades de negocio.</w:t>
      </w:r>
    </w:p>
    <w:p w:rsidR="00D73A52" w:rsidRPr="00BE1862" w:rsidRDefault="00D73A52" w:rsidP="00E436C2">
      <w:pPr>
        <w:pStyle w:val="Prrafodelista"/>
        <w:numPr>
          <w:ilvl w:val="0"/>
          <w:numId w:val="139"/>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lastRenderedPageBreak/>
        <w:t>Apuntar a mercados globales</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Atrayendo estudiantes universitarios extranjeros, que busquen distintas ofertas de estudio fuera de su país, y demanden calidad educativa y cualidades competitivas dentro del mercado mundial.</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Ofrece carreras distintas a las demás:</w:t>
      </w:r>
    </w:p>
    <w:p w:rsidR="00D73A52" w:rsidRPr="00BE1862" w:rsidRDefault="00D73A52" w:rsidP="00E436C2">
      <w:pPr>
        <w:pStyle w:val="Prrafodelista"/>
        <w:numPr>
          <w:ilvl w:val="0"/>
          <w:numId w:val="139"/>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Administración turística.</w:t>
      </w:r>
    </w:p>
    <w:p w:rsidR="00D73A52" w:rsidRPr="00BE1862" w:rsidRDefault="00D73A52" w:rsidP="00E436C2">
      <w:pPr>
        <w:pStyle w:val="Prrafodelista"/>
        <w:numPr>
          <w:ilvl w:val="0"/>
          <w:numId w:val="139"/>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Administración y marketing.</w:t>
      </w:r>
    </w:p>
    <w:p w:rsidR="00D73A52" w:rsidRPr="00BE1862" w:rsidRDefault="00D73A52" w:rsidP="00E436C2">
      <w:pPr>
        <w:pStyle w:val="Prrafodelista"/>
        <w:numPr>
          <w:ilvl w:val="0"/>
          <w:numId w:val="139"/>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Ingeniería ambiental.</w:t>
      </w:r>
    </w:p>
    <w:p w:rsidR="00D73A52" w:rsidRPr="00BE1862" w:rsidRDefault="00D73A52" w:rsidP="00E436C2">
      <w:pPr>
        <w:pStyle w:val="Prrafodelista"/>
        <w:numPr>
          <w:ilvl w:val="0"/>
          <w:numId w:val="139"/>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Ingeniería de sistemas.</w:t>
      </w:r>
    </w:p>
    <w:p w:rsidR="00D73A52" w:rsidRPr="00BE1862" w:rsidRDefault="00D73A52" w:rsidP="00E436C2">
      <w:pPr>
        <w:pStyle w:val="Prrafodelista"/>
        <w:numPr>
          <w:ilvl w:val="0"/>
          <w:numId w:val="139"/>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Ingeniería comercial.</w:t>
      </w:r>
    </w:p>
    <w:p w:rsidR="00D73A52" w:rsidRPr="00D73A52" w:rsidRDefault="00D73A52" w:rsidP="00D73A52">
      <w:pPr>
        <w:spacing w:line="360" w:lineRule="auto"/>
        <w:ind w:left="709"/>
        <w:jc w:val="both"/>
        <w:rPr>
          <w:rFonts w:ascii="Arial" w:eastAsiaTheme="minorEastAsia" w:hAnsi="Arial" w:cs="Arial"/>
          <w:sz w:val="24"/>
          <w:szCs w:val="24"/>
        </w:rPr>
      </w:pPr>
      <w:r w:rsidRPr="00D73A52">
        <w:rPr>
          <w:rFonts w:ascii="Arial" w:eastAsiaTheme="minorEastAsia" w:hAnsi="Arial" w:cs="Arial"/>
          <w:sz w:val="24"/>
          <w:szCs w:val="24"/>
        </w:rPr>
        <w:t>Servicios adicionales:</w:t>
      </w:r>
    </w:p>
    <w:p w:rsidR="00D73A52" w:rsidRPr="00BE1862" w:rsidRDefault="00D73A52" w:rsidP="00E436C2">
      <w:pPr>
        <w:pStyle w:val="Prrafodelista"/>
        <w:numPr>
          <w:ilvl w:val="0"/>
          <w:numId w:val="140"/>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Cursos de postgrado</w:t>
      </w:r>
    </w:p>
    <w:p w:rsidR="00D73A52" w:rsidRPr="00BE1862" w:rsidRDefault="00D73A52" w:rsidP="00E436C2">
      <w:pPr>
        <w:pStyle w:val="Prrafodelista"/>
        <w:numPr>
          <w:ilvl w:val="0"/>
          <w:numId w:val="140"/>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Bienestar universitario</w:t>
      </w:r>
    </w:p>
    <w:p w:rsidR="00D73A52" w:rsidRPr="00BE1862" w:rsidRDefault="00D73A52" w:rsidP="00E436C2">
      <w:pPr>
        <w:pStyle w:val="Prrafodelista"/>
        <w:numPr>
          <w:ilvl w:val="0"/>
          <w:numId w:val="140"/>
        </w:numPr>
        <w:spacing w:line="360" w:lineRule="auto"/>
        <w:jc w:val="both"/>
        <w:rPr>
          <w:rFonts w:ascii="Arial" w:eastAsiaTheme="minorEastAsia" w:hAnsi="Arial" w:cs="Arial"/>
          <w:sz w:val="24"/>
          <w:szCs w:val="24"/>
        </w:rPr>
      </w:pPr>
      <w:r w:rsidRPr="00BE1862">
        <w:rPr>
          <w:rFonts w:ascii="Arial" w:eastAsiaTheme="minorEastAsia" w:hAnsi="Arial" w:cs="Arial"/>
          <w:sz w:val="24"/>
          <w:szCs w:val="24"/>
        </w:rPr>
        <w:t>Portal UDL virtual.</w:t>
      </w:r>
    </w:p>
    <w:p w:rsidR="00D73A52" w:rsidRPr="00F41087" w:rsidRDefault="00D73A52" w:rsidP="00F41087">
      <w:pPr>
        <w:pStyle w:val="Prrafodelista"/>
        <w:spacing w:line="360" w:lineRule="auto"/>
        <w:ind w:left="709"/>
        <w:jc w:val="both"/>
        <w:rPr>
          <w:rFonts w:ascii="Arial" w:hAnsi="Arial" w:cs="Arial"/>
          <w:sz w:val="24"/>
          <w:szCs w:val="24"/>
        </w:rPr>
      </w:pPr>
    </w:p>
    <w:p w:rsidR="00F41087" w:rsidRPr="00F41087" w:rsidRDefault="00D73A52" w:rsidP="00F41087">
      <w:pPr>
        <w:pStyle w:val="Prrafodelista"/>
        <w:spacing w:line="360" w:lineRule="auto"/>
        <w:ind w:left="709"/>
        <w:jc w:val="both"/>
        <w:rPr>
          <w:rFonts w:ascii="Arial" w:hAnsi="Arial" w:cs="Arial"/>
          <w:sz w:val="24"/>
          <w:szCs w:val="24"/>
        </w:rPr>
      </w:pPr>
      <w:r w:rsidRPr="00F41087">
        <w:rPr>
          <w:rFonts w:ascii="Arial" w:hAnsi="Arial" w:cs="Arial"/>
          <w:sz w:val="24"/>
          <w:szCs w:val="24"/>
        </w:rPr>
        <w:t>¿</w:t>
      </w:r>
      <w:r w:rsidRPr="007269DB">
        <w:rPr>
          <w:rFonts w:ascii="Arial" w:hAnsi="Arial" w:cs="Arial"/>
          <w:sz w:val="24"/>
        </w:rPr>
        <w:t>La</w:t>
      </w:r>
      <w:r w:rsidR="00C46F10">
        <w:rPr>
          <w:rFonts w:ascii="Arial" w:hAnsi="Arial" w:cs="Arial"/>
          <w:sz w:val="24"/>
          <w:szCs w:val="24"/>
        </w:rPr>
        <w:t xml:space="preserve"> </w:t>
      </w:r>
      <w:r w:rsidR="007373A7">
        <w:rPr>
          <w:rFonts w:ascii="Arial" w:hAnsi="Arial" w:cs="Arial"/>
          <w:sz w:val="24"/>
          <w:szCs w:val="24"/>
        </w:rPr>
        <w:t>p</w:t>
      </w:r>
      <w:r w:rsidR="00AB1E5C" w:rsidRPr="00AB1E5C">
        <w:rPr>
          <w:rFonts w:ascii="Arial" w:hAnsi="Arial" w:cs="Arial"/>
          <w:sz w:val="24"/>
          <w:szCs w:val="24"/>
        </w:rPr>
        <w:t xml:space="preserve">ropuesta de un plan de marketing interno para mejorar la calidad del servicio al usuario </w:t>
      </w:r>
      <w:r w:rsidR="007373A7">
        <w:rPr>
          <w:rFonts w:ascii="Arial" w:hAnsi="Arial" w:cs="Arial"/>
          <w:sz w:val="24"/>
          <w:szCs w:val="24"/>
        </w:rPr>
        <w:t>permitirá mejorar</w:t>
      </w:r>
      <w:r w:rsidR="00F41087" w:rsidRPr="00F41087">
        <w:rPr>
          <w:rFonts w:ascii="Arial" w:hAnsi="Arial" w:cs="Arial"/>
          <w:sz w:val="24"/>
          <w:szCs w:val="24"/>
        </w:rPr>
        <w:t xml:space="preserve"> el rendimiento como la eficiencia e identidad cultural y organizativa de los colaboradores de la Universidad de</w:t>
      </w:r>
      <w:r w:rsidR="00117AB0">
        <w:rPr>
          <w:rFonts w:ascii="Arial" w:hAnsi="Arial" w:cs="Arial"/>
          <w:sz w:val="24"/>
          <w:szCs w:val="24"/>
        </w:rPr>
        <w:t xml:space="preserve"> Lambayeque para que é</w:t>
      </w:r>
      <w:r w:rsidR="00C46F10">
        <w:rPr>
          <w:rFonts w:ascii="Arial" w:hAnsi="Arial" w:cs="Arial"/>
          <w:sz w:val="24"/>
          <w:szCs w:val="24"/>
        </w:rPr>
        <w:t>sta perfeccione</w:t>
      </w:r>
      <w:r w:rsidR="00F41087" w:rsidRPr="00F41087">
        <w:rPr>
          <w:rFonts w:ascii="Arial" w:hAnsi="Arial" w:cs="Arial"/>
          <w:sz w:val="24"/>
          <w:szCs w:val="24"/>
        </w:rPr>
        <w:t xml:space="preserve"> su calidad de servicio y pueda competir con otras universidades de la Región?</w:t>
      </w:r>
    </w:p>
    <w:p w:rsidR="00F41087" w:rsidRPr="00F41087" w:rsidRDefault="00F41087" w:rsidP="00F41087">
      <w:pPr>
        <w:pStyle w:val="Prrafodelista"/>
        <w:spacing w:line="360" w:lineRule="auto"/>
        <w:ind w:left="709"/>
        <w:jc w:val="both"/>
        <w:rPr>
          <w:rFonts w:ascii="Arial" w:hAnsi="Arial" w:cs="Arial"/>
          <w:sz w:val="24"/>
          <w:szCs w:val="24"/>
        </w:rPr>
      </w:pPr>
      <w:r w:rsidRPr="00F41087">
        <w:rPr>
          <w:rFonts w:ascii="Arial" w:hAnsi="Arial" w:cs="Arial"/>
          <w:sz w:val="24"/>
          <w:szCs w:val="24"/>
        </w:rPr>
        <w:t>El objetivo es establecer una</w:t>
      </w:r>
      <w:r w:rsidR="00C46F10" w:rsidRPr="00C46F10">
        <w:rPr>
          <w:rFonts w:ascii="Arial" w:hAnsi="Arial" w:cs="Arial"/>
          <w:b/>
          <w:sz w:val="24"/>
          <w:szCs w:val="24"/>
        </w:rPr>
        <w:t xml:space="preserve"> </w:t>
      </w:r>
      <w:r w:rsidR="007373A7">
        <w:rPr>
          <w:rFonts w:ascii="Arial" w:hAnsi="Arial" w:cs="Arial"/>
          <w:sz w:val="24"/>
          <w:szCs w:val="24"/>
        </w:rPr>
        <w:t>p</w:t>
      </w:r>
      <w:r w:rsidR="00C46F10" w:rsidRPr="00C46F10">
        <w:rPr>
          <w:rFonts w:ascii="Arial" w:hAnsi="Arial" w:cs="Arial"/>
          <w:sz w:val="24"/>
          <w:szCs w:val="24"/>
        </w:rPr>
        <w:t>ropuesta de un plan de marketing interno para mejorar la calidad del servicio al usuario</w:t>
      </w:r>
      <w:r w:rsidRPr="00F41087">
        <w:rPr>
          <w:rFonts w:ascii="Arial" w:hAnsi="Arial" w:cs="Arial"/>
          <w:sz w:val="24"/>
          <w:szCs w:val="24"/>
        </w:rPr>
        <w:t>, con el cual podremos analizar el marketing interno y diagnosticar el comportamiento de los trabajadores, identificar los procesos grupales como liderazgo, toma de decisiones, comunicación, conflicto en los empleados, estudiar las variables</w:t>
      </w:r>
      <w:r w:rsidR="00CF44DD">
        <w:rPr>
          <w:rFonts w:ascii="Arial" w:hAnsi="Arial" w:cs="Arial"/>
          <w:sz w:val="24"/>
          <w:szCs w:val="24"/>
        </w:rPr>
        <w:t xml:space="preserve"> referentes a la motivación, percepción y </w:t>
      </w:r>
      <w:r w:rsidRPr="00F41087">
        <w:rPr>
          <w:rFonts w:ascii="Arial" w:hAnsi="Arial" w:cs="Arial"/>
          <w:sz w:val="24"/>
          <w:szCs w:val="24"/>
        </w:rPr>
        <w:t>personalidad en los trabajadores y prescribir un modo de solución al problema planteado.</w:t>
      </w:r>
    </w:p>
    <w:p w:rsidR="00037B8B" w:rsidRDefault="00037B8B" w:rsidP="00037B8B">
      <w:pPr>
        <w:spacing w:line="360" w:lineRule="auto"/>
        <w:rPr>
          <w:rFonts w:ascii="Arial" w:hAnsi="Arial" w:cs="Arial"/>
          <w:b/>
          <w:sz w:val="24"/>
          <w:szCs w:val="24"/>
        </w:rPr>
      </w:pPr>
    </w:p>
    <w:p w:rsidR="00037B8B" w:rsidRDefault="00037B8B" w:rsidP="00037B8B">
      <w:pPr>
        <w:spacing w:line="360" w:lineRule="auto"/>
        <w:rPr>
          <w:rFonts w:ascii="Arial" w:hAnsi="Arial" w:cs="Arial"/>
          <w:b/>
          <w:sz w:val="24"/>
          <w:szCs w:val="24"/>
        </w:rPr>
      </w:pPr>
    </w:p>
    <w:p w:rsidR="00CF44DD" w:rsidRPr="00037B8B" w:rsidRDefault="00CF44DD" w:rsidP="00037B8B">
      <w:pPr>
        <w:spacing w:line="360" w:lineRule="auto"/>
        <w:rPr>
          <w:rFonts w:ascii="Arial" w:hAnsi="Arial" w:cs="Arial"/>
          <w:b/>
          <w:sz w:val="24"/>
          <w:szCs w:val="24"/>
        </w:rPr>
      </w:pPr>
    </w:p>
    <w:p w:rsidR="004E11A3" w:rsidRDefault="004E11A3" w:rsidP="005C1AC1">
      <w:pPr>
        <w:pStyle w:val="Prrafodelista"/>
        <w:numPr>
          <w:ilvl w:val="0"/>
          <w:numId w:val="1"/>
        </w:numPr>
        <w:spacing w:line="360" w:lineRule="auto"/>
        <w:ind w:left="709" w:hanging="349"/>
        <w:outlineLvl w:val="0"/>
        <w:rPr>
          <w:rFonts w:ascii="Arial" w:hAnsi="Arial" w:cs="Arial"/>
          <w:b/>
          <w:sz w:val="24"/>
          <w:szCs w:val="24"/>
        </w:rPr>
      </w:pPr>
      <w:bookmarkStart w:id="5" w:name="_Toc469625108"/>
      <w:bookmarkStart w:id="6" w:name="_Toc469625590"/>
      <w:bookmarkStart w:id="7" w:name="_Toc482800086"/>
      <w:r>
        <w:rPr>
          <w:rFonts w:ascii="Arial" w:hAnsi="Arial" w:cs="Arial"/>
          <w:b/>
          <w:sz w:val="24"/>
          <w:szCs w:val="24"/>
        </w:rPr>
        <w:lastRenderedPageBreak/>
        <w:t>MARCO TEÓRICO</w:t>
      </w:r>
      <w:bookmarkEnd w:id="5"/>
      <w:bookmarkEnd w:id="6"/>
      <w:bookmarkEnd w:id="7"/>
    </w:p>
    <w:p w:rsidR="00661EF4" w:rsidRDefault="001163A7" w:rsidP="00BD1D53">
      <w:pPr>
        <w:pStyle w:val="Prrafodelista"/>
        <w:numPr>
          <w:ilvl w:val="0"/>
          <w:numId w:val="2"/>
        </w:numPr>
        <w:spacing w:line="360" w:lineRule="auto"/>
        <w:ind w:left="1134" w:hanging="425"/>
        <w:outlineLvl w:val="1"/>
        <w:rPr>
          <w:rFonts w:ascii="Arial" w:hAnsi="Arial" w:cs="Arial"/>
          <w:b/>
          <w:sz w:val="24"/>
          <w:szCs w:val="24"/>
        </w:rPr>
      </w:pPr>
      <w:bookmarkStart w:id="8" w:name="_Toc469625109"/>
      <w:bookmarkStart w:id="9" w:name="_Toc469625591"/>
      <w:bookmarkStart w:id="10" w:name="_Toc482800087"/>
      <w:r>
        <w:rPr>
          <w:rFonts w:ascii="Arial" w:hAnsi="Arial" w:cs="Arial"/>
          <w:b/>
          <w:sz w:val="24"/>
          <w:szCs w:val="24"/>
        </w:rPr>
        <w:t>Antecedentes Bibliográficos</w:t>
      </w:r>
      <w:bookmarkEnd w:id="8"/>
      <w:bookmarkEnd w:id="9"/>
      <w:bookmarkEnd w:id="10"/>
    </w:p>
    <w:p w:rsidR="0016243F" w:rsidRPr="0016243F" w:rsidRDefault="0016243F" w:rsidP="0016243F">
      <w:pPr>
        <w:pStyle w:val="Prrafodelista"/>
        <w:spacing w:line="360" w:lineRule="auto"/>
        <w:ind w:left="1800"/>
        <w:rPr>
          <w:rFonts w:ascii="Arial" w:hAnsi="Arial" w:cs="Arial"/>
          <w:b/>
          <w:sz w:val="24"/>
          <w:szCs w:val="24"/>
        </w:rPr>
      </w:pPr>
    </w:p>
    <w:p w:rsidR="00661EF4" w:rsidRPr="00776ECD" w:rsidRDefault="00104770" w:rsidP="00622B0B">
      <w:pPr>
        <w:pStyle w:val="Prrafodelista"/>
        <w:spacing w:line="360" w:lineRule="auto"/>
        <w:ind w:left="1134" w:firstLine="990"/>
        <w:jc w:val="both"/>
        <w:rPr>
          <w:rFonts w:ascii="Arial" w:hAnsi="Arial" w:cs="Arial"/>
          <w:sz w:val="24"/>
          <w:szCs w:val="24"/>
        </w:rPr>
      </w:pPr>
      <w:sdt>
        <w:sdtPr>
          <w:rPr>
            <w:rFonts w:ascii="Arial" w:hAnsi="Arial" w:cs="Arial"/>
            <w:sz w:val="24"/>
            <w:szCs w:val="24"/>
          </w:rPr>
          <w:id w:val="506331082"/>
          <w:citation/>
        </w:sdtPr>
        <w:sdtContent>
          <w:r w:rsidR="00766AC6" w:rsidRPr="0039706C">
            <w:rPr>
              <w:rFonts w:ascii="Arial" w:hAnsi="Arial" w:cs="Arial"/>
              <w:sz w:val="24"/>
              <w:szCs w:val="24"/>
            </w:rPr>
            <w:fldChar w:fldCharType="begin"/>
          </w:r>
          <w:r w:rsidR="00766AC6" w:rsidRPr="0039706C">
            <w:rPr>
              <w:rFonts w:ascii="Arial" w:hAnsi="Arial" w:cs="Arial"/>
              <w:sz w:val="24"/>
              <w:szCs w:val="24"/>
            </w:rPr>
            <w:instrText xml:space="preserve"> CITATION Jor12 \l 3082 </w:instrText>
          </w:r>
          <w:r w:rsidR="00766AC6" w:rsidRPr="0039706C">
            <w:rPr>
              <w:rFonts w:ascii="Arial" w:hAnsi="Arial" w:cs="Arial"/>
              <w:sz w:val="24"/>
              <w:szCs w:val="24"/>
            </w:rPr>
            <w:fldChar w:fldCharType="separate"/>
          </w:r>
          <w:r w:rsidR="00401C3E" w:rsidRPr="00401C3E">
            <w:rPr>
              <w:rFonts w:ascii="Arial" w:hAnsi="Arial" w:cs="Arial"/>
              <w:noProof/>
              <w:sz w:val="24"/>
              <w:szCs w:val="24"/>
            </w:rPr>
            <w:t>(Jorquera, 2012)</w:t>
          </w:r>
          <w:r w:rsidR="00766AC6" w:rsidRPr="0039706C">
            <w:rPr>
              <w:rFonts w:ascii="Arial" w:hAnsi="Arial" w:cs="Arial"/>
              <w:sz w:val="24"/>
              <w:szCs w:val="24"/>
            </w:rPr>
            <w:fldChar w:fldCharType="end"/>
          </w:r>
        </w:sdtContent>
      </w:sdt>
      <w:r w:rsidR="00E9103C">
        <w:rPr>
          <w:rFonts w:ascii="Arial" w:hAnsi="Arial" w:cs="Arial"/>
          <w:sz w:val="24"/>
          <w:szCs w:val="24"/>
        </w:rPr>
        <w:t xml:space="preserve"> m</w:t>
      </w:r>
      <w:r w:rsidR="00661EF4" w:rsidRPr="00661EF4">
        <w:rPr>
          <w:rFonts w:ascii="Arial" w:hAnsi="Arial" w:cs="Arial"/>
          <w:sz w:val="24"/>
          <w:szCs w:val="24"/>
        </w:rPr>
        <w:t>encionó en su tesis ¨CALIDAD Y SATISFACCIÓN EN EL SERVICIO A CLIENTES DE LA INDUSTRIA AUTOMOTRÍZ: ANALISIS DE PRINCIPALES FACTORES QUE AFECTAN LA EVALUACION DE LOS CLIENTES¨ para optar el</w:t>
      </w:r>
      <w:r w:rsidR="00701F34">
        <w:rPr>
          <w:rFonts w:ascii="Arial" w:hAnsi="Arial" w:cs="Arial"/>
          <w:sz w:val="24"/>
          <w:szCs w:val="24"/>
        </w:rPr>
        <w:t xml:space="preserve"> título de ingeniero comercial</w:t>
      </w:r>
      <w:r w:rsidR="00661EF4" w:rsidRPr="00661EF4">
        <w:rPr>
          <w:rFonts w:ascii="Arial" w:hAnsi="Arial" w:cs="Arial"/>
          <w:sz w:val="24"/>
          <w:szCs w:val="24"/>
        </w:rPr>
        <w:t>,</w:t>
      </w:r>
      <w:r w:rsidR="00E9103C" w:rsidRPr="00661EF4">
        <w:rPr>
          <w:rFonts w:ascii="Arial" w:hAnsi="Arial" w:cs="Arial"/>
          <w:sz w:val="24"/>
          <w:szCs w:val="24"/>
        </w:rPr>
        <w:t xml:space="preserve"> </w:t>
      </w:r>
      <w:r w:rsidR="00776ECD" w:rsidRPr="00776ECD">
        <w:rPr>
          <w:rFonts w:ascii="Arial" w:hAnsi="Arial" w:cs="Arial"/>
          <w:sz w:val="24"/>
          <w:szCs w:val="24"/>
        </w:rPr>
        <w:t>e</w:t>
      </w:r>
      <w:r w:rsidR="00661EF4" w:rsidRPr="00776ECD">
        <w:rPr>
          <w:rFonts w:ascii="Arial" w:hAnsi="Arial" w:cs="Arial"/>
          <w:sz w:val="24"/>
          <w:szCs w:val="24"/>
        </w:rPr>
        <w:t>ste estudio se realiza tomando en cuenta que no existe un proceso de servicio único, sino que son dos procesos de servicio con características propias (ventas y servicio al vehículo), pero sin olvidar que los clientes ven a las marcas como un todo y que, por lo tanto, debe existir coherencia en el desempeño de ambos servicios.</w:t>
      </w:r>
    </w:p>
    <w:p w:rsidR="00661EF4" w:rsidRPr="00661EF4" w:rsidRDefault="00661EF4" w:rsidP="00622B0B">
      <w:pPr>
        <w:pStyle w:val="Prrafodelista"/>
        <w:spacing w:line="360" w:lineRule="auto"/>
        <w:ind w:left="1134" w:firstLine="990"/>
        <w:jc w:val="both"/>
        <w:rPr>
          <w:rFonts w:ascii="Arial" w:hAnsi="Arial" w:cs="Arial"/>
          <w:sz w:val="24"/>
          <w:szCs w:val="24"/>
        </w:rPr>
      </w:pPr>
    </w:p>
    <w:p w:rsidR="00661EF4" w:rsidRDefault="00661EF4" w:rsidP="00622B0B">
      <w:pPr>
        <w:pStyle w:val="Prrafodelista"/>
        <w:spacing w:line="360" w:lineRule="auto"/>
        <w:ind w:left="1134" w:firstLine="990"/>
        <w:jc w:val="both"/>
        <w:rPr>
          <w:rFonts w:ascii="Arial" w:hAnsi="Arial" w:cs="Arial"/>
          <w:sz w:val="24"/>
          <w:szCs w:val="24"/>
        </w:rPr>
      </w:pPr>
      <w:r w:rsidRPr="00661EF4">
        <w:rPr>
          <w:rFonts w:ascii="Arial" w:hAnsi="Arial" w:cs="Arial"/>
          <w:sz w:val="24"/>
          <w:szCs w:val="24"/>
        </w:rPr>
        <w:t xml:space="preserve">Dentro de las principales conclusiones de este estudio está el hallazgo de que las causas de insatisfacción entre las marcas líderes del mercado son similares, la identificación del rol clave que juega el desempeño del vendedor en la evaluación del cliente de su experiencia en el proceso de ventas y la importancia que tiene la calidad de los trabajos realizados al vehículo en el proceso de servicio al vehículo. </w:t>
      </w:r>
    </w:p>
    <w:p w:rsidR="00661EF4" w:rsidRPr="00661EF4" w:rsidRDefault="00661EF4" w:rsidP="00622B0B">
      <w:pPr>
        <w:pStyle w:val="Prrafodelista"/>
        <w:spacing w:line="360" w:lineRule="auto"/>
        <w:ind w:left="1134" w:firstLine="990"/>
        <w:jc w:val="both"/>
        <w:rPr>
          <w:rFonts w:ascii="Arial" w:hAnsi="Arial" w:cs="Arial"/>
          <w:sz w:val="24"/>
          <w:szCs w:val="24"/>
        </w:rPr>
      </w:pPr>
    </w:p>
    <w:p w:rsidR="00661EF4" w:rsidRDefault="00104770" w:rsidP="00622B0B">
      <w:pPr>
        <w:pStyle w:val="Prrafodelista"/>
        <w:spacing w:line="360" w:lineRule="auto"/>
        <w:ind w:left="1134" w:firstLine="990"/>
        <w:jc w:val="both"/>
        <w:rPr>
          <w:rFonts w:ascii="Arial" w:hAnsi="Arial" w:cs="Arial"/>
          <w:sz w:val="24"/>
          <w:szCs w:val="24"/>
        </w:rPr>
      </w:pPr>
      <w:sdt>
        <w:sdtPr>
          <w:rPr>
            <w:rFonts w:ascii="Arial" w:hAnsi="Arial" w:cs="Arial"/>
            <w:sz w:val="24"/>
            <w:szCs w:val="24"/>
          </w:rPr>
          <w:id w:val="135457517"/>
          <w:citation/>
        </w:sdtPr>
        <w:sdtContent>
          <w:r w:rsidR="00766AC6" w:rsidRPr="0039706C">
            <w:rPr>
              <w:rFonts w:ascii="Arial" w:hAnsi="Arial" w:cs="Arial"/>
              <w:sz w:val="24"/>
              <w:szCs w:val="24"/>
            </w:rPr>
            <w:fldChar w:fldCharType="begin"/>
          </w:r>
          <w:r w:rsidR="00766AC6" w:rsidRPr="0039706C">
            <w:rPr>
              <w:rFonts w:ascii="Arial" w:hAnsi="Arial" w:cs="Arial"/>
              <w:sz w:val="24"/>
              <w:szCs w:val="24"/>
            </w:rPr>
            <w:instrText xml:space="preserve"> CITATION Sau09 \l 3082 </w:instrText>
          </w:r>
          <w:r w:rsidR="00766AC6" w:rsidRPr="0039706C">
            <w:rPr>
              <w:rFonts w:ascii="Arial" w:hAnsi="Arial" w:cs="Arial"/>
              <w:sz w:val="24"/>
              <w:szCs w:val="24"/>
            </w:rPr>
            <w:fldChar w:fldCharType="separate"/>
          </w:r>
          <w:r w:rsidR="00401C3E" w:rsidRPr="00401C3E">
            <w:rPr>
              <w:rFonts w:ascii="Arial" w:hAnsi="Arial" w:cs="Arial"/>
              <w:noProof/>
              <w:sz w:val="24"/>
              <w:szCs w:val="24"/>
            </w:rPr>
            <w:t>(Saucedo, 2009)</w:t>
          </w:r>
          <w:r w:rsidR="00766AC6" w:rsidRPr="0039706C">
            <w:rPr>
              <w:rFonts w:ascii="Arial" w:hAnsi="Arial" w:cs="Arial"/>
              <w:sz w:val="24"/>
              <w:szCs w:val="24"/>
            </w:rPr>
            <w:fldChar w:fldCharType="end"/>
          </w:r>
        </w:sdtContent>
      </w:sdt>
      <w:r w:rsidR="00E9103C">
        <w:rPr>
          <w:rFonts w:ascii="Arial" w:hAnsi="Arial" w:cs="Arial"/>
          <w:sz w:val="24"/>
          <w:szCs w:val="24"/>
        </w:rPr>
        <w:t xml:space="preserve"> m</w:t>
      </w:r>
      <w:r w:rsidR="00661EF4" w:rsidRPr="00661EF4">
        <w:rPr>
          <w:rFonts w:ascii="Arial" w:hAnsi="Arial" w:cs="Arial"/>
          <w:sz w:val="24"/>
          <w:szCs w:val="24"/>
        </w:rPr>
        <w:t>encionó en su tesis ¨PROPUESTA DE MEJORA EN LA CALIDAD D</w:t>
      </w:r>
      <w:r w:rsidR="00766AC6">
        <w:rPr>
          <w:rFonts w:ascii="Arial" w:hAnsi="Arial" w:cs="Arial"/>
          <w:sz w:val="24"/>
          <w:szCs w:val="24"/>
        </w:rPr>
        <w:t>EL SERVICIO PARA EL DEPARTAMENTO</w:t>
      </w:r>
      <w:r w:rsidR="00661EF4" w:rsidRPr="00661EF4">
        <w:rPr>
          <w:rFonts w:ascii="Arial" w:hAnsi="Arial" w:cs="Arial"/>
          <w:sz w:val="24"/>
          <w:szCs w:val="24"/>
        </w:rPr>
        <w:t xml:space="preserve"> DE RECEPCION EN UN HOTEL DE GRAN TURISMO¨ para obtener el grado de maestría en ciencias en administración de negocios, que la calidad en el servicio es en la actualidad de importancia vital para aquellas empresas en las que su negocio principal se sustenta en satisfacer deseos o necesidades de un individuo.  El ¿Cómo?  o ¿De qué manera?  los reciban puede ser la clave del éxito o el fracaso de estas empresas, por lo que es necesario hacer un estudio detallado de los gustos, necesidades, deseos, preferencias y expectativas de los clientes a quienes se van a dirigir los servicios. Hoy en día ya se considera insuficiente el tener </w:t>
      </w:r>
      <w:r w:rsidR="00661EF4" w:rsidRPr="00661EF4">
        <w:rPr>
          <w:rFonts w:ascii="Arial" w:hAnsi="Arial" w:cs="Arial"/>
          <w:sz w:val="24"/>
          <w:szCs w:val="24"/>
        </w:rPr>
        <w:lastRenderedPageBreak/>
        <w:t xml:space="preserve">instalaciones cómodas, el contar con tecnologías nuevas o simplemente brindar un servicio con mayor rapidez, es necesario brindarlo con calidad, pues el individuo que lo adquiere es el que evalúa y al final decide si quiere seguir haciendo uso o no de dicho servicio. </w:t>
      </w:r>
    </w:p>
    <w:p w:rsidR="00661EF4" w:rsidRPr="00661EF4" w:rsidRDefault="00661EF4" w:rsidP="00622B0B">
      <w:pPr>
        <w:pStyle w:val="Prrafodelista"/>
        <w:spacing w:line="360" w:lineRule="auto"/>
        <w:ind w:left="1134" w:firstLine="990"/>
        <w:jc w:val="both"/>
        <w:rPr>
          <w:rFonts w:ascii="Arial" w:hAnsi="Arial" w:cs="Arial"/>
          <w:sz w:val="24"/>
          <w:szCs w:val="24"/>
        </w:rPr>
      </w:pPr>
    </w:p>
    <w:p w:rsidR="00661EF4" w:rsidRDefault="00661EF4" w:rsidP="00622B0B">
      <w:pPr>
        <w:pStyle w:val="Prrafodelista"/>
        <w:spacing w:line="360" w:lineRule="auto"/>
        <w:ind w:left="1134" w:firstLine="990"/>
        <w:jc w:val="both"/>
        <w:rPr>
          <w:rFonts w:ascii="Arial" w:hAnsi="Arial" w:cs="Arial"/>
          <w:sz w:val="24"/>
          <w:szCs w:val="24"/>
        </w:rPr>
      </w:pPr>
      <w:r w:rsidRPr="00661EF4">
        <w:rPr>
          <w:rFonts w:ascii="Arial" w:hAnsi="Arial" w:cs="Arial"/>
          <w:sz w:val="24"/>
          <w:szCs w:val="24"/>
        </w:rPr>
        <w:t xml:space="preserve">En él se evaluó la calidad en el servicio a partir de cinco variables: elementos tangibles, sensibilidad en la atención, fiabilidad, empatía y seguridad, mediante la modificación del modelo Servqual. </w:t>
      </w:r>
    </w:p>
    <w:p w:rsidR="00661EF4" w:rsidRPr="00661EF4" w:rsidRDefault="00661EF4" w:rsidP="00622B0B">
      <w:pPr>
        <w:pStyle w:val="Prrafodelista"/>
        <w:spacing w:line="360" w:lineRule="auto"/>
        <w:ind w:left="1134" w:firstLine="990"/>
        <w:jc w:val="both"/>
        <w:rPr>
          <w:rFonts w:ascii="Arial" w:hAnsi="Arial" w:cs="Arial"/>
          <w:sz w:val="24"/>
          <w:szCs w:val="24"/>
        </w:rPr>
      </w:pPr>
    </w:p>
    <w:p w:rsidR="0016243F" w:rsidRDefault="00661EF4" w:rsidP="00622B0B">
      <w:pPr>
        <w:pStyle w:val="Prrafodelista"/>
        <w:spacing w:line="360" w:lineRule="auto"/>
        <w:ind w:left="1134" w:firstLine="990"/>
        <w:jc w:val="both"/>
        <w:rPr>
          <w:rFonts w:ascii="Arial" w:hAnsi="Arial" w:cs="Arial"/>
          <w:sz w:val="24"/>
          <w:szCs w:val="24"/>
        </w:rPr>
      </w:pPr>
      <w:r w:rsidRPr="00661EF4">
        <w:rPr>
          <w:rFonts w:ascii="Arial" w:hAnsi="Arial" w:cs="Arial"/>
          <w:sz w:val="24"/>
          <w:szCs w:val="24"/>
        </w:rPr>
        <w:t>Entre los resultados más destacados se encontró que la sensibilidad con la que es tratado  el  huésped  es  el  aspecto  más  relevante  que  tiene  que  ser  atendido  para mejorar la calidad del servicio de este departamento, seguido de la necesidad de mejorar los procesos operativos del departamento para que sean más fiables ante la opinión del huésped; también se tiene la necesidad de fortalecer las habilidades profesionales  del  personal;  las  condiciones  del  espacio  y  estética  de  recepción  y por último una mayor empatía de los empleados hacia los huéspedes.</w:t>
      </w:r>
    </w:p>
    <w:p w:rsidR="00B534A5" w:rsidRPr="00E9103C" w:rsidRDefault="00B534A5" w:rsidP="00622B0B">
      <w:pPr>
        <w:pStyle w:val="Prrafodelista"/>
        <w:spacing w:line="360" w:lineRule="auto"/>
        <w:ind w:left="1134" w:firstLine="990"/>
        <w:jc w:val="both"/>
        <w:rPr>
          <w:rFonts w:ascii="Arial" w:hAnsi="Arial" w:cs="Arial"/>
          <w:sz w:val="24"/>
          <w:szCs w:val="24"/>
        </w:rPr>
      </w:pPr>
    </w:p>
    <w:p w:rsidR="00776ECD" w:rsidRDefault="00104770" w:rsidP="00622B0B">
      <w:pPr>
        <w:pStyle w:val="Prrafodelista"/>
        <w:spacing w:line="360" w:lineRule="auto"/>
        <w:ind w:left="1134" w:firstLine="990"/>
        <w:jc w:val="both"/>
        <w:rPr>
          <w:rFonts w:ascii="Arial" w:hAnsi="Arial" w:cs="Arial"/>
          <w:sz w:val="24"/>
          <w:szCs w:val="24"/>
        </w:rPr>
      </w:pPr>
      <w:sdt>
        <w:sdtPr>
          <w:rPr>
            <w:rFonts w:ascii="Arial" w:hAnsi="Arial" w:cs="Arial"/>
            <w:sz w:val="24"/>
            <w:szCs w:val="24"/>
          </w:rPr>
          <w:id w:val="673535930"/>
          <w:citation/>
        </w:sdtPr>
        <w:sdtContent>
          <w:r w:rsidR="002E7A9C" w:rsidRPr="0039706C">
            <w:rPr>
              <w:rFonts w:ascii="Arial" w:hAnsi="Arial" w:cs="Arial"/>
              <w:sz w:val="24"/>
              <w:szCs w:val="24"/>
            </w:rPr>
            <w:fldChar w:fldCharType="begin"/>
          </w:r>
          <w:r w:rsidR="002E7A9C" w:rsidRPr="0039706C">
            <w:rPr>
              <w:rFonts w:ascii="Arial" w:hAnsi="Arial" w:cs="Arial"/>
              <w:sz w:val="24"/>
              <w:szCs w:val="24"/>
            </w:rPr>
            <w:instrText xml:space="preserve"> CITATION Arb10 \l 3082 </w:instrText>
          </w:r>
          <w:r w:rsidR="002E7A9C" w:rsidRPr="0039706C">
            <w:rPr>
              <w:rFonts w:ascii="Arial" w:hAnsi="Arial" w:cs="Arial"/>
              <w:sz w:val="24"/>
              <w:szCs w:val="24"/>
            </w:rPr>
            <w:fldChar w:fldCharType="separate"/>
          </w:r>
          <w:r w:rsidR="00401C3E" w:rsidRPr="00401C3E">
            <w:rPr>
              <w:rFonts w:ascii="Arial" w:hAnsi="Arial" w:cs="Arial"/>
              <w:noProof/>
              <w:sz w:val="24"/>
              <w:szCs w:val="24"/>
            </w:rPr>
            <w:t>(Arbiero, Lavado, &amp; Mezarina, 2010)</w:t>
          </w:r>
          <w:r w:rsidR="002E7A9C" w:rsidRPr="0039706C">
            <w:rPr>
              <w:rFonts w:ascii="Arial" w:hAnsi="Arial" w:cs="Arial"/>
              <w:sz w:val="24"/>
              <w:szCs w:val="24"/>
            </w:rPr>
            <w:fldChar w:fldCharType="end"/>
          </w:r>
        </w:sdtContent>
      </w:sdt>
      <w:r w:rsidR="00E9103C">
        <w:rPr>
          <w:rFonts w:ascii="Arial" w:hAnsi="Arial" w:cs="Arial"/>
          <w:sz w:val="24"/>
          <w:szCs w:val="24"/>
        </w:rPr>
        <w:t xml:space="preserve"> m</w:t>
      </w:r>
      <w:r w:rsidR="00661EF4" w:rsidRPr="00661EF4">
        <w:rPr>
          <w:rFonts w:ascii="Arial" w:hAnsi="Arial" w:cs="Arial"/>
          <w:sz w:val="24"/>
          <w:szCs w:val="24"/>
        </w:rPr>
        <w:t xml:space="preserve">encionaron en su tesis ¨CALIDAD DE SERVICIO Y LEALTAD DE COMPRA DEL CONSUMIDOR EN SUPERMERCADOS LIMEÑOS¨ para obtener el grado de magister en administración estratégica de empresas, que la calidad de servicio es un concepto complejo que comprende tanto a los elementos tangibles como intangibles que perciben los consumidores al recibir un servicio. </w:t>
      </w:r>
    </w:p>
    <w:p w:rsidR="00776ECD" w:rsidRPr="00661EF4" w:rsidRDefault="00776ECD" w:rsidP="00622B0B">
      <w:pPr>
        <w:pStyle w:val="Prrafodelista"/>
        <w:spacing w:line="360" w:lineRule="auto"/>
        <w:ind w:left="1134" w:firstLine="990"/>
        <w:jc w:val="both"/>
        <w:rPr>
          <w:rFonts w:ascii="Arial" w:hAnsi="Arial" w:cs="Arial"/>
          <w:sz w:val="24"/>
          <w:szCs w:val="24"/>
        </w:rPr>
      </w:pPr>
    </w:p>
    <w:p w:rsidR="00661EF4" w:rsidRDefault="00661EF4" w:rsidP="00622B0B">
      <w:pPr>
        <w:pStyle w:val="Prrafodelista"/>
        <w:spacing w:line="360" w:lineRule="auto"/>
        <w:ind w:left="1134" w:firstLine="990"/>
        <w:jc w:val="both"/>
        <w:rPr>
          <w:rFonts w:ascii="Arial" w:hAnsi="Arial" w:cs="Arial"/>
          <w:sz w:val="24"/>
          <w:szCs w:val="24"/>
        </w:rPr>
      </w:pPr>
      <w:r w:rsidRPr="00661EF4">
        <w:rPr>
          <w:rFonts w:ascii="Arial" w:hAnsi="Arial" w:cs="Arial"/>
          <w:sz w:val="24"/>
          <w:szCs w:val="24"/>
        </w:rPr>
        <w:t>La investigación se enfocó en establecer la asociación entre ambos conceptos, calidad de servicio y la lealtad, en clientes de supermercados de Lima, considerando su percepción e intención de comportamiento.</w:t>
      </w:r>
    </w:p>
    <w:p w:rsidR="00661EF4" w:rsidRPr="00661EF4" w:rsidRDefault="00661EF4" w:rsidP="00622B0B">
      <w:pPr>
        <w:pStyle w:val="Prrafodelista"/>
        <w:spacing w:line="360" w:lineRule="auto"/>
        <w:ind w:left="1134" w:firstLine="990"/>
        <w:jc w:val="both"/>
        <w:rPr>
          <w:rFonts w:ascii="Arial" w:hAnsi="Arial" w:cs="Arial"/>
          <w:sz w:val="24"/>
          <w:szCs w:val="24"/>
        </w:rPr>
      </w:pPr>
    </w:p>
    <w:p w:rsidR="00661EF4" w:rsidRDefault="00661EF4" w:rsidP="00C74CE0">
      <w:pPr>
        <w:pStyle w:val="Prrafodelista"/>
        <w:spacing w:line="360" w:lineRule="auto"/>
        <w:ind w:left="1134" w:firstLine="990"/>
        <w:jc w:val="both"/>
        <w:rPr>
          <w:rFonts w:ascii="Arial" w:hAnsi="Arial" w:cs="Arial"/>
          <w:sz w:val="24"/>
          <w:szCs w:val="24"/>
        </w:rPr>
      </w:pPr>
      <w:r w:rsidRPr="00661EF4">
        <w:rPr>
          <w:rFonts w:ascii="Arial" w:hAnsi="Arial" w:cs="Arial"/>
          <w:sz w:val="24"/>
          <w:szCs w:val="24"/>
        </w:rPr>
        <w:lastRenderedPageBreak/>
        <w:t xml:space="preserve">Los resultados de la investigación permitieron establecer que hay una fuerte relación entre la calidad de servicio percibida por el cliente y su lealtad de compra. Los consumidores de los supermercados limeños mostraron una percepción favorable hacia la calidad de servicio recibida, así como altos niveles de lealtad, considerando la amplia oferta existente de este tipo de empresas. La calidad de servicio fue medida en las dimensiones, evidencias físicas, políticas, interacción personal y fiabilidad. </w:t>
      </w:r>
    </w:p>
    <w:p w:rsidR="00C74CE0" w:rsidRPr="00AD139A" w:rsidRDefault="00C74CE0" w:rsidP="00C74CE0">
      <w:pPr>
        <w:pStyle w:val="Prrafodelista"/>
        <w:spacing w:line="360" w:lineRule="auto"/>
        <w:ind w:left="1134" w:firstLine="990"/>
        <w:jc w:val="both"/>
        <w:rPr>
          <w:rFonts w:ascii="Arial" w:hAnsi="Arial" w:cs="Arial"/>
          <w:sz w:val="24"/>
          <w:szCs w:val="24"/>
        </w:rPr>
      </w:pPr>
    </w:p>
    <w:p w:rsidR="00661EF4" w:rsidRDefault="00104770" w:rsidP="00622B0B">
      <w:pPr>
        <w:pStyle w:val="Prrafodelista"/>
        <w:spacing w:line="360" w:lineRule="auto"/>
        <w:ind w:left="1134" w:firstLine="990"/>
        <w:jc w:val="both"/>
        <w:rPr>
          <w:rFonts w:ascii="Arial" w:hAnsi="Arial" w:cs="Arial"/>
          <w:sz w:val="24"/>
          <w:szCs w:val="24"/>
        </w:rPr>
      </w:pPr>
      <w:sdt>
        <w:sdtPr>
          <w:rPr>
            <w:rFonts w:ascii="Arial" w:hAnsi="Arial" w:cs="Arial"/>
            <w:sz w:val="24"/>
            <w:szCs w:val="24"/>
          </w:rPr>
          <w:id w:val="1269423476"/>
          <w:citation/>
        </w:sdtPr>
        <w:sdtContent>
          <w:r w:rsidR="00C74CE0" w:rsidRPr="0039706C">
            <w:rPr>
              <w:rFonts w:ascii="Arial" w:hAnsi="Arial" w:cs="Arial"/>
              <w:sz w:val="24"/>
              <w:szCs w:val="24"/>
            </w:rPr>
            <w:fldChar w:fldCharType="begin"/>
          </w:r>
          <w:r w:rsidR="00C74CE0" w:rsidRPr="0039706C">
            <w:rPr>
              <w:rFonts w:ascii="Arial" w:hAnsi="Arial" w:cs="Arial"/>
              <w:sz w:val="24"/>
              <w:szCs w:val="24"/>
            </w:rPr>
            <w:instrText xml:space="preserve"> CITATION Baz15 \l 3082 </w:instrText>
          </w:r>
          <w:r w:rsidR="00C74CE0" w:rsidRPr="0039706C">
            <w:rPr>
              <w:rFonts w:ascii="Arial" w:hAnsi="Arial" w:cs="Arial"/>
              <w:sz w:val="24"/>
              <w:szCs w:val="24"/>
            </w:rPr>
            <w:fldChar w:fldCharType="separate"/>
          </w:r>
          <w:r w:rsidR="00401C3E" w:rsidRPr="00401C3E">
            <w:rPr>
              <w:rFonts w:ascii="Arial" w:hAnsi="Arial" w:cs="Arial"/>
              <w:noProof/>
              <w:sz w:val="24"/>
              <w:szCs w:val="24"/>
            </w:rPr>
            <w:t>(Bazalar, 2015)</w:t>
          </w:r>
          <w:r w:rsidR="00C74CE0" w:rsidRPr="0039706C">
            <w:rPr>
              <w:rFonts w:ascii="Arial" w:hAnsi="Arial" w:cs="Arial"/>
              <w:sz w:val="24"/>
              <w:szCs w:val="24"/>
            </w:rPr>
            <w:fldChar w:fldCharType="end"/>
          </w:r>
        </w:sdtContent>
      </w:sdt>
      <w:r w:rsidR="006E0548">
        <w:rPr>
          <w:rFonts w:ascii="Arial" w:hAnsi="Arial" w:cs="Arial"/>
          <w:sz w:val="24"/>
          <w:szCs w:val="24"/>
        </w:rPr>
        <w:t xml:space="preserve"> i</w:t>
      </w:r>
      <w:r w:rsidR="00661EF4" w:rsidRPr="00661EF4">
        <w:rPr>
          <w:rFonts w:ascii="Arial" w:hAnsi="Arial" w:cs="Arial"/>
          <w:sz w:val="24"/>
          <w:szCs w:val="24"/>
        </w:rPr>
        <w:t xml:space="preserve">ndicó en su tesis ¨EL NIVEL DE CALIDAD DE </w:t>
      </w:r>
      <w:r w:rsidR="00776ECD">
        <w:rPr>
          <w:rFonts w:ascii="Arial" w:hAnsi="Arial" w:cs="Arial"/>
          <w:sz w:val="24"/>
          <w:szCs w:val="24"/>
        </w:rPr>
        <w:t>SERVICIO DE UN CENTRO DE IDIOMAS</w:t>
      </w:r>
      <w:r w:rsidR="00661EF4" w:rsidRPr="00661EF4">
        <w:rPr>
          <w:rFonts w:ascii="Arial" w:hAnsi="Arial" w:cs="Arial"/>
          <w:sz w:val="24"/>
          <w:szCs w:val="24"/>
        </w:rPr>
        <w:t xml:space="preserve"> APLICANDO EL MODELO SERVQUAL CASO: CENTRO DE IDIOMAS DEL CALLAO PERIODO 2011 - 2012¨ para optar el grado académico de magister en administración co</w:t>
      </w:r>
      <w:r w:rsidR="00776ECD">
        <w:rPr>
          <w:rFonts w:ascii="Arial" w:hAnsi="Arial" w:cs="Arial"/>
          <w:sz w:val="24"/>
          <w:szCs w:val="24"/>
        </w:rPr>
        <w:t xml:space="preserve">n mención en mercadotecnia, </w:t>
      </w:r>
      <w:r w:rsidR="00661EF4" w:rsidRPr="00661EF4">
        <w:rPr>
          <w:rFonts w:ascii="Arial" w:hAnsi="Arial" w:cs="Arial"/>
          <w:sz w:val="24"/>
          <w:szCs w:val="24"/>
        </w:rPr>
        <w:t>determinar el nivel de calidad de servicio en el Centro de Idiomas de la Universidad del Callao d</w:t>
      </w:r>
      <w:r w:rsidR="00C74CE0">
        <w:rPr>
          <w:rFonts w:ascii="Arial" w:hAnsi="Arial" w:cs="Arial"/>
          <w:sz w:val="24"/>
          <w:szCs w:val="24"/>
        </w:rPr>
        <w:t xml:space="preserve">urante el periodo 2011 - 2012, mediante el </w:t>
      </w:r>
      <w:r w:rsidR="00661EF4" w:rsidRPr="00661EF4">
        <w:rPr>
          <w:rFonts w:ascii="Arial" w:hAnsi="Arial" w:cs="Arial"/>
          <w:sz w:val="24"/>
          <w:szCs w:val="24"/>
        </w:rPr>
        <w:t xml:space="preserve">modelo  SERVQUAL,  el  cual  tiene  cinco  dimensiones: fiabilidad,   capacidad   de   respuesta,   seguridad,   empatía   y   elementos tangibles.  </w:t>
      </w:r>
    </w:p>
    <w:p w:rsidR="00661EF4" w:rsidRPr="00661EF4" w:rsidRDefault="00661EF4" w:rsidP="00622B0B">
      <w:pPr>
        <w:pStyle w:val="Prrafodelista"/>
        <w:spacing w:line="360" w:lineRule="auto"/>
        <w:ind w:left="1134" w:firstLine="990"/>
        <w:jc w:val="both"/>
        <w:rPr>
          <w:rFonts w:ascii="Arial" w:hAnsi="Arial" w:cs="Arial"/>
          <w:sz w:val="24"/>
          <w:szCs w:val="24"/>
        </w:rPr>
      </w:pPr>
    </w:p>
    <w:p w:rsidR="00661EF4" w:rsidRDefault="00661EF4" w:rsidP="00622B0B">
      <w:pPr>
        <w:pStyle w:val="Prrafodelista"/>
        <w:spacing w:line="360" w:lineRule="auto"/>
        <w:ind w:left="1134" w:firstLine="990"/>
        <w:jc w:val="both"/>
        <w:rPr>
          <w:rFonts w:ascii="Arial" w:hAnsi="Arial" w:cs="Arial"/>
          <w:sz w:val="24"/>
          <w:szCs w:val="24"/>
        </w:rPr>
      </w:pPr>
      <w:r w:rsidRPr="00661EF4">
        <w:rPr>
          <w:rFonts w:ascii="Arial" w:hAnsi="Arial" w:cs="Arial"/>
          <w:sz w:val="24"/>
          <w:szCs w:val="24"/>
        </w:rPr>
        <w:t xml:space="preserve">Para el estudio se emplearon herramientas estadísticas y de recolección de datos por fuentes primarias y secundarias, además se utilizó un cuestionario basado en el Modelo SERVQUAL, para determinar las percepciones de los usuarios con respecto a los servicios brindados por el CIUNAC y establecer el nivel de calidad del servicio. </w:t>
      </w:r>
    </w:p>
    <w:p w:rsidR="00661EF4" w:rsidRPr="00661EF4" w:rsidRDefault="00661EF4" w:rsidP="00622B0B">
      <w:pPr>
        <w:pStyle w:val="Prrafodelista"/>
        <w:spacing w:line="360" w:lineRule="auto"/>
        <w:ind w:left="1134" w:firstLine="990"/>
        <w:jc w:val="both"/>
        <w:rPr>
          <w:rFonts w:ascii="Arial" w:hAnsi="Arial" w:cs="Arial"/>
          <w:sz w:val="24"/>
          <w:szCs w:val="24"/>
        </w:rPr>
      </w:pPr>
    </w:p>
    <w:p w:rsidR="00661EF4" w:rsidRPr="00C74CE0" w:rsidRDefault="00661EF4" w:rsidP="00C74CE0">
      <w:pPr>
        <w:pStyle w:val="Prrafodelista"/>
        <w:spacing w:line="360" w:lineRule="auto"/>
        <w:ind w:left="1134" w:firstLine="990"/>
        <w:jc w:val="both"/>
        <w:rPr>
          <w:rFonts w:ascii="Arial" w:hAnsi="Arial" w:cs="Arial"/>
          <w:sz w:val="24"/>
          <w:szCs w:val="24"/>
        </w:rPr>
      </w:pPr>
      <w:r w:rsidRPr="00661EF4">
        <w:rPr>
          <w:rFonts w:ascii="Arial" w:hAnsi="Arial" w:cs="Arial"/>
          <w:sz w:val="24"/>
          <w:szCs w:val="24"/>
        </w:rPr>
        <w:t xml:space="preserve">Los resultados expresaron que los usuarios se mostraban en desacuerdo con el enunciado de “el personal muestra predisposición a brindar asesoría en los trámites para los alumnos”, por lo que se propone un manual de atención al usuario para mejorar este punto. </w:t>
      </w:r>
    </w:p>
    <w:p w:rsidR="00622B0B" w:rsidRDefault="00622B0B" w:rsidP="00622B0B">
      <w:pPr>
        <w:pStyle w:val="Prrafodelista"/>
        <w:spacing w:line="360" w:lineRule="auto"/>
        <w:ind w:left="1134" w:firstLine="990"/>
        <w:jc w:val="both"/>
        <w:rPr>
          <w:rFonts w:ascii="Arial" w:hAnsi="Arial" w:cs="Arial"/>
          <w:sz w:val="24"/>
          <w:szCs w:val="24"/>
        </w:rPr>
      </w:pPr>
    </w:p>
    <w:p w:rsidR="00930A4B" w:rsidRDefault="00930A4B" w:rsidP="00622B0B">
      <w:pPr>
        <w:pStyle w:val="Prrafodelista"/>
        <w:spacing w:line="360" w:lineRule="auto"/>
        <w:ind w:left="1134" w:firstLine="990"/>
        <w:jc w:val="both"/>
        <w:rPr>
          <w:rFonts w:ascii="Arial" w:hAnsi="Arial" w:cs="Arial"/>
          <w:sz w:val="24"/>
          <w:szCs w:val="24"/>
        </w:rPr>
      </w:pPr>
    </w:p>
    <w:p w:rsidR="00930A4B" w:rsidRDefault="00930A4B" w:rsidP="00622B0B">
      <w:pPr>
        <w:pStyle w:val="Prrafodelista"/>
        <w:spacing w:line="360" w:lineRule="auto"/>
        <w:ind w:left="1134" w:firstLine="990"/>
        <w:jc w:val="both"/>
        <w:rPr>
          <w:rFonts w:ascii="Arial" w:hAnsi="Arial" w:cs="Arial"/>
          <w:sz w:val="24"/>
          <w:szCs w:val="24"/>
        </w:rPr>
      </w:pPr>
    </w:p>
    <w:p w:rsidR="00661EF4" w:rsidRDefault="00104770" w:rsidP="00622B0B">
      <w:pPr>
        <w:pStyle w:val="Prrafodelista"/>
        <w:spacing w:line="360" w:lineRule="auto"/>
        <w:ind w:left="1134" w:firstLine="990"/>
        <w:jc w:val="both"/>
        <w:rPr>
          <w:rFonts w:ascii="Arial" w:hAnsi="Arial" w:cs="Arial"/>
          <w:sz w:val="24"/>
          <w:szCs w:val="24"/>
        </w:rPr>
      </w:pPr>
      <w:sdt>
        <w:sdtPr>
          <w:rPr>
            <w:rFonts w:ascii="Arial" w:hAnsi="Arial" w:cs="Arial"/>
            <w:sz w:val="24"/>
            <w:szCs w:val="24"/>
          </w:rPr>
          <w:id w:val="-1247793318"/>
          <w:citation/>
        </w:sdtPr>
        <w:sdtContent>
          <w:r w:rsidR="00617D7D" w:rsidRPr="0039706C">
            <w:rPr>
              <w:rFonts w:ascii="Arial" w:hAnsi="Arial" w:cs="Arial"/>
              <w:sz w:val="24"/>
              <w:szCs w:val="24"/>
            </w:rPr>
            <w:fldChar w:fldCharType="begin"/>
          </w:r>
          <w:r w:rsidR="00617D7D" w:rsidRPr="0039706C">
            <w:rPr>
              <w:rFonts w:ascii="Arial" w:hAnsi="Arial" w:cs="Arial"/>
              <w:sz w:val="24"/>
              <w:szCs w:val="24"/>
            </w:rPr>
            <w:instrText xml:space="preserve"> CITATION Sob13 \l 3082 </w:instrText>
          </w:r>
          <w:r w:rsidR="00617D7D" w:rsidRPr="0039706C">
            <w:rPr>
              <w:rFonts w:ascii="Arial" w:hAnsi="Arial" w:cs="Arial"/>
              <w:sz w:val="24"/>
              <w:szCs w:val="24"/>
            </w:rPr>
            <w:fldChar w:fldCharType="separate"/>
          </w:r>
          <w:r w:rsidR="00401C3E" w:rsidRPr="00401C3E">
            <w:rPr>
              <w:rFonts w:ascii="Arial" w:hAnsi="Arial" w:cs="Arial"/>
              <w:noProof/>
              <w:sz w:val="24"/>
              <w:szCs w:val="24"/>
            </w:rPr>
            <w:t>(Soberón &amp; Chuzón, 2013)</w:t>
          </w:r>
          <w:r w:rsidR="00617D7D" w:rsidRPr="0039706C">
            <w:rPr>
              <w:rFonts w:ascii="Arial" w:hAnsi="Arial" w:cs="Arial"/>
              <w:sz w:val="24"/>
              <w:szCs w:val="24"/>
            </w:rPr>
            <w:fldChar w:fldCharType="end"/>
          </w:r>
        </w:sdtContent>
      </w:sdt>
      <w:r w:rsidR="006E0548">
        <w:rPr>
          <w:rFonts w:ascii="Arial" w:hAnsi="Arial" w:cs="Arial"/>
          <w:sz w:val="24"/>
          <w:szCs w:val="24"/>
        </w:rPr>
        <w:t xml:space="preserve"> p</w:t>
      </w:r>
      <w:r w:rsidR="00661EF4" w:rsidRPr="00661EF4">
        <w:rPr>
          <w:rFonts w:ascii="Arial" w:hAnsi="Arial" w:cs="Arial"/>
          <w:sz w:val="24"/>
          <w:szCs w:val="24"/>
        </w:rPr>
        <w:t>lantearon en su tesis ¨EVALUACION DE LA CALIDAD DE SERVICIO Y EL NIVEL DE SATISFACCION DEL CLIENTE DE LA EMPRESA PLÁSTICOS DELGADO E.I.R.L CHICLAYO 2012 - 2013¨ para optar el título profesional de licenciado en administración, determinar el nivel de significancia entre la calidad de servicio y el nivel de satisfacción del cliente de la Empresa Plásticos Delgado EIRL; para lo cual se realizó un diagnóstico de la situación actual de la calidad de servicio con el nivel de satisfacción del cliente a fin de determinar el nivel de significancia.</w:t>
      </w:r>
    </w:p>
    <w:p w:rsidR="00661EF4" w:rsidRPr="00661EF4" w:rsidRDefault="00661EF4" w:rsidP="00622B0B">
      <w:pPr>
        <w:pStyle w:val="Prrafodelista"/>
        <w:spacing w:line="360" w:lineRule="auto"/>
        <w:ind w:left="1134" w:firstLine="990"/>
        <w:jc w:val="both"/>
        <w:rPr>
          <w:rFonts w:ascii="Arial" w:hAnsi="Arial" w:cs="Arial"/>
          <w:sz w:val="24"/>
          <w:szCs w:val="24"/>
        </w:rPr>
      </w:pPr>
    </w:p>
    <w:p w:rsidR="00661EF4" w:rsidRDefault="00661EF4" w:rsidP="00622B0B">
      <w:pPr>
        <w:pStyle w:val="Prrafodelista"/>
        <w:spacing w:line="360" w:lineRule="auto"/>
        <w:ind w:left="1134" w:firstLine="990"/>
        <w:jc w:val="both"/>
        <w:rPr>
          <w:rFonts w:ascii="Arial" w:hAnsi="Arial" w:cs="Arial"/>
          <w:sz w:val="24"/>
          <w:szCs w:val="24"/>
        </w:rPr>
      </w:pPr>
      <w:r w:rsidRPr="00661EF4">
        <w:rPr>
          <w:rFonts w:ascii="Arial" w:hAnsi="Arial" w:cs="Arial"/>
          <w:sz w:val="24"/>
          <w:szCs w:val="24"/>
        </w:rPr>
        <w:t>Para la recolección de información, se diseñó una encuesta elaborada de acuerdo a la operacionalización de las variables en ellos se refleja los indicadores y dimensiones basada en escala de Likert, los resultados fueron agrupados por dimensiones y estructurados en gráficos de barras utilizando el software SPSS.</w:t>
      </w:r>
    </w:p>
    <w:p w:rsidR="00661EF4" w:rsidRPr="00661EF4" w:rsidRDefault="00661EF4" w:rsidP="00622B0B">
      <w:pPr>
        <w:pStyle w:val="Prrafodelista"/>
        <w:spacing w:line="360" w:lineRule="auto"/>
        <w:ind w:left="1134" w:firstLine="990"/>
        <w:jc w:val="both"/>
        <w:rPr>
          <w:rFonts w:ascii="Arial" w:hAnsi="Arial" w:cs="Arial"/>
          <w:sz w:val="24"/>
          <w:szCs w:val="24"/>
        </w:rPr>
      </w:pPr>
    </w:p>
    <w:p w:rsidR="00661EF4" w:rsidRDefault="00661EF4" w:rsidP="00622B0B">
      <w:pPr>
        <w:pStyle w:val="Prrafodelista"/>
        <w:spacing w:line="360" w:lineRule="auto"/>
        <w:ind w:left="1134" w:firstLine="990"/>
        <w:jc w:val="both"/>
        <w:rPr>
          <w:rFonts w:ascii="Arial" w:hAnsi="Arial" w:cs="Arial"/>
          <w:sz w:val="24"/>
          <w:szCs w:val="24"/>
        </w:rPr>
      </w:pPr>
      <w:r w:rsidRPr="00661EF4">
        <w:rPr>
          <w:rFonts w:ascii="Arial" w:hAnsi="Arial" w:cs="Arial"/>
          <w:sz w:val="24"/>
          <w:szCs w:val="24"/>
        </w:rPr>
        <w:t>Se pudo constatar que los clientes se sienten insatisfechos con la calidad de servicio. Finalmente se determinó que si existe relación significativa entre la calidad de servicio y el nivel de satisfacción del cliente sustentado con la prueba de ji-cuadrado.</w:t>
      </w:r>
    </w:p>
    <w:p w:rsidR="00661EF4" w:rsidRPr="00661EF4" w:rsidRDefault="00661EF4" w:rsidP="00622B0B">
      <w:pPr>
        <w:pStyle w:val="Prrafodelista"/>
        <w:spacing w:line="360" w:lineRule="auto"/>
        <w:ind w:left="1134" w:firstLine="990"/>
        <w:jc w:val="both"/>
        <w:rPr>
          <w:rFonts w:ascii="Arial" w:hAnsi="Arial" w:cs="Arial"/>
          <w:sz w:val="24"/>
          <w:szCs w:val="24"/>
        </w:rPr>
      </w:pPr>
    </w:p>
    <w:p w:rsidR="00BF2466" w:rsidRPr="00930A4B" w:rsidRDefault="00104770" w:rsidP="00930A4B">
      <w:pPr>
        <w:pStyle w:val="Prrafodelista"/>
        <w:spacing w:line="360" w:lineRule="auto"/>
        <w:ind w:left="1134" w:firstLine="990"/>
        <w:jc w:val="both"/>
        <w:rPr>
          <w:rFonts w:ascii="Arial" w:hAnsi="Arial" w:cs="Arial"/>
          <w:sz w:val="24"/>
          <w:szCs w:val="24"/>
        </w:rPr>
      </w:pPr>
      <w:sdt>
        <w:sdtPr>
          <w:rPr>
            <w:rFonts w:ascii="Arial" w:hAnsi="Arial" w:cs="Arial"/>
            <w:sz w:val="24"/>
            <w:szCs w:val="24"/>
          </w:rPr>
          <w:id w:val="848291013"/>
          <w:citation/>
        </w:sdtPr>
        <w:sdtContent>
          <w:r w:rsidR="00BC0E60" w:rsidRPr="0039706C">
            <w:rPr>
              <w:rFonts w:ascii="Arial" w:hAnsi="Arial" w:cs="Arial"/>
              <w:sz w:val="24"/>
              <w:szCs w:val="24"/>
            </w:rPr>
            <w:fldChar w:fldCharType="begin"/>
          </w:r>
          <w:r w:rsidR="00BC0E60" w:rsidRPr="0039706C">
            <w:rPr>
              <w:rFonts w:ascii="Arial" w:hAnsi="Arial" w:cs="Arial"/>
              <w:sz w:val="24"/>
              <w:szCs w:val="24"/>
            </w:rPr>
            <w:instrText xml:space="preserve"> CITATION Mej10 \l 3082 </w:instrText>
          </w:r>
          <w:r w:rsidR="00BC0E60" w:rsidRPr="0039706C">
            <w:rPr>
              <w:rFonts w:ascii="Arial" w:hAnsi="Arial" w:cs="Arial"/>
              <w:sz w:val="24"/>
              <w:szCs w:val="24"/>
            </w:rPr>
            <w:fldChar w:fldCharType="separate"/>
          </w:r>
          <w:r w:rsidR="00401C3E" w:rsidRPr="00401C3E">
            <w:rPr>
              <w:rFonts w:ascii="Arial" w:hAnsi="Arial" w:cs="Arial"/>
              <w:noProof/>
              <w:sz w:val="24"/>
              <w:szCs w:val="24"/>
            </w:rPr>
            <w:t>(Mejía &amp; Pérez, 2010)</w:t>
          </w:r>
          <w:r w:rsidR="00BC0E60" w:rsidRPr="0039706C">
            <w:rPr>
              <w:rFonts w:ascii="Arial" w:hAnsi="Arial" w:cs="Arial"/>
              <w:sz w:val="24"/>
              <w:szCs w:val="24"/>
            </w:rPr>
            <w:fldChar w:fldCharType="end"/>
          </w:r>
        </w:sdtContent>
      </w:sdt>
      <w:r w:rsidR="00776ECD">
        <w:rPr>
          <w:rFonts w:ascii="Arial" w:hAnsi="Arial" w:cs="Arial"/>
          <w:sz w:val="24"/>
          <w:szCs w:val="24"/>
        </w:rPr>
        <w:t xml:space="preserve"> m</w:t>
      </w:r>
      <w:r w:rsidR="00661EF4" w:rsidRPr="00661EF4">
        <w:rPr>
          <w:rFonts w:ascii="Arial" w:hAnsi="Arial" w:cs="Arial"/>
          <w:sz w:val="24"/>
          <w:szCs w:val="24"/>
        </w:rPr>
        <w:t>encionaron en su tesis ¨ESTRATEGIAS DE ATENCION PARA EL MEJORAMIENTO DE LA CALIDAD DE SERVICIO AL CLIENTE, EN LA EMP</w:t>
      </w:r>
      <w:r w:rsidR="00DE3B51">
        <w:rPr>
          <w:rFonts w:ascii="Arial" w:hAnsi="Arial" w:cs="Arial"/>
          <w:sz w:val="24"/>
          <w:szCs w:val="24"/>
        </w:rPr>
        <w:t>R</w:t>
      </w:r>
      <w:r w:rsidR="00661EF4" w:rsidRPr="00661EF4">
        <w:rPr>
          <w:rFonts w:ascii="Arial" w:hAnsi="Arial" w:cs="Arial"/>
          <w:sz w:val="24"/>
          <w:szCs w:val="24"/>
        </w:rPr>
        <w:t>ESA DE TRANSP</w:t>
      </w:r>
      <w:r w:rsidR="00776ECD">
        <w:rPr>
          <w:rFonts w:ascii="Arial" w:hAnsi="Arial" w:cs="Arial"/>
          <w:sz w:val="24"/>
          <w:szCs w:val="24"/>
        </w:rPr>
        <w:t>O</w:t>
      </w:r>
      <w:r w:rsidR="00C67956">
        <w:rPr>
          <w:rFonts w:ascii="Arial" w:hAnsi="Arial" w:cs="Arial"/>
          <w:sz w:val="24"/>
          <w:szCs w:val="24"/>
        </w:rPr>
        <w:t>RTES CH</w:t>
      </w:r>
      <w:r w:rsidR="00661EF4" w:rsidRPr="00661EF4">
        <w:rPr>
          <w:rFonts w:ascii="Arial" w:hAnsi="Arial" w:cs="Arial"/>
          <w:sz w:val="24"/>
          <w:szCs w:val="24"/>
        </w:rPr>
        <w:t>ICLAYO S.A., 2010¨ para optar el título profesional de licenciado en administración, que tienen por objetivo general proponer y evaluar el nivel de atención al cliente con la finalidad de mejorar la calidad de los servicios; el diseño de investigación que se utilizó es de corte transversal; se han aplicado instrumentos diseñados previamente con la finalidad de realizar las mediciones de atención al cliente y la calidad de servicio; estas mediciones se han realizado tanto a los clientes externos como a los internos.</w:t>
      </w:r>
    </w:p>
    <w:p w:rsidR="00DD237D" w:rsidRDefault="00661EF4" w:rsidP="00622B0B">
      <w:pPr>
        <w:pStyle w:val="Prrafodelista"/>
        <w:spacing w:line="360" w:lineRule="auto"/>
        <w:ind w:left="1134" w:firstLine="990"/>
        <w:jc w:val="both"/>
        <w:rPr>
          <w:rFonts w:ascii="Arial" w:hAnsi="Arial" w:cs="Arial"/>
          <w:sz w:val="24"/>
          <w:szCs w:val="24"/>
        </w:rPr>
      </w:pPr>
      <w:r w:rsidRPr="00661EF4">
        <w:rPr>
          <w:rFonts w:ascii="Arial" w:hAnsi="Arial" w:cs="Arial"/>
          <w:sz w:val="24"/>
          <w:szCs w:val="24"/>
        </w:rPr>
        <w:lastRenderedPageBreak/>
        <w:t>Sin embargo, a lo evaluado existen porcentajes significativos de usuarios que no se encuentran satisfechos por razones como impuntualidad y atención, aspectos que se pueden mejorar. Para realizar el estudio se aplicaron encuestas bajo el formato Servqual.</w:t>
      </w:r>
    </w:p>
    <w:p w:rsidR="0016243F" w:rsidRPr="0016243F" w:rsidRDefault="0016243F" w:rsidP="00622B0B">
      <w:pPr>
        <w:pStyle w:val="Prrafodelista"/>
        <w:spacing w:line="360" w:lineRule="auto"/>
        <w:ind w:left="1134" w:firstLine="990"/>
        <w:jc w:val="both"/>
        <w:rPr>
          <w:rFonts w:ascii="Arial" w:hAnsi="Arial" w:cs="Arial"/>
          <w:sz w:val="24"/>
          <w:szCs w:val="24"/>
        </w:rPr>
      </w:pPr>
    </w:p>
    <w:p w:rsidR="00DD237D" w:rsidRDefault="00104770" w:rsidP="00622B0B">
      <w:pPr>
        <w:pStyle w:val="Prrafodelista"/>
        <w:spacing w:line="360" w:lineRule="auto"/>
        <w:ind w:left="1134" w:firstLine="990"/>
        <w:jc w:val="both"/>
        <w:rPr>
          <w:rFonts w:ascii="Arial" w:hAnsi="Arial" w:cs="Arial"/>
          <w:sz w:val="24"/>
          <w:szCs w:val="24"/>
        </w:rPr>
      </w:pPr>
      <w:sdt>
        <w:sdtPr>
          <w:rPr>
            <w:rFonts w:ascii="Arial" w:hAnsi="Arial" w:cs="Arial"/>
            <w:sz w:val="24"/>
            <w:szCs w:val="24"/>
          </w:rPr>
          <w:id w:val="705062663"/>
          <w:citation/>
        </w:sdtPr>
        <w:sdtContent>
          <w:r w:rsidR="00BF2466" w:rsidRPr="0039706C">
            <w:rPr>
              <w:rFonts w:ascii="Arial" w:hAnsi="Arial" w:cs="Arial"/>
              <w:sz w:val="24"/>
              <w:szCs w:val="24"/>
            </w:rPr>
            <w:fldChar w:fldCharType="begin"/>
          </w:r>
          <w:r w:rsidR="00BF2466" w:rsidRPr="0039706C">
            <w:rPr>
              <w:rFonts w:ascii="Arial" w:hAnsi="Arial" w:cs="Arial"/>
              <w:sz w:val="24"/>
              <w:szCs w:val="24"/>
            </w:rPr>
            <w:instrText xml:space="preserve"> CITATION Leó13 \l 3082 </w:instrText>
          </w:r>
          <w:r w:rsidR="00BF2466" w:rsidRPr="0039706C">
            <w:rPr>
              <w:rFonts w:ascii="Arial" w:hAnsi="Arial" w:cs="Arial"/>
              <w:sz w:val="24"/>
              <w:szCs w:val="24"/>
            </w:rPr>
            <w:fldChar w:fldCharType="separate"/>
          </w:r>
          <w:r w:rsidR="00401C3E" w:rsidRPr="00401C3E">
            <w:rPr>
              <w:rFonts w:ascii="Arial" w:hAnsi="Arial" w:cs="Arial"/>
              <w:noProof/>
              <w:sz w:val="24"/>
              <w:szCs w:val="24"/>
            </w:rPr>
            <w:t>(León &amp; Tomalá, 2013)</w:t>
          </w:r>
          <w:r w:rsidR="00BF2466" w:rsidRPr="0039706C">
            <w:rPr>
              <w:rFonts w:ascii="Arial" w:hAnsi="Arial" w:cs="Arial"/>
              <w:sz w:val="24"/>
              <w:szCs w:val="24"/>
            </w:rPr>
            <w:fldChar w:fldCharType="end"/>
          </w:r>
        </w:sdtContent>
      </w:sdt>
      <w:r w:rsidR="00776ECD">
        <w:rPr>
          <w:rFonts w:ascii="Arial" w:hAnsi="Arial" w:cs="Arial"/>
          <w:sz w:val="24"/>
          <w:szCs w:val="24"/>
        </w:rPr>
        <w:t xml:space="preserve"> m</w:t>
      </w:r>
      <w:r w:rsidR="00DD237D" w:rsidRPr="00DD237D">
        <w:rPr>
          <w:rFonts w:ascii="Arial" w:hAnsi="Arial" w:cs="Arial"/>
          <w:sz w:val="24"/>
          <w:szCs w:val="24"/>
        </w:rPr>
        <w:t>encionaron en su tesis ¨PLAN EST</w:t>
      </w:r>
      <w:r w:rsidR="00BF2466">
        <w:rPr>
          <w:rFonts w:ascii="Arial" w:hAnsi="Arial" w:cs="Arial"/>
          <w:sz w:val="24"/>
          <w:szCs w:val="24"/>
        </w:rPr>
        <w:t>RATÉGICO DE MARKETING INTERNO P</w:t>
      </w:r>
      <w:r w:rsidR="00DD237D" w:rsidRPr="00DD237D">
        <w:rPr>
          <w:rFonts w:ascii="Arial" w:hAnsi="Arial" w:cs="Arial"/>
          <w:sz w:val="24"/>
          <w:szCs w:val="24"/>
        </w:rPr>
        <w:t>ARA LA INDUSTRIA ACROMAX LABORATORIO QUÍMICO FARMACEUTICO S.A., SUCURSAL GUAYAQUIL¨ para optar el título de ingeniera comercial mención marketing,  El   propósito es reestructurar la cultura organizacional actual en una Cultura enriquecedora  vinculada  al  cumplimiento  de  las  competencias establecidas  a  través de   estrategias   de   marketing, de manera que   los   empleados   se   identifiquen corporativamente  desde  sus  funciones,  valorando  las  bondades  tanto  del  producto como de la marca y realizando un trabajo que genere valor.</w:t>
      </w:r>
    </w:p>
    <w:p w:rsidR="00DD237D" w:rsidRPr="00DD237D" w:rsidRDefault="00DD237D" w:rsidP="00622B0B">
      <w:pPr>
        <w:pStyle w:val="Prrafodelista"/>
        <w:spacing w:line="360" w:lineRule="auto"/>
        <w:ind w:left="1134" w:firstLine="990"/>
        <w:jc w:val="both"/>
        <w:rPr>
          <w:rFonts w:ascii="Arial" w:hAnsi="Arial" w:cs="Arial"/>
          <w:sz w:val="24"/>
          <w:szCs w:val="24"/>
        </w:rPr>
      </w:pPr>
    </w:p>
    <w:p w:rsidR="00DD237D" w:rsidRDefault="00DD237D" w:rsidP="00622B0B">
      <w:pPr>
        <w:pStyle w:val="Prrafodelista"/>
        <w:spacing w:line="360" w:lineRule="auto"/>
        <w:ind w:left="1134" w:firstLine="990"/>
        <w:jc w:val="both"/>
        <w:rPr>
          <w:rFonts w:ascii="Arial" w:hAnsi="Arial" w:cs="Arial"/>
          <w:sz w:val="24"/>
          <w:szCs w:val="24"/>
        </w:rPr>
      </w:pPr>
      <w:r w:rsidRPr="00DD237D">
        <w:rPr>
          <w:rFonts w:ascii="Arial" w:hAnsi="Arial" w:cs="Arial"/>
          <w:sz w:val="24"/>
          <w:szCs w:val="24"/>
        </w:rPr>
        <w:t>Por lo tanto, en el P.E.M.I (Plan Estratégico de Marketing Interno) se desarrollan las estrategias comunicacionales, actitudinales y de desarrollo que contribuirán a la empresa.</w:t>
      </w:r>
    </w:p>
    <w:p w:rsidR="006E0548" w:rsidRPr="006E0548" w:rsidRDefault="006E0548" w:rsidP="00622B0B">
      <w:pPr>
        <w:pStyle w:val="Prrafodelista"/>
        <w:spacing w:line="360" w:lineRule="auto"/>
        <w:ind w:left="1134" w:firstLine="990"/>
        <w:jc w:val="both"/>
        <w:rPr>
          <w:rFonts w:ascii="Arial" w:hAnsi="Arial" w:cs="Arial"/>
          <w:sz w:val="24"/>
          <w:szCs w:val="24"/>
        </w:rPr>
      </w:pPr>
    </w:p>
    <w:p w:rsidR="00DD237D" w:rsidRDefault="00DD237D" w:rsidP="00622B0B">
      <w:pPr>
        <w:pStyle w:val="Prrafodelista"/>
        <w:spacing w:line="360" w:lineRule="auto"/>
        <w:ind w:left="1134" w:firstLine="990"/>
        <w:jc w:val="both"/>
        <w:rPr>
          <w:rFonts w:ascii="Arial" w:hAnsi="Arial" w:cs="Arial"/>
          <w:sz w:val="24"/>
          <w:szCs w:val="24"/>
        </w:rPr>
      </w:pPr>
      <w:r w:rsidRPr="00DD237D">
        <w:rPr>
          <w:rFonts w:ascii="Arial" w:hAnsi="Arial" w:cs="Arial"/>
          <w:sz w:val="24"/>
          <w:szCs w:val="24"/>
        </w:rPr>
        <w:t xml:space="preserve">La metodología empleada comprende la investigación descriptiva, analítica sintética, documentada y como técnicas de investigación se aplicaron la observación directa y el </w:t>
      </w:r>
      <w:proofErr w:type="spellStart"/>
      <w:r w:rsidRPr="00DD237D">
        <w:rPr>
          <w:rFonts w:ascii="Arial" w:hAnsi="Arial" w:cs="Arial"/>
          <w:sz w:val="24"/>
          <w:szCs w:val="24"/>
        </w:rPr>
        <w:t>focus</w:t>
      </w:r>
      <w:proofErr w:type="spellEnd"/>
      <w:r w:rsidRPr="00DD237D">
        <w:rPr>
          <w:rFonts w:ascii="Arial" w:hAnsi="Arial" w:cs="Arial"/>
          <w:sz w:val="24"/>
          <w:szCs w:val="24"/>
        </w:rPr>
        <w:t xml:space="preserve"> </w:t>
      </w:r>
      <w:proofErr w:type="spellStart"/>
      <w:r w:rsidRPr="00DD237D">
        <w:rPr>
          <w:rFonts w:ascii="Arial" w:hAnsi="Arial" w:cs="Arial"/>
          <w:sz w:val="24"/>
          <w:szCs w:val="24"/>
        </w:rPr>
        <w:t>group</w:t>
      </w:r>
      <w:proofErr w:type="spellEnd"/>
      <w:r w:rsidRPr="00DD237D">
        <w:rPr>
          <w:rFonts w:ascii="Arial" w:hAnsi="Arial" w:cs="Arial"/>
          <w:sz w:val="24"/>
          <w:szCs w:val="24"/>
        </w:rPr>
        <w:t xml:space="preserve">, mediante visitas a las oficinas y planta de </w:t>
      </w:r>
      <w:proofErr w:type="spellStart"/>
      <w:r w:rsidRPr="00DD237D">
        <w:rPr>
          <w:rFonts w:ascii="Arial" w:hAnsi="Arial" w:cs="Arial"/>
          <w:sz w:val="24"/>
          <w:szCs w:val="24"/>
        </w:rPr>
        <w:t>Acromax</w:t>
      </w:r>
      <w:proofErr w:type="spellEnd"/>
      <w:r w:rsidRPr="00DD237D">
        <w:rPr>
          <w:rFonts w:ascii="Arial" w:hAnsi="Arial" w:cs="Arial"/>
          <w:sz w:val="24"/>
          <w:szCs w:val="24"/>
        </w:rPr>
        <w:t xml:space="preserve"> S.A. sumada a la interacción con sus funcionarios.</w:t>
      </w:r>
    </w:p>
    <w:p w:rsidR="00DD237D" w:rsidRPr="00DD237D" w:rsidRDefault="00DD237D" w:rsidP="00622B0B">
      <w:pPr>
        <w:pStyle w:val="Prrafodelista"/>
        <w:spacing w:line="360" w:lineRule="auto"/>
        <w:ind w:left="1134" w:firstLine="990"/>
        <w:jc w:val="both"/>
        <w:rPr>
          <w:rFonts w:ascii="Arial" w:hAnsi="Arial" w:cs="Arial"/>
          <w:sz w:val="24"/>
          <w:szCs w:val="24"/>
        </w:rPr>
      </w:pPr>
    </w:p>
    <w:p w:rsidR="00DD237D" w:rsidRDefault="00104770" w:rsidP="00622B0B">
      <w:pPr>
        <w:pStyle w:val="Prrafodelista"/>
        <w:spacing w:line="360" w:lineRule="auto"/>
        <w:ind w:left="1134" w:firstLine="990"/>
        <w:jc w:val="both"/>
        <w:rPr>
          <w:rFonts w:ascii="Arial" w:hAnsi="Arial" w:cs="Arial"/>
          <w:sz w:val="24"/>
          <w:szCs w:val="24"/>
        </w:rPr>
      </w:pPr>
      <w:sdt>
        <w:sdtPr>
          <w:rPr>
            <w:rFonts w:ascii="Arial" w:hAnsi="Arial" w:cs="Arial"/>
            <w:sz w:val="24"/>
            <w:szCs w:val="24"/>
          </w:rPr>
          <w:id w:val="1742682200"/>
          <w:citation/>
        </w:sdtPr>
        <w:sdtContent>
          <w:r w:rsidR="00BF2466" w:rsidRPr="0039706C">
            <w:rPr>
              <w:rFonts w:ascii="Arial" w:hAnsi="Arial" w:cs="Arial"/>
              <w:sz w:val="24"/>
              <w:szCs w:val="24"/>
            </w:rPr>
            <w:fldChar w:fldCharType="begin"/>
          </w:r>
          <w:r w:rsidR="00BF2466" w:rsidRPr="0039706C">
            <w:rPr>
              <w:rFonts w:ascii="Arial" w:hAnsi="Arial" w:cs="Arial"/>
              <w:sz w:val="24"/>
              <w:szCs w:val="24"/>
            </w:rPr>
            <w:instrText xml:space="preserve"> CITATION Que13 \l 3082 </w:instrText>
          </w:r>
          <w:r w:rsidR="00BF2466" w:rsidRPr="0039706C">
            <w:rPr>
              <w:rFonts w:ascii="Arial" w:hAnsi="Arial" w:cs="Arial"/>
              <w:sz w:val="24"/>
              <w:szCs w:val="24"/>
            </w:rPr>
            <w:fldChar w:fldCharType="separate"/>
          </w:r>
          <w:r w:rsidR="00401C3E" w:rsidRPr="00401C3E">
            <w:rPr>
              <w:rFonts w:ascii="Arial" w:hAnsi="Arial" w:cs="Arial"/>
              <w:noProof/>
              <w:sz w:val="24"/>
              <w:szCs w:val="24"/>
            </w:rPr>
            <w:t>(Quero, 2013)</w:t>
          </w:r>
          <w:r w:rsidR="00BF2466" w:rsidRPr="0039706C">
            <w:rPr>
              <w:rFonts w:ascii="Arial" w:hAnsi="Arial" w:cs="Arial"/>
              <w:sz w:val="24"/>
              <w:szCs w:val="24"/>
            </w:rPr>
            <w:fldChar w:fldCharType="end"/>
          </w:r>
        </w:sdtContent>
      </w:sdt>
      <w:r w:rsidR="00776ECD">
        <w:rPr>
          <w:rFonts w:ascii="Arial" w:hAnsi="Arial" w:cs="Arial"/>
          <w:sz w:val="24"/>
          <w:szCs w:val="24"/>
        </w:rPr>
        <w:t xml:space="preserve"> i</w:t>
      </w:r>
      <w:r w:rsidR="00DD237D" w:rsidRPr="00DD237D">
        <w:rPr>
          <w:rFonts w:ascii="Arial" w:hAnsi="Arial" w:cs="Arial"/>
          <w:sz w:val="24"/>
          <w:szCs w:val="24"/>
        </w:rPr>
        <w:t>ndicó en su tesis ¨ESTRATEGIAS DE MARKETING INTERNO PARA EL MEJORAMIENTO DE LA CALIDAD DE SERVICIO Y SATISFACCION DE LOS CLIENTES DE LA EMPRESA GREIF VENEZUELA, C.A¨ para optar el título de licenciado en mercad</w:t>
      </w:r>
      <w:r w:rsidR="00CD520A">
        <w:rPr>
          <w:rFonts w:ascii="Arial" w:hAnsi="Arial" w:cs="Arial"/>
          <w:sz w:val="24"/>
          <w:szCs w:val="24"/>
        </w:rPr>
        <w:t>eo, que su investigación se basó</w:t>
      </w:r>
      <w:r w:rsidR="00DD237D" w:rsidRPr="00DD237D">
        <w:rPr>
          <w:rFonts w:ascii="Arial" w:hAnsi="Arial" w:cs="Arial"/>
          <w:sz w:val="24"/>
          <w:szCs w:val="24"/>
        </w:rPr>
        <w:t xml:space="preserve"> en la propuesta de estrategias de marketing interno para el mejoramiento de la calidad de servicio y satisfacción de los clientes de la empresa </w:t>
      </w:r>
      <w:proofErr w:type="spellStart"/>
      <w:r w:rsidR="00DD237D" w:rsidRPr="00DD237D">
        <w:rPr>
          <w:rFonts w:ascii="Arial" w:hAnsi="Arial" w:cs="Arial"/>
          <w:sz w:val="24"/>
          <w:szCs w:val="24"/>
        </w:rPr>
        <w:t>Greif</w:t>
      </w:r>
      <w:proofErr w:type="spellEnd"/>
      <w:r w:rsidR="00DD237D" w:rsidRPr="00DD237D">
        <w:rPr>
          <w:rFonts w:ascii="Arial" w:hAnsi="Arial" w:cs="Arial"/>
          <w:sz w:val="24"/>
          <w:szCs w:val="24"/>
        </w:rPr>
        <w:t xml:space="preserve"> </w:t>
      </w:r>
      <w:r w:rsidR="00DD237D" w:rsidRPr="00DD237D">
        <w:rPr>
          <w:rFonts w:ascii="Arial" w:hAnsi="Arial" w:cs="Arial"/>
          <w:sz w:val="24"/>
          <w:szCs w:val="24"/>
        </w:rPr>
        <w:lastRenderedPageBreak/>
        <w:t xml:space="preserve">Venezuela, C.A. el trabajo de investigación se realizó bajo los lineamientos metodológicos de un proyecto factible, con un diseño de campo, ya que se propuso una solución viable al problema presente en la empresa </w:t>
      </w:r>
      <w:proofErr w:type="spellStart"/>
      <w:r w:rsidR="00DD237D" w:rsidRPr="00DD237D">
        <w:rPr>
          <w:rFonts w:ascii="Arial" w:hAnsi="Arial" w:cs="Arial"/>
          <w:sz w:val="24"/>
          <w:szCs w:val="24"/>
        </w:rPr>
        <w:t>Greif</w:t>
      </w:r>
      <w:proofErr w:type="spellEnd"/>
      <w:r w:rsidR="00DD237D" w:rsidRPr="00DD237D">
        <w:rPr>
          <w:rFonts w:ascii="Arial" w:hAnsi="Arial" w:cs="Arial"/>
          <w:sz w:val="24"/>
          <w:szCs w:val="24"/>
        </w:rPr>
        <w:t xml:space="preserve"> Venezuela, C.A. para el desarrollo de esta investigación se diseñaron tres fases metodológicas: la primera consistió en el diagnóstico de la situación actual de la empresa en estudio, por lo que se determinó trabajar con una población representada por la totalidad del personal (20 personas) de la empresa en estudio; a quienes se les aplicó el instrumento de recolección de información, basado en un cuestionario con escala </w:t>
      </w:r>
      <w:proofErr w:type="spellStart"/>
      <w:r w:rsidR="00DD237D" w:rsidRPr="00DD237D">
        <w:rPr>
          <w:rFonts w:ascii="Arial" w:hAnsi="Arial" w:cs="Arial"/>
          <w:sz w:val="24"/>
          <w:szCs w:val="24"/>
        </w:rPr>
        <w:t>Lickert</w:t>
      </w:r>
      <w:proofErr w:type="spellEnd"/>
      <w:r w:rsidR="00DD237D" w:rsidRPr="00DD237D">
        <w:rPr>
          <w:rFonts w:ascii="Arial" w:hAnsi="Arial" w:cs="Arial"/>
          <w:sz w:val="24"/>
          <w:szCs w:val="24"/>
        </w:rPr>
        <w:t>, a fin de poder darle cumplimiento a los objetivos específicos. Como técnicas e instrumentos de recolección de información se aplicó una encuesta apoyada en un cuestionario conformado por diecisiete (17) ítems. Para darle cumplimien</w:t>
      </w:r>
      <w:r w:rsidR="00D65E63">
        <w:rPr>
          <w:rFonts w:ascii="Arial" w:hAnsi="Arial" w:cs="Arial"/>
          <w:sz w:val="24"/>
          <w:szCs w:val="24"/>
        </w:rPr>
        <w:t>to a la segunda fase metodológica</w:t>
      </w:r>
      <w:r w:rsidR="00DD237D" w:rsidRPr="00DD237D">
        <w:rPr>
          <w:rFonts w:ascii="Arial" w:hAnsi="Arial" w:cs="Arial"/>
          <w:sz w:val="24"/>
          <w:szCs w:val="24"/>
        </w:rPr>
        <w:t>, se aplicó una matriz FODA que permitió identificar las fortalezas, oportunidades, debilidades y amenazas de la organización. Una vez tabulados los resultados, se presentó el desarrollo de la tercera fase metodológica, la cual consistió en el desarrollo de la propuesta basada el diseño de estrategias basadas en el marketing interno que contribuyan al mejoramiento de la calidad de servicio y satisfacción de los clientes.</w:t>
      </w:r>
    </w:p>
    <w:p w:rsidR="0016243F" w:rsidRPr="0016243F" w:rsidRDefault="0016243F" w:rsidP="00622B0B">
      <w:pPr>
        <w:pStyle w:val="Prrafodelista"/>
        <w:spacing w:line="360" w:lineRule="auto"/>
        <w:ind w:left="1134" w:firstLine="990"/>
        <w:jc w:val="both"/>
        <w:rPr>
          <w:rFonts w:ascii="Arial" w:hAnsi="Arial" w:cs="Arial"/>
          <w:sz w:val="24"/>
          <w:szCs w:val="24"/>
        </w:rPr>
      </w:pPr>
    </w:p>
    <w:p w:rsidR="00DD237D" w:rsidRDefault="00104770" w:rsidP="00622B0B">
      <w:pPr>
        <w:pStyle w:val="Prrafodelista"/>
        <w:spacing w:line="360" w:lineRule="auto"/>
        <w:ind w:left="1134" w:firstLine="990"/>
        <w:jc w:val="both"/>
        <w:rPr>
          <w:rFonts w:ascii="Arial" w:hAnsi="Arial" w:cs="Arial"/>
          <w:sz w:val="24"/>
          <w:szCs w:val="24"/>
        </w:rPr>
      </w:pPr>
      <w:sdt>
        <w:sdtPr>
          <w:rPr>
            <w:rFonts w:ascii="Arial" w:hAnsi="Arial" w:cs="Arial"/>
            <w:sz w:val="24"/>
            <w:szCs w:val="24"/>
          </w:rPr>
          <w:id w:val="541336363"/>
          <w:citation/>
        </w:sdtPr>
        <w:sdtContent>
          <w:r w:rsidR="00E60B30" w:rsidRPr="0039706C">
            <w:rPr>
              <w:rFonts w:ascii="Arial" w:hAnsi="Arial" w:cs="Arial"/>
              <w:sz w:val="24"/>
              <w:szCs w:val="24"/>
            </w:rPr>
            <w:fldChar w:fldCharType="begin"/>
          </w:r>
          <w:r w:rsidR="00E60B30" w:rsidRPr="0039706C">
            <w:rPr>
              <w:rFonts w:ascii="Arial" w:hAnsi="Arial" w:cs="Arial"/>
              <w:sz w:val="24"/>
              <w:szCs w:val="24"/>
            </w:rPr>
            <w:instrText xml:space="preserve">CITATION Rel14 \l 3082 </w:instrText>
          </w:r>
          <w:r w:rsidR="00E60B30" w:rsidRPr="0039706C">
            <w:rPr>
              <w:rFonts w:ascii="Arial" w:hAnsi="Arial" w:cs="Arial"/>
              <w:sz w:val="24"/>
              <w:szCs w:val="24"/>
            </w:rPr>
            <w:fldChar w:fldCharType="separate"/>
          </w:r>
          <w:r w:rsidR="00401C3E" w:rsidRPr="00401C3E">
            <w:rPr>
              <w:rFonts w:ascii="Arial" w:hAnsi="Arial" w:cs="Arial"/>
              <w:noProof/>
              <w:sz w:val="24"/>
              <w:szCs w:val="24"/>
            </w:rPr>
            <w:t>(Rosario, 2014)</w:t>
          </w:r>
          <w:r w:rsidR="00E60B30" w:rsidRPr="0039706C">
            <w:rPr>
              <w:rFonts w:ascii="Arial" w:hAnsi="Arial" w:cs="Arial"/>
              <w:sz w:val="24"/>
              <w:szCs w:val="24"/>
            </w:rPr>
            <w:fldChar w:fldCharType="end"/>
          </w:r>
        </w:sdtContent>
      </w:sdt>
      <w:r w:rsidR="00521BFA">
        <w:rPr>
          <w:rFonts w:ascii="Arial" w:hAnsi="Arial" w:cs="Arial"/>
          <w:sz w:val="24"/>
          <w:szCs w:val="24"/>
        </w:rPr>
        <w:t xml:space="preserve"> p</w:t>
      </w:r>
      <w:r w:rsidR="00DD237D" w:rsidRPr="00DD237D">
        <w:rPr>
          <w:rFonts w:ascii="Arial" w:hAnsi="Arial" w:cs="Arial"/>
          <w:sz w:val="24"/>
          <w:szCs w:val="24"/>
        </w:rPr>
        <w:t>ropuso en su tesis ¨RELACION ENTRE MARKETING INTERNO Y COMPROMISO ORGANIZACIONAL EN EL PERSONAL DE SALUD DEL HOSPITAL DE SAN JUAN DE LURIGANCHO¨ para optar el grado académico de magíster en economía con mención en economía y gestión de la salud, una descripción   del   marketing   interno   y   como   ésta   se   relaciona   con el compromiso organizacional en el personal de salud, (médicos y enfermeras), del Hospital de San Juan de Lurigancho.  Se utilizó un diseño descriptivo correlacional, con una muestra de 155 profesionales, médicos y enfermeras, a quienes se les aplicó dos instrumentos de evaluación</w:t>
      </w:r>
      <w:r w:rsidR="003C12A2" w:rsidRPr="00DD237D">
        <w:rPr>
          <w:rFonts w:ascii="Arial" w:hAnsi="Arial" w:cs="Arial"/>
          <w:sz w:val="24"/>
          <w:szCs w:val="24"/>
        </w:rPr>
        <w:t>: el</w:t>
      </w:r>
      <w:r w:rsidR="00DD237D" w:rsidRPr="00DD237D">
        <w:rPr>
          <w:rFonts w:ascii="Arial" w:hAnsi="Arial" w:cs="Arial"/>
          <w:sz w:val="24"/>
          <w:szCs w:val="24"/>
        </w:rPr>
        <w:t xml:space="preserve"> Cuestionario de Marketing Interno de María </w:t>
      </w:r>
      <w:proofErr w:type="spellStart"/>
      <w:r w:rsidR="00DD237D" w:rsidRPr="00DD237D">
        <w:rPr>
          <w:rFonts w:ascii="Arial" w:hAnsi="Arial" w:cs="Arial"/>
          <w:sz w:val="24"/>
          <w:szCs w:val="24"/>
        </w:rPr>
        <w:t>Bohnenbergery</w:t>
      </w:r>
      <w:proofErr w:type="spellEnd"/>
      <w:r w:rsidR="00DD237D" w:rsidRPr="00DD237D">
        <w:rPr>
          <w:rFonts w:ascii="Arial" w:hAnsi="Arial" w:cs="Arial"/>
          <w:sz w:val="24"/>
          <w:szCs w:val="24"/>
        </w:rPr>
        <w:t xml:space="preserve"> el Inventario de Compromiso Organizacional de </w:t>
      </w:r>
      <w:r w:rsidR="00DD237D" w:rsidRPr="00DD237D">
        <w:rPr>
          <w:rFonts w:ascii="Arial" w:hAnsi="Arial" w:cs="Arial"/>
          <w:sz w:val="24"/>
          <w:szCs w:val="24"/>
        </w:rPr>
        <w:lastRenderedPageBreak/>
        <w:t>Allen y Meyer. Estos instrumentos fueron sometidos a los análisis   respectivos   que   determinaron   que   las   pruebas   son   válidas   y confiables.</w:t>
      </w:r>
    </w:p>
    <w:p w:rsidR="00DD237D" w:rsidRPr="00DD237D" w:rsidRDefault="00DD237D" w:rsidP="00622B0B">
      <w:pPr>
        <w:pStyle w:val="Prrafodelista"/>
        <w:spacing w:line="360" w:lineRule="auto"/>
        <w:ind w:left="1134" w:firstLine="990"/>
        <w:jc w:val="both"/>
        <w:rPr>
          <w:rFonts w:ascii="Arial" w:hAnsi="Arial" w:cs="Arial"/>
          <w:sz w:val="24"/>
          <w:szCs w:val="24"/>
        </w:rPr>
      </w:pPr>
    </w:p>
    <w:p w:rsidR="00DD237D" w:rsidRDefault="00DD237D" w:rsidP="00622B0B">
      <w:pPr>
        <w:pStyle w:val="Prrafodelista"/>
        <w:spacing w:line="360" w:lineRule="auto"/>
        <w:ind w:left="1134" w:firstLine="990"/>
        <w:jc w:val="both"/>
        <w:rPr>
          <w:rFonts w:ascii="Arial" w:hAnsi="Arial" w:cs="Arial"/>
          <w:sz w:val="24"/>
          <w:szCs w:val="24"/>
        </w:rPr>
      </w:pPr>
      <w:r w:rsidRPr="00DD237D">
        <w:rPr>
          <w:rFonts w:ascii="Arial" w:hAnsi="Arial" w:cs="Arial"/>
          <w:sz w:val="24"/>
          <w:szCs w:val="24"/>
        </w:rPr>
        <w:t>Los   resultados   indican   que   existen   correlaciones   significativas   y positivas entre el marketing interno y el compromiso organizacional en esta muestra de trabajadores (r = 0.77).  Así mismo se encontró que el personal de salud femenino alcanza puntajes más altos tanto en el marketing interno como en el compromiso organizacional, que los varones.</w:t>
      </w:r>
    </w:p>
    <w:p w:rsidR="00DD237D" w:rsidRPr="00DD237D" w:rsidRDefault="00DD237D" w:rsidP="00622B0B">
      <w:pPr>
        <w:pStyle w:val="Prrafodelista"/>
        <w:spacing w:line="360" w:lineRule="auto"/>
        <w:ind w:left="1134" w:firstLine="990"/>
        <w:jc w:val="both"/>
        <w:rPr>
          <w:rFonts w:ascii="Arial" w:hAnsi="Arial" w:cs="Arial"/>
          <w:sz w:val="24"/>
          <w:szCs w:val="24"/>
        </w:rPr>
      </w:pPr>
    </w:p>
    <w:p w:rsidR="00DD237D" w:rsidRDefault="00104770" w:rsidP="00622B0B">
      <w:pPr>
        <w:pStyle w:val="Prrafodelista"/>
        <w:spacing w:line="360" w:lineRule="auto"/>
        <w:ind w:left="1134" w:firstLine="990"/>
        <w:jc w:val="both"/>
        <w:rPr>
          <w:rFonts w:ascii="Arial" w:hAnsi="Arial" w:cs="Arial"/>
          <w:sz w:val="24"/>
          <w:szCs w:val="24"/>
        </w:rPr>
      </w:pPr>
      <w:sdt>
        <w:sdtPr>
          <w:rPr>
            <w:rFonts w:ascii="Arial" w:hAnsi="Arial" w:cs="Arial"/>
            <w:sz w:val="24"/>
            <w:szCs w:val="24"/>
          </w:rPr>
          <w:id w:val="1250386229"/>
          <w:citation/>
        </w:sdtPr>
        <w:sdtContent>
          <w:r w:rsidR="00E60B30" w:rsidRPr="0039706C">
            <w:rPr>
              <w:rFonts w:ascii="Arial" w:hAnsi="Arial" w:cs="Arial"/>
              <w:sz w:val="24"/>
              <w:szCs w:val="24"/>
            </w:rPr>
            <w:fldChar w:fldCharType="begin"/>
          </w:r>
          <w:r w:rsidR="00E60B30" w:rsidRPr="0039706C">
            <w:rPr>
              <w:rFonts w:ascii="Arial" w:hAnsi="Arial" w:cs="Arial"/>
              <w:sz w:val="24"/>
              <w:szCs w:val="24"/>
            </w:rPr>
            <w:instrText xml:space="preserve"> CITATION Agu14 \l 3082 </w:instrText>
          </w:r>
          <w:r w:rsidR="00E60B30" w:rsidRPr="0039706C">
            <w:rPr>
              <w:rFonts w:ascii="Arial" w:hAnsi="Arial" w:cs="Arial"/>
              <w:sz w:val="24"/>
              <w:szCs w:val="24"/>
            </w:rPr>
            <w:fldChar w:fldCharType="separate"/>
          </w:r>
          <w:r w:rsidR="00401C3E" w:rsidRPr="00401C3E">
            <w:rPr>
              <w:rFonts w:ascii="Arial" w:hAnsi="Arial" w:cs="Arial"/>
              <w:noProof/>
              <w:sz w:val="24"/>
              <w:szCs w:val="24"/>
            </w:rPr>
            <w:t>(Aguilar, 2014)</w:t>
          </w:r>
          <w:r w:rsidR="00E60B30" w:rsidRPr="0039706C">
            <w:rPr>
              <w:rFonts w:ascii="Arial" w:hAnsi="Arial" w:cs="Arial"/>
              <w:sz w:val="24"/>
              <w:szCs w:val="24"/>
            </w:rPr>
            <w:fldChar w:fldCharType="end"/>
          </w:r>
        </w:sdtContent>
      </w:sdt>
      <w:r w:rsidR="00521BFA">
        <w:rPr>
          <w:rFonts w:ascii="Arial" w:hAnsi="Arial" w:cs="Arial"/>
          <w:sz w:val="24"/>
          <w:szCs w:val="24"/>
        </w:rPr>
        <w:t xml:space="preserve"> i</w:t>
      </w:r>
      <w:r w:rsidR="00DD237D" w:rsidRPr="00DD237D">
        <w:rPr>
          <w:rFonts w:ascii="Arial" w:hAnsi="Arial" w:cs="Arial"/>
          <w:sz w:val="24"/>
          <w:szCs w:val="24"/>
        </w:rPr>
        <w:t xml:space="preserve">ndicó en su tesis ¨INFLUENCIA DEL MARKETING INTERNO EN LA MOTIVACIÓN DE LOS COLABORADORES DE LA EMPRESA BOHLER, CERCADO DE LIMA - 2014¨ para obtener el título de licenciado en marketing y dirección de empresas, que tiene como principal objetivo investigar sobre  la influencia  de  la  aplicación  de  estrategias  de  Marketing  Interno con  respecto  a  la motivación de los colaboradores de la empresa BÖHLER, de modo que se logre disminuir los  índices  de  rotación  del  personal  en  las  empresas aplicando  estrategias  que  fidelicen  al cliente interno. </w:t>
      </w:r>
    </w:p>
    <w:p w:rsidR="00DD237D" w:rsidRPr="00DD237D" w:rsidRDefault="00DD237D" w:rsidP="00622B0B">
      <w:pPr>
        <w:pStyle w:val="Prrafodelista"/>
        <w:spacing w:line="360" w:lineRule="auto"/>
        <w:ind w:left="1134" w:firstLine="990"/>
        <w:jc w:val="both"/>
        <w:rPr>
          <w:rFonts w:ascii="Arial" w:hAnsi="Arial" w:cs="Arial"/>
          <w:sz w:val="24"/>
          <w:szCs w:val="24"/>
        </w:rPr>
      </w:pPr>
    </w:p>
    <w:p w:rsidR="00DD237D" w:rsidRDefault="00DD237D" w:rsidP="00622B0B">
      <w:pPr>
        <w:pStyle w:val="Prrafodelista"/>
        <w:spacing w:line="360" w:lineRule="auto"/>
        <w:ind w:left="1134" w:firstLine="990"/>
        <w:jc w:val="both"/>
        <w:rPr>
          <w:rFonts w:ascii="Arial" w:hAnsi="Arial" w:cs="Arial"/>
          <w:sz w:val="24"/>
          <w:szCs w:val="24"/>
        </w:rPr>
      </w:pPr>
      <w:r w:rsidRPr="00DD237D">
        <w:rPr>
          <w:rFonts w:ascii="Arial" w:hAnsi="Arial" w:cs="Arial"/>
          <w:sz w:val="24"/>
          <w:szCs w:val="24"/>
        </w:rPr>
        <w:t>Este estudio, busca demostrar que las propuestas del marketing interno influyen en la motivación de los colaboradores de una empresa generando el escenario perfecto para que este se sienta cómodo en su centro laboral, sea más   productivo y se desarrolle profesionalmente. Puesto que un colaborador motivado estará capacitado para brind</w:t>
      </w:r>
      <w:r w:rsidR="0043174A">
        <w:rPr>
          <w:rFonts w:ascii="Arial" w:hAnsi="Arial" w:cs="Arial"/>
          <w:sz w:val="24"/>
          <w:szCs w:val="24"/>
        </w:rPr>
        <w:t>ar un buen servicio en atención.</w:t>
      </w:r>
    </w:p>
    <w:p w:rsidR="0016243F" w:rsidRPr="0016243F" w:rsidRDefault="0016243F" w:rsidP="00622B0B">
      <w:pPr>
        <w:pStyle w:val="Prrafodelista"/>
        <w:spacing w:line="360" w:lineRule="auto"/>
        <w:ind w:left="1134" w:firstLine="990"/>
        <w:jc w:val="both"/>
        <w:rPr>
          <w:rFonts w:ascii="Arial" w:hAnsi="Arial" w:cs="Arial"/>
          <w:sz w:val="24"/>
          <w:szCs w:val="24"/>
        </w:rPr>
      </w:pPr>
    </w:p>
    <w:p w:rsidR="00DD237D" w:rsidRDefault="00104770" w:rsidP="00622B0B">
      <w:pPr>
        <w:pStyle w:val="Prrafodelista"/>
        <w:spacing w:line="360" w:lineRule="auto"/>
        <w:ind w:left="1134" w:firstLine="990"/>
        <w:jc w:val="both"/>
        <w:rPr>
          <w:rFonts w:ascii="Arial" w:hAnsi="Arial" w:cs="Arial"/>
          <w:sz w:val="24"/>
          <w:szCs w:val="24"/>
        </w:rPr>
      </w:pPr>
      <w:sdt>
        <w:sdtPr>
          <w:rPr>
            <w:rFonts w:ascii="Arial" w:hAnsi="Arial" w:cs="Arial"/>
            <w:sz w:val="24"/>
            <w:szCs w:val="24"/>
          </w:rPr>
          <w:id w:val="2023814568"/>
          <w:citation/>
        </w:sdtPr>
        <w:sdtContent>
          <w:r w:rsidR="00742067" w:rsidRPr="0039706C">
            <w:rPr>
              <w:rFonts w:ascii="Arial" w:hAnsi="Arial" w:cs="Arial"/>
              <w:sz w:val="24"/>
              <w:szCs w:val="24"/>
            </w:rPr>
            <w:fldChar w:fldCharType="begin"/>
          </w:r>
          <w:r w:rsidR="00742067" w:rsidRPr="0039706C">
            <w:rPr>
              <w:rFonts w:ascii="Arial" w:hAnsi="Arial" w:cs="Arial"/>
              <w:sz w:val="24"/>
              <w:szCs w:val="24"/>
            </w:rPr>
            <w:instrText xml:space="preserve">CITATION Fal09 \l 3082 </w:instrText>
          </w:r>
          <w:r w:rsidR="00742067" w:rsidRPr="0039706C">
            <w:rPr>
              <w:rFonts w:ascii="Arial" w:hAnsi="Arial" w:cs="Arial"/>
              <w:sz w:val="24"/>
              <w:szCs w:val="24"/>
            </w:rPr>
            <w:fldChar w:fldCharType="separate"/>
          </w:r>
          <w:r w:rsidR="00401C3E" w:rsidRPr="00401C3E">
            <w:rPr>
              <w:rFonts w:ascii="Arial" w:hAnsi="Arial" w:cs="Arial"/>
              <w:noProof/>
              <w:sz w:val="24"/>
              <w:szCs w:val="24"/>
            </w:rPr>
            <w:t>(Falen &amp; Anaya, 2009)</w:t>
          </w:r>
          <w:r w:rsidR="00742067" w:rsidRPr="0039706C">
            <w:rPr>
              <w:rFonts w:ascii="Arial" w:hAnsi="Arial" w:cs="Arial"/>
              <w:sz w:val="24"/>
              <w:szCs w:val="24"/>
            </w:rPr>
            <w:fldChar w:fldCharType="end"/>
          </w:r>
        </w:sdtContent>
      </w:sdt>
      <w:r w:rsidR="00521BFA">
        <w:rPr>
          <w:rFonts w:ascii="Arial" w:hAnsi="Arial" w:cs="Arial"/>
          <w:sz w:val="24"/>
          <w:szCs w:val="24"/>
        </w:rPr>
        <w:t xml:space="preserve"> i</w:t>
      </w:r>
      <w:r w:rsidR="00DD237D" w:rsidRPr="00DD237D">
        <w:rPr>
          <w:rFonts w:ascii="Arial" w:hAnsi="Arial" w:cs="Arial"/>
          <w:sz w:val="24"/>
          <w:szCs w:val="24"/>
        </w:rPr>
        <w:t xml:space="preserve">ndicaron en su tesis ¨METODOLOGÍA BASADA EN LA TEORIA DE MARKETING INTERNO EN BUSCA DE UN MAYOR RENDIMIENTO ORGANIZACIONAL DE LA UNIVERSIDAD SEÑOR DE SIPAN¨ para optar el título profesional de licenciado en administración, que tuvieron </w:t>
      </w:r>
      <w:r w:rsidR="00DD237D" w:rsidRPr="00DD237D">
        <w:rPr>
          <w:rFonts w:ascii="Arial" w:hAnsi="Arial" w:cs="Arial"/>
          <w:sz w:val="24"/>
          <w:szCs w:val="24"/>
        </w:rPr>
        <w:lastRenderedPageBreak/>
        <w:t>como objetivo principal proponer una metodología para mejorar el rendimiento organizacional de la Universidad Señor de Sipán. Para ello se ha recurrido a examinar los procesos internos asociados con la satisfacción del cliente que se enfoca en particular en la relación entre la naturaleza y desarrollo de marketing interno. El modelo utilizado en</w:t>
      </w:r>
      <w:r w:rsidR="00DD237D">
        <w:rPr>
          <w:rFonts w:ascii="Arial" w:hAnsi="Arial" w:cs="Arial"/>
          <w:sz w:val="24"/>
          <w:szCs w:val="24"/>
        </w:rPr>
        <w:t xml:space="preserve"> la investigación es el modelo de</w:t>
      </w:r>
      <w:r w:rsidR="00DD237D" w:rsidRPr="00DD237D">
        <w:rPr>
          <w:rFonts w:ascii="Arial" w:hAnsi="Arial" w:cs="Arial"/>
          <w:sz w:val="24"/>
          <w:szCs w:val="24"/>
        </w:rPr>
        <w:t xml:space="preserve"> Berry y empieza por el fundamento del marketing interno que reconoce al empleado como un cliente y se desarrolla hasta una ventaja competitiva, por tal motivo si se elabora una metodología basada en la teoría de marketing interno de Berry entonces se logrará elevar el rendimiento organizacional de la Universidad Señor de Sipán. </w:t>
      </w:r>
    </w:p>
    <w:p w:rsidR="00DD237D" w:rsidRDefault="00DD237D" w:rsidP="00622B0B">
      <w:pPr>
        <w:pStyle w:val="Prrafodelista"/>
        <w:spacing w:line="360" w:lineRule="auto"/>
        <w:ind w:left="1134" w:firstLine="990"/>
        <w:jc w:val="both"/>
        <w:rPr>
          <w:rFonts w:ascii="Arial" w:hAnsi="Arial" w:cs="Arial"/>
          <w:sz w:val="24"/>
          <w:szCs w:val="24"/>
        </w:rPr>
      </w:pPr>
    </w:p>
    <w:p w:rsidR="00DD237D" w:rsidRDefault="00DD237D" w:rsidP="00622B0B">
      <w:pPr>
        <w:pStyle w:val="Prrafodelista"/>
        <w:spacing w:line="360" w:lineRule="auto"/>
        <w:ind w:left="1134" w:firstLine="990"/>
        <w:jc w:val="both"/>
        <w:rPr>
          <w:rFonts w:ascii="Arial" w:hAnsi="Arial" w:cs="Arial"/>
          <w:sz w:val="24"/>
          <w:szCs w:val="24"/>
        </w:rPr>
      </w:pPr>
      <w:r w:rsidRPr="00DD237D">
        <w:rPr>
          <w:rFonts w:ascii="Arial" w:hAnsi="Arial" w:cs="Arial"/>
          <w:sz w:val="24"/>
          <w:szCs w:val="24"/>
        </w:rPr>
        <w:t>En la investigación se ha utilizado el método inductivo, sacando conclusiones generales de algo particular de acuerdo a 4 etapas básicas. Para la recolección de da</w:t>
      </w:r>
      <w:r w:rsidR="002F724F">
        <w:rPr>
          <w:rFonts w:ascii="Arial" w:hAnsi="Arial" w:cs="Arial"/>
          <w:sz w:val="24"/>
          <w:szCs w:val="24"/>
        </w:rPr>
        <w:t>t</w:t>
      </w:r>
      <w:r w:rsidRPr="00DD237D">
        <w:rPr>
          <w:rFonts w:ascii="Arial" w:hAnsi="Arial" w:cs="Arial"/>
          <w:sz w:val="24"/>
          <w:szCs w:val="24"/>
        </w:rPr>
        <w:t>os se utilizó el análisis documentado, encuesta y entrevista. Para el análisis de la información se utilizó la estadística descriptiva del análi</w:t>
      </w:r>
      <w:r w:rsidR="002F724F">
        <w:rPr>
          <w:rFonts w:ascii="Arial" w:hAnsi="Arial" w:cs="Arial"/>
          <w:sz w:val="24"/>
          <w:szCs w:val="24"/>
        </w:rPr>
        <w:t>sis de la información obtenida.</w:t>
      </w:r>
    </w:p>
    <w:p w:rsidR="00DD237D" w:rsidRDefault="00DD237D" w:rsidP="00622B0B">
      <w:pPr>
        <w:pStyle w:val="Prrafodelista"/>
        <w:spacing w:line="360" w:lineRule="auto"/>
        <w:ind w:left="1134" w:firstLine="990"/>
        <w:jc w:val="both"/>
        <w:rPr>
          <w:rFonts w:ascii="Arial" w:hAnsi="Arial" w:cs="Arial"/>
          <w:sz w:val="24"/>
          <w:szCs w:val="24"/>
        </w:rPr>
      </w:pPr>
    </w:p>
    <w:p w:rsidR="00DD237D" w:rsidRDefault="00DD237D" w:rsidP="00622B0B">
      <w:pPr>
        <w:pStyle w:val="Prrafodelista"/>
        <w:spacing w:line="360" w:lineRule="auto"/>
        <w:ind w:left="1134" w:firstLine="990"/>
        <w:jc w:val="both"/>
        <w:rPr>
          <w:rFonts w:ascii="Arial" w:hAnsi="Arial" w:cs="Arial"/>
          <w:sz w:val="24"/>
          <w:szCs w:val="24"/>
        </w:rPr>
      </w:pPr>
      <w:r w:rsidRPr="00DD237D">
        <w:rPr>
          <w:rFonts w:ascii="Arial" w:hAnsi="Arial" w:cs="Arial"/>
          <w:sz w:val="24"/>
          <w:szCs w:val="24"/>
        </w:rPr>
        <w:t>Por último, se concluyó que los trabajadores, se encuentran medianamente satisfechos, por esto el rendimiento organizacional es bajo.</w:t>
      </w:r>
    </w:p>
    <w:p w:rsidR="00DD237D" w:rsidRPr="00DD237D" w:rsidRDefault="00DD237D" w:rsidP="00622B0B">
      <w:pPr>
        <w:pStyle w:val="Prrafodelista"/>
        <w:spacing w:line="360" w:lineRule="auto"/>
        <w:ind w:left="1134" w:firstLine="990"/>
        <w:jc w:val="both"/>
        <w:rPr>
          <w:rFonts w:ascii="Arial" w:hAnsi="Arial" w:cs="Arial"/>
          <w:sz w:val="24"/>
          <w:szCs w:val="24"/>
        </w:rPr>
      </w:pPr>
    </w:p>
    <w:p w:rsidR="0016243F" w:rsidRPr="00E1435C" w:rsidRDefault="00104770" w:rsidP="00E1435C">
      <w:pPr>
        <w:pStyle w:val="Prrafodelista"/>
        <w:spacing w:line="360" w:lineRule="auto"/>
        <w:ind w:left="1134" w:firstLine="990"/>
        <w:jc w:val="both"/>
        <w:rPr>
          <w:rFonts w:ascii="Arial" w:hAnsi="Arial" w:cs="Arial"/>
          <w:sz w:val="24"/>
          <w:szCs w:val="24"/>
        </w:rPr>
      </w:pPr>
      <w:sdt>
        <w:sdtPr>
          <w:rPr>
            <w:rFonts w:ascii="Arial" w:hAnsi="Arial" w:cs="Arial"/>
            <w:sz w:val="24"/>
            <w:szCs w:val="24"/>
          </w:rPr>
          <w:id w:val="1765337798"/>
          <w:citation/>
        </w:sdtPr>
        <w:sdtContent>
          <w:r w:rsidR="00742067" w:rsidRPr="0039706C">
            <w:rPr>
              <w:rFonts w:ascii="Arial" w:hAnsi="Arial" w:cs="Arial"/>
              <w:sz w:val="24"/>
              <w:szCs w:val="24"/>
            </w:rPr>
            <w:fldChar w:fldCharType="begin"/>
          </w:r>
          <w:r w:rsidR="00742067" w:rsidRPr="0039706C">
            <w:rPr>
              <w:rFonts w:ascii="Arial" w:hAnsi="Arial" w:cs="Arial"/>
              <w:sz w:val="24"/>
              <w:szCs w:val="24"/>
            </w:rPr>
            <w:instrText xml:space="preserve"> CITATION Cab15 \l 3082 </w:instrText>
          </w:r>
          <w:r w:rsidR="00742067" w:rsidRPr="0039706C">
            <w:rPr>
              <w:rFonts w:ascii="Arial" w:hAnsi="Arial" w:cs="Arial"/>
              <w:sz w:val="24"/>
              <w:szCs w:val="24"/>
            </w:rPr>
            <w:fldChar w:fldCharType="separate"/>
          </w:r>
          <w:r w:rsidR="00401C3E" w:rsidRPr="00401C3E">
            <w:rPr>
              <w:rFonts w:ascii="Arial" w:hAnsi="Arial" w:cs="Arial"/>
              <w:noProof/>
              <w:sz w:val="24"/>
              <w:szCs w:val="24"/>
            </w:rPr>
            <w:t>(Cabrera, 2015)</w:t>
          </w:r>
          <w:r w:rsidR="00742067" w:rsidRPr="0039706C">
            <w:rPr>
              <w:rFonts w:ascii="Arial" w:hAnsi="Arial" w:cs="Arial"/>
              <w:sz w:val="24"/>
              <w:szCs w:val="24"/>
            </w:rPr>
            <w:fldChar w:fldCharType="end"/>
          </w:r>
        </w:sdtContent>
      </w:sdt>
      <w:r w:rsidR="002F724F">
        <w:rPr>
          <w:rFonts w:ascii="Arial" w:hAnsi="Arial" w:cs="Arial"/>
          <w:sz w:val="24"/>
          <w:szCs w:val="24"/>
        </w:rPr>
        <w:t xml:space="preserve"> i</w:t>
      </w:r>
      <w:r w:rsidR="00DD237D" w:rsidRPr="00DD237D">
        <w:rPr>
          <w:rFonts w:ascii="Arial" w:hAnsi="Arial" w:cs="Arial"/>
          <w:sz w:val="24"/>
          <w:szCs w:val="24"/>
        </w:rPr>
        <w:t>ndicó en su tesis ¨PROPUESTA DE UN MODELO DE MARKETING INTERNO PARA MEJORAR LA GESTION DE RECURSOS HUMANOS EN LA EMPRESA DE AMÉRICA MÓVIL¨ para optar el título profesional de licenciado en administración, el objetivo de su investigación fue proponer un modelo de marketing interno para mejorar la gestión de recursos humanos adaptable a la realidad y el medio competitivo en que se encuentra, considerando al recurso humano como un cliente interno. Para alcanzar el objetivo se realizó un estudio descriptivo analítico y propositivo no experimental a la empresa América Móvil de la ciudad de Trujillo.</w:t>
      </w:r>
    </w:p>
    <w:p w:rsidR="00DD237D" w:rsidRDefault="00DD237D" w:rsidP="00622B0B">
      <w:pPr>
        <w:pStyle w:val="Prrafodelista"/>
        <w:spacing w:line="360" w:lineRule="auto"/>
        <w:ind w:left="1134" w:firstLine="990"/>
        <w:jc w:val="both"/>
        <w:rPr>
          <w:rFonts w:ascii="Arial" w:hAnsi="Arial" w:cs="Arial"/>
          <w:sz w:val="24"/>
          <w:szCs w:val="24"/>
        </w:rPr>
      </w:pPr>
      <w:r w:rsidRPr="00DD237D">
        <w:rPr>
          <w:rFonts w:ascii="Arial" w:hAnsi="Arial" w:cs="Arial"/>
          <w:sz w:val="24"/>
          <w:szCs w:val="24"/>
        </w:rPr>
        <w:lastRenderedPageBreak/>
        <w:t>La muestra está dada por los trabajadores de la sede administrativa y de los 3 centros de comercialización y atención al cliente existentes en la ciudad de Trujillo. Se hizo uso de criterios éticos tomados en cuenta y con responsabilidad respecto a la confidencialidad de los informantes, mostrando de manera objetiva la problemática y el análisis de los hechos.</w:t>
      </w:r>
    </w:p>
    <w:p w:rsidR="00DD237D" w:rsidRPr="00DD237D" w:rsidRDefault="00DD237D" w:rsidP="00622B0B">
      <w:pPr>
        <w:pStyle w:val="Prrafodelista"/>
        <w:spacing w:line="360" w:lineRule="auto"/>
        <w:ind w:left="1134" w:firstLine="990"/>
        <w:jc w:val="both"/>
        <w:rPr>
          <w:rFonts w:ascii="Arial" w:hAnsi="Arial" w:cs="Arial"/>
          <w:sz w:val="24"/>
          <w:szCs w:val="24"/>
        </w:rPr>
      </w:pPr>
    </w:p>
    <w:p w:rsidR="00521BFA" w:rsidRPr="00622B0B" w:rsidRDefault="00DD237D" w:rsidP="00622B0B">
      <w:pPr>
        <w:pStyle w:val="Prrafodelista"/>
        <w:spacing w:line="360" w:lineRule="auto"/>
        <w:ind w:left="1134" w:firstLine="990"/>
        <w:jc w:val="both"/>
        <w:rPr>
          <w:rFonts w:ascii="Arial" w:hAnsi="Arial" w:cs="Arial"/>
          <w:sz w:val="24"/>
          <w:szCs w:val="24"/>
        </w:rPr>
      </w:pPr>
      <w:r w:rsidRPr="00DD237D">
        <w:rPr>
          <w:rFonts w:ascii="Arial" w:hAnsi="Arial" w:cs="Arial"/>
          <w:sz w:val="24"/>
          <w:szCs w:val="24"/>
        </w:rPr>
        <w:t>Los resultados obtenidos determinaron la existencia de áreas que necesitan ser implementadas con acciones de mejora haciendo uso de las técnicas de marketing aplicado al cliente interno.</w:t>
      </w:r>
    </w:p>
    <w:p w:rsidR="00521BFA" w:rsidRPr="00661EF4" w:rsidRDefault="00521BFA" w:rsidP="00DD237D">
      <w:pPr>
        <w:pStyle w:val="Prrafodelista"/>
        <w:spacing w:line="360" w:lineRule="auto"/>
        <w:ind w:left="1800"/>
        <w:rPr>
          <w:rFonts w:ascii="Arial" w:hAnsi="Arial" w:cs="Arial"/>
          <w:sz w:val="24"/>
          <w:szCs w:val="24"/>
        </w:rPr>
      </w:pPr>
    </w:p>
    <w:p w:rsidR="001163A7" w:rsidRDefault="001163A7" w:rsidP="001717D5">
      <w:pPr>
        <w:pStyle w:val="Prrafodelista"/>
        <w:numPr>
          <w:ilvl w:val="0"/>
          <w:numId w:val="2"/>
        </w:numPr>
        <w:spacing w:line="360" w:lineRule="auto"/>
        <w:ind w:left="1134" w:hanging="425"/>
        <w:outlineLvl w:val="1"/>
        <w:rPr>
          <w:rFonts w:ascii="Arial" w:hAnsi="Arial" w:cs="Arial"/>
          <w:b/>
          <w:sz w:val="24"/>
          <w:szCs w:val="24"/>
        </w:rPr>
      </w:pPr>
      <w:bookmarkStart w:id="11" w:name="_Toc469625110"/>
      <w:bookmarkStart w:id="12" w:name="_Toc469625592"/>
      <w:bookmarkStart w:id="13" w:name="_Toc482800088"/>
      <w:r>
        <w:rPr>
          <w:rFonts w:ascii="Arial" w:hAnsi="Arial" w:cs="Arial"/>
          <w:b/>
          <w:sz w:val="24"/>
          <w:szCs w:val="24"/>
        </w:rPr>
        <w:t>Bases Teóricas</w:t>
      </w:r>
      <w:bookmarkEnd w:id="11"/>
      <w:bookmarkEnd w:id="12"/>
      <w:bookmarkEnd w:id="13"/>
    </w:p>
    <w:p w:rsidR="00C51113" w:rsidRDefault="00C51113" w:rsidP="00BD1D53">
      <w:pPr>
        <w:pStyle w:val="Prrafodelista"/>
        <w:numPr>
          <w:ilvl w:val="1"/>
          <w:numId w:val="2"/>
        </w:numPr>
        <w:spacing w:line="360" w:lineRule="auto"/>
        <w:ind w:left="1418" w:hanging="567"/>
        <w:outlineLvl w:val="2"/>
        <w:rPr>
          <w:rFonts w:ascii="Arial" w:hAnsi="Arial" w:cs="Arial"/>
          <w:b/>
          <w:sz w:val="24"/>
          <w:szCs w:val="24"/>
        </w:rPr>
      </w:pPr>
      <w:bookmarkStart w:id="14" w:name="_Toc469625111"/>
      <w:bookmarkStart w:id="15" w:name="_Toc469625593"/>
      <w:bookmarkStart w:id="16" w:name="_Toc482800089"/>
      <w:r>
        <w:rPr>
          <w:rFonts w:ascii="Arial" w:hAnsi="Arial" w:cs="Arial"/>
          <w:b/>
          <w:sz w:val="24"/>
          <w:szCs w:val="24"/>
        </w:rPr>
        <w:t>Marketing Interno</w:t>
      </w:r>
      <w:bookmarkEnd w:id="14"/>
      <w:bookmarkEnd w:id="15"/>
      <w:bookmarkEnd w:id="16"/>
    </w:p>
    <w:p w:rsidR="00C51113" w:rsidRDefault="00C51113" w:rsidP="00BD1D53">
      <w:pPr>
        <w:pStyle w:val="Prrafodelista"/>
        <w:numPr>
          <w:ilvl w:val="2"/>
          <w:numId w:val="2"/>
        </w:numPr>
        <w:spacing w:line="360" w:lineRule="auto"/>
        <w:ind w:left="1843" w:hanging="709"/>
        <w:outlineLvl w:val="3"/>
        <w:rPr>
          <w:rFonts w:ascii="Arial" w:hAnsi="Arial" w:cs="Arial"/>
          <w:b/>
          <w:sz w:val="24"/>
          <w:szCs w:val="24"/>
        </w:rPr>
      </w:pPr>
      <w:bookmarkStart w:id="17" w:name="_Toc469625112"/>
      <w:bookmarkStart w:id="18" w:name="_Toc469625594"/>
      <w:bookmarkStart w:id="19" w:name="_Toc482800090"/>
      <w:r>
        <w:rPr>
          <w:rFonts w:ascii="Arial" w:hAnsi="Arial" w:cs="Arial"/>
          <w:b/>
          <w:sz w:val="24"/>
          <w:szCs w:val="24"/>
        </w:rPr>
        <w:t>Definición</w:t>
      </w:r>
      <w:bookmarkEnd w:id="17"/>
      <w:bookmarkEnd w:id="18"/>
      <w:bookmarkEnd w:id="19"/>
    </w:p>
    <w:p w:rsidR="0016243F" w:rsidRDefault="0016243F" w:rsidP="007B6178">
      <w:pPr>
        <w:pStyle w:val="Prrafodelista"/>
        <w:spacing w:line="360" w:lineRule="auto"/>
        <w:ind w:left="1843"/>
        <w:rPr>
          <w:rFonts w:ascii="Arial" w:hAnsi="Arial" w:cs="Arial"/>
          <w:sz w:val="24"/>
          <w:szCs w:val="24"/>
        </w:rPr>
      </w:pPr>
    </w:p>
    <w:p w:rsidR="002D1459" w:rsidRDefault="00104770" w:rsidP="007B6178">
      <w:pPr>
        <w:pStyle w:val="Prrafodelista"/>
        <w:spacing w:line="360" w:lineRule="auto"/>
        <w:ind w:left="1843" w:firstLine="660"/>
        <w:jc w:val="both"/>
        <w:rPr>
          <w:rFonts w:ascii="Arial" w:hAnsi="Arial" w:cs="Arial"/>
          <w:sz w:val="24"/>
          <w:szCs w:val="24"/>
        </w:rPr>
      </w:pPr>
      <w:sdt>
        <w:sdtPr>
          <w:rPr>
            <w:rFonts w:ascii="Arial" w:hAnsi="Arial" w:cs="Arial"/>
            <w:sz w:val="24"/>
            <w:szCs w:val="24"/>
          </w:rPr>
          <w:id w:val="-811026693"/>
          <w:citation/>
        </w:sdtPr>
        <w:sdtContent>
          <w:r w:rsidR="00E44BCC" w:rsidRPr="0039706C">
            <w:rPr>
              <w:rFonts w:ascii="Arial" w:hAnsi="Arial" w:cs="Arial"/>
              <w:sz w:val="24"/>
              <w:szCs w:val="24"/>
            </w:rPr>
            <w:fldChar w:fldCharType="begin"/>
          </w:r>
          <w:r w:rsidR="00E44BCC" w:rsidRPr="0039706C">
            <w:rPr>
              <w:rFonts w:ascii="Arial" w:hAnsi="Arial" w:cs="Arial"/>
              <w:sz w:val="24"/>
              <w:szCs w:val="24"/>
            </w:rPr>
            <w:instrText xml:space="preserve"> CITATION Fra00 \l 3082 </w:instrText>
          </w:r>
          <w:r w:rsidR="00E44BCC" w:rsidRPr="0039706C">
            <w:rPr>
              <w:rFonts w:ascii="Arial" w:hAnsi="Arial" w:cs="Arial"/>
              <w:sz w:val="24"/>
              <w:szCs w:val="24"/>
            </w:rPr>
            <w:fldChar w:fldCharType="separate"/>
          </w:r>
          <w:r w:rsidR="00401C3E" w:rsidRPr="00401C3E">
            <w:rPr>
              <w:rFonts w:ascii="Arial" w:hAnsi="Arial" w:cs="Arial"/>
              <w:noProof/>
              <w:sz w:val="24"/>
              <w:szCs w:val="24"/>
            </w:rPr>
            <w:t>(Barranco, 2000)</w:t>
          </w:r>
          <w:r w:rsidR="00E44BCC" w:rsidRPr="0039706C">
            <w:rPr>
              <w:rFonts w:ascii="Arial" w:hAnsi="Arial" w:cs="Arial"/>
              <w:sz w:val="24"/>
              <w:szCs w:val="24"/>
            </w:rPr>
            <w:fldChar w:fldCharType="end"/>
          </w:r>
        </w:sdtContent>
      </w:sdt>
      <w:r w:rsidR="00174B42">
        <w:rPr>
          <w:rFonts w:ascii="Arial" w:hAnsi="Arial" w:cs="Arial"/>
          <w:sz w:val="24"/>
          <w:szCs w:val="24"/>
        </w:rPr>
        <w:t xml:space="preserve"> </w:t>
      </w:r>
      <w:r w:rsidR="00521BFA">
        <w:rPr>
          <w:rFonts w:ascii="Arial" w:hAnsi="Arial" w:cs="Arial"/>
          <w:sz w:val="24"/>
          <w:szCs w:val="24"/>
        </w:rPr>
        <w:t>Definió</w:t>
      </w:r>
      <w:r w:rsidR="002D1459" w:rsidRPr="002D1459">
        <w:rPr>
          <w:rFonts w:ascii="Arial" w:hAnsi="Arial" w:cs="Arial"/>
          <w:sz w:val="24"/>
          <w:szCs w:val="24"/>
        </w:rPr>
        <w:t xml:space="preserve"> el Marketing Interno como el conjunto de técnicas que permiten ¨vender¨ la idea de empresa, con sus objetivos, estrategias, estructuras, dirigentes y demás componentes, a un ¨mercado¨ constituido por los trabajadores, ¨clientes-internos¨, que desarrollan su actividad en ella, con el objeto ultimo de incrementar su motivación y, como consecuencia directa, su productividad.</w:t>
      </w:r>
    </w:p>
    <w:p w:rsidR="002D1459" w:rsidRPr="002D1459" w:rsidRDefault="002D1459" w:rsidP="007B6178">
      <w:pPr>
        <w:pStyle w:val="Prrafodelista"/>
        <w:spacing w:line="360" w:lineRule="auto"/>
        <w:ind w:left="1843"/>
        <w:jc w:val="both"/>
        <w:rPr>
          <w:rFonts w:ascii="Arial" w:hAnsi="Arial" w:cs="Arial"/>
          <w:sz w:val="24"/>
          <w:szCs w:val="24"/>
        </w:rPr>
      </w:pPr>
    </w:p>
    <w:p w:rsidR="002D1459" w:rsidRDefault="002D1459" w:rsidP="007B6178">
      <w:pPr>
        <w:pStyle w:val="Prrafodelista"/>
        <w:spacing w:line="360" w:lineRule="auto"/>
        <w:ind w:left="1843" w:firstLine="660"/>
        <w:jc w:val="both"/>
        <w:rPr>
          <w:rFonts w:ascii="Arial" w:hAnsi="Arial" w:cs="Arial"/>
          <w:sz w:val="24"/>
          <w:szCs w:val="24"/>
        </w:rPr>
      </w:pPr>
      <w:r w:rsidRPr="002D1459">
        <w:rPr>
          <w:rFonts w:ascii="Arial" w:hAnsi="Arial" w:cs="Arial"/>
          <w:sz w:val="24"/>
          <w:szCs w:val="24"/>
        </w:rPr>
        <w:t>Con el objeto de establecer la comparación entre los componentes constitutivos del marketing general y del marketing interno, podemos efectuar las siguientes similitudes:</w:t>
      </w:r>
    </w:p>
    <w:p w:rsidR="00622B0B" w:rsidRDefault="00622B0B" w:rsidP="007B6178">
      <w:pPr>
        <w:pStyle w:val="Prrafodelista"/>
        <w:spacing w:line="360" w:lineRule="auto"/>
        <w:ind w:left="1843" w:firstLine="660"/>
        <w:jc w:val="both"/>
        <w:rPr>
          <w:rFonts w:ascii="Arial" w:hAnsi="Arial" w:cs="Arial"/>
          <w:sz w:val="24"/>
          <w:szCs w:val="24"/>
        </w:rPr>
      </w:pPr>
    </w:p>
    <w:p w:rsidR="007B6178" w:rsidRDefault="007B6178" w:rsidP="007B6178">
      <w:pPr>
        <w:pStyle w:val="Prrafodelista"/>
        <w:spacing w:line="360" w:lineRule="auto"/>
        <w:ind w:left="1843" w:firstLine="660"/>
        <w:jc w:val="both"/>
        <w:rPr>
          <w:rFonts w:ascii="Arial" w:hAnsi="Arial" w:cs="Arial"/>
          <w:sz w:val="24"/>
          <w:szCs w:val="24"/>
        </w:rPr>
      </w:pPr>
    </w:p>
    <w:p w:rsidR="00E1435C" w:rsidRDefault="00E1435C" w:rsidP="007B6178">
      <w:pPr>
        <w:pStyle w:val="Prrafodelista"/>
        <w:spacing w:line="360" w:lineRule="auto"/>
        <w:ind w:left="1843" w:firstLine="660"/>
        <w:jc w:val="both"/>
        <w:rPr>
          <w:rFonts w:ascii="Arial" w:hAnsi="Arial" w:cs="Arial"/>
          <w:sz w:val="24"/>
          <w:szCs w:val="24"/>
        </w:rPr>
      </w:pPr>
    </w:p>
    <w:p w:rsidR="00E1435C" w:rsidRDefault="00E1435C" w:rsidP="007B6178">
      <w:pPr>
        <w:pStyle w:val="Prrafodelista"/>
        <w:spacing w:line="360" w:lineRule="auto"/>
        <w:ind w:left="1843" w:firstLine="660"/>
        <w:jc w:val="both"/>
        <w:rPr>
          <w:rFonts w:ascii="Arial" w:hAnsi="Arial" w:cs="Arial"/>
          <w:sz w:val="24"/>
          <w:szCs w:val="24"/>
        </w:rPr>
      </w:pPr>
    </w:p>
    <w:p w:rsidR="00E1435C" w:rsidRDefault="00E1435C" w:rsidP="007B6178">
      <w:pPr>
        <w:pStyle w:val="Prrafodelista"/>
        <w:spacing w:line="360" w:lineRule="auto"/>
        <w:ind w:left="1843" w:firstLine="660"/>
        <w:jc w:val="both"/>
        <w:rPr>
          <w:rFonts w:ascii="Arial" w:hAnsi="Arial" w:cs="Arial"/>
          <w:sz w:val="24"/>
          <w:szCs w:val="24"/>
        </w:rPr>
      </w:pPr>
    </w:p>
    <w:p w:rsidR="007B6178" w:rsidRDefault="007B6178" w:rsidP="007B6178">
      <w:pPr>
        <w:pStyle w:val="Prrafodelista"/>
        <w:spacing w:line="360" w:lineRule="auto"/>
        <w:ind w:left="1843" w:firstLine="660"/>
        <w:jc w:val="both"/>
        <w:rPr>
          <w:rFonts w:ascii="Arial" w:hAnsi="Arial" w:cs="Arial"/>
          <w:sz w:val="24"/>
          <w:szCs w:val="24"/>
        </w:rPr>
      </w:pPr>
    </w:p>
    <w:p w:rsidR="007B6178" w:rsidRDefault="007B6178" w:rsidP="007B6178">
      <w:pPr>
        <w:pStyle w:val="Prrafodelista"/>
        <w:spacing w:line="360" w:lineRule="auto"/>
        <w:ind w:left="1843" w:firstLine="660"/>
        <w:jc w:val="both"/>
        <w:rPr>
          <w:rFonts w:ascii="Arial" w:hAnsi="Arial"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47"/>
      </w:tblGrid>
      <w:tr w:rsidR="007B6178" w:rsidRPr="009E4E40" w:rsidTr="00930A4B">
        <w:trPr>
          <w:trHeight w:val="457"/>
          <w:jc w:val="center"/>
        </w:trPr>
        <w:tc>
          <w:tcPr>
            <w:tcW w:w="2500" w:type="pct"/>
            <w:vAlign w:val="center"/>
          </w:tcPr>
          <w:p w:rsidR="007B6178" w:rsidRPr="009E4E40" w:rsidRDefault="007B6178" w:rsidP="00654625">
            <w:pPr>
              <w:jc w:val="center"/>
              <w:rPr>
                <w:rFonts w:ascii="Arial" w:hAnsi="Arial" w:cs="Arial"/>
                <w:b/>
                <w:bCs/>
                <w:color w:val="000000" w:themeColor="text1"/>
                <w:sz w:val="24"/>
                <w:szCs w:val="24"/>
              </w:rPr>
            </w:pPr>
            <w:r w:rsidRPr="009E4E40">
              <w:rPr>
                <w:rFonts w:ascii="Arial" w:hAnsi="Arial" w:cs="Arial"/>
                <w:b/>
                <w:bCs/>
                <w:color w:val="000000" w:themeColor="text1"/>
                <w:sz w:val="24"/>
                <w:szCs w:val="24"/>
              </w:rPr>
              <w:lastRenderedPageBreak/>
              <w:t>Marketing General</w:t>
            </w:r>
          </w:p>
        </w:tc>
        <w:tc>
          <w:tcPr>
            <w:tcW w:w="2500" w:type="pct"/>
            <w:vAlign w:val="center"/>
          </w:tcPr>
          <w:p w:rsidR="007B6178" w:rsidRPr="009E4E40" w:rsidRDefault="007B6178" w:rsidP="00654625">
            <w:pPr>
              <w:jc w:val="center"/>
              <w:rPr>
                <w:rFonts w:ascii="Arial" w:hAnsi="Arial" w:cs="Arial"/>
                <w:b/>
                <w:bCs/>
                <w:color w:val="000000" w:themeColor="text1"/>
                <w:sz w:val="24"/>
                <w:szCs w:val="24"/>
              </w:rPr>
            </w:pPr>
            <w:r w:rsidRPr="009E4E40">
              <w:rPr>
                <w:rFonts w:ascii="Arial" w:hAnsi="Arial" w:cs="Arial"/>
                <w:b/>
                <w:bCs/>
                <w:color w:val="000000" w:themeColor="text1"/>
                <w:sz w:val="24"/>
                <w:szCs w:val="24"/>
              </w:rPr>
              <w:t>Marketing Interno</w:t>
            </w:r>
          </w:p>
        </w:tc>
      </w:tr>
      <w:tr w:rsidR="007B6178" w:rsidRPr="009E4E40" w:rsidTr="00930A4B">
        <w:trPr>
          <w:trHeight w:val="490"/>
          <w:jc w:val="center"/>
        </w:trPr>
        <w:tc>
          <w:tcPr>
            <w:tcW w:w="2500" w:type="pct"/>
            <w:vAlign w:val="center"/>
          </w:tcPr>
          <w:p w:rsidR="007B6178" w:rsidRPr="009E4E40" w:rsidRDefault="007B6178" w:rsidP="00654625">
            <w:pPr>
              <w:rPr>
                <w:rFonts w:ascii="Arial" w:hAnsi="Arial" w:cs="Arial"/>
                <w:bCs/>
                <w:color w:val="000000" w:themeColor="text1"/>
                <w:sz w:val="24"/>
                <w:szCs w:val="24"/>
              </w:rPr>
            </w:pPr>
            <w:r w:rsidRPr="009E4E40">
              <w:rPr>
                <w:rFonts w:ascii="Arial" w:hAnsi="Arial" w:cs="Arial"/>
                <w:bCs/>
                <w:color w:val="000000" w:themeColor="text1"/>
                <w:sz w:val="24"/>
                <w:szCs w:val="24"/>
              </w:rPr>
              <w:t>Cliente</w:t>
            </w:r>
          </w:p>
        </w:tc>
        <w:tc>
          <w:tcPr>
            <w:tcW w:w="2500" w:type="pct"/>
            <w:vAlign w:val="center"/>
          </w:tcPr>
          <w:p w:rsidR="007B6178" w:rsidRPr="009E4E40" w:rsidRDefault="007B6178" w:rsidP="00654625">
            <w:pPr>
              <w:rPr>
                <w:rFonts w:ascii="Arial" w:hAnsi="Arial" w:cs="Arial"/>
                <w:bCs/>
                <w:color w:val="000000" w:themeColor="text1"/>
                <w:sz w:val="24"/>
                <w:szCs w:val="24"/>
              </w:rPr>
            </w:pPr>
            <w:r w:rsidRPr="009E4E40">
              <w:rPr>
                <w:rFonts w:ascii="Arial" w:hAnsi="Arial" w:cs="Arial"/>
                <w:bCs/>
                <w:color w:val="000000" w:themeColor="text1"/>
                <w:sz w:val="24"/>
                <w:szCs w:val="24"/>
              </w:rPr>
              <w:t>Trabajador</w:t>
            </w:r>
          </w:p>
        </w:tc>
      </w:tr>
      <w:tr w:rsidR="007B6178" w:rsidRPr="009E4E40" w:rsidTr="00930A4B">
        <w:trPr>
          <w:trHeight w:val="490"/>
          <w:jc w:val="center"/>
        </w:trPr>
        <w:tc>
          <w:tcPr>
            <w:tcW w:w="2500" w:type="pct"/>
            <w:vAlign w:val="center"/>
          </w:tcPr>
          <w:p w:rsidR="007B6178" w:rsidRPr="009E4E40" w:rsidRDefault="007B6178" w:rsidP="00654625">
            <w:pPr>
              <w:rPr>
                <w:rFonts w:ascii="Arial" w:hAnsi="Arial" w:cs="Arial"/>
                <w:bCs/>
                <w:color w:val="000000" w:themeColor="text1"/>
                <w:sz w:val="24"/>
                <w:szCs w:val="24"/>
              </w:rPr>
            </w:pPr>
            <w:r w:rsidRPr="009E4E40">
              <w:rPr>
                <w:rFonts w:ascii="Arial" w:hAnsi="Arial" w:cs="Arial"/>
                <w:bCs/>
                <w:color w:val="000000" w:themeColor="text1"/>
                <w:sz w:val="24"/>
                <w:szCs w:val="24"/>
              </w:rPr>
              <w:t>Producto</w:t>
            </w:r>
          </w:p>
        </w:tc>
        <w:tc>
          <w:tcPr>
            <w:tcW w:w="2500" w:type="pct"/>
            <w:vAlign w:val="center"/>
          </w:tcPr>
          <w:p w:rsidR="007B6178" w:rsidRPr="009E4E40" w:rsidRDefault="007B6178" w:rsidP="00654625">
            <w:pPr>
              <w:rPr>
                <w:rFonts w:ascii="Arial" w:hAnsi="Arial" w:cs="Arial"/>
                <w:bCs/>
                <w:color w:val="000000" w:themeColor="text1"/>
                <w:sz w:val="24"/>
                <w:szCs w:val="24"/>
              </w:rPr>
            </w:pPr>
            <w:r w:rsidRPr="009E4E40">
              <w:rPr>
                <w:rFonts w:ascii="Arial" w:hAnsi="Arial" w:cs="Arial"/>
                <w:bCs/>
                <w:color w:val="000000" w:themeColor="text1"/>
                <w:sz w:val="24"/>
                <w:szCs w:val="24"/>
              </w:rPr>
              <w:t>Empresa</w:t>
            </w:r>
          </w:p>
        </w:tc>
      </w:tr>
      <w:tr w:rsidR="007B6178" w:rsidRPr="009E4E40" w:rsidTr="00930A4B">
        <w:trPr>
          <w:trHeight w:val="490"/>
          <w:jc w:val="center"/>
        </w:trPr>
        <w:tc>
          <w:tcPr>
            <w:tcW w:w="2500" w:type="pct"/>
            <w:vAlign w:val="center"/>
          </w:tcPr>
          <w:p w:rsidR="007B6178" w:rsidRPr="009E4E40" w:rsidRDefault="007B6178" w:rsidP="00654625">
            <w:pPr>
              <w:rPr>
                <w:rFonts w:ascii="Arial" w:hAnsi="Arial" w:cs="Arial"/>
                <w:bCs/>
                <w:color w:val="000000" w:themeColor="text1"/>
                <w:sz w:val="24"/>
                <w:szCs w:val="24"/>
              </w:rPr>
            </w:pPr>
            <w:r w:rsidRPr="009E4E40">
              <w:rPr>
                <w:rFonts w:ascii="Arial" w:hAnsi="Arial" w:cs="Arial"/>
                <w:bCs/>
                <w:color w:val="000000" w:themeColor="text1"/>
                <w:sz w:val="24"/>
                <w:szCs w:val="24"/>
              </w:rPr>
              <w:t>Técnicas de ventas</w:t>
            </w:r>
          </w:p>
        </w:tc>
        <w:tc>
          <w:tcPr>
            <w:tcW w:w="2500" w:type="pct"/>
            <w:vAlign w:val="center"/>
          </w:tcPr>
          <w:p w:rsidR="007B6178" w:rsidRPr="009E4E40" w:rsidRDefault="007B6178" w:rsidP="00654625">
            <w:pPr>
              <w:rPr>
                <w:rFonts w:ascii="Arial" w:hAnsi="Arial" w:cs="Arial"/>
                <w:bCs/>
                <w:color w:val="000000" w:themeColor="text1"/>
                <w:sz w:val="24"/>
                <w:szCs w:val="24"/>
              </w:rPr>
            </w:pPr>
            <w:r w:rsidRPr="009E4E40">
              <w:rPr>
                <w:rFonts w:ascii="Arial" w:hAnsi="Arial" w:cs="Arial"/>
                <w:bCs/>
                <w:color w:val="000000" w:themeColor="text1"/>
                <w:sz w:val="24"/>
                <w:szCs w:val="24"/>
              </w:rPr>
              <w:t>Comunicación interna / participación</w:t>
            </w:r>
          </w:p>
        </w:tc>
      </w:tr>
      <w:tr w:rsidR="007B6178" w:rsidRPr="009E4E40" w:rsidTr="00930A4B">
        <w:trPr>
          <w:trHeight w:val="490"/>
          <w:jc w:val="center"/>
        </w:trPr>
        <w:tc>
          <w:tcPr>
            <w:tcW w:w="2500" w:type="pct"/>
            <w:vAlign w:val="center"/>
          </w:tcPr>
          <w:p w:rsidR="007B6178" w:rsidRPr="009E4E40" w:rsidRDefault="007B6178" w:rsidP="00654625">
            <w:pPr>
              <w:rPr>
                <w:rFonts w:ascii="Arial" w:hAnsi="Arial" w:cs="Arial"/>
                <w:bCs/>
                <w:color w:val="000000" w:themeColor="text1"/>
                <w:sz w:val="24"/>
                <w:szCs w:val="24"/>
              </w:rPr>
            </w:pPr>
            <w:r w:rsidRPr="009E4E40">
              <w:rPr>
                <w:rFonts w:ascii="Arial" w:hAnsi="Arial" w:cs="Arial"/>
                <w:bCs/>
                <w:color w:val="000000" w:themeColor="text1"/>
                <w:sz w:val="24"/>
                <w:szCs w:val="24"/>
              </w:rPr>
              <w:t>Fuerza de ventas</w:t>
            </w:r>
          </w:p>
        </w:tc>
        <w:tc>
          <w:tcPr>
            <w:tcW w:w="2500" w:type="pct"/>
            <w:vAlign w:val="center"/>
          </w:tcPr>
          <w:p w:rsidR="007B6178" w:rsidRPr="009E4E40" w:rsidRDefault="007B6178" w:rsidP="00654625">
            <w:pPr>
              <w:rPr>
                <w:rFonts w:ascii="Arial" w:hAnsi="Arial" w:cs="Arial"/>
                <w:bCs/>
                <w:color w:val="000000" w:themeColor="text1"/>
                <w:sz w:val="24"/>
                <w:szCs w:val="24"/>
              </w:rPr>
            </w:pPr>
            <w:r w:rsidRPr="009E4E40">
              <w:rPr>
                <w:rFonts w:ascii="Arial" w:hAnsi="Arial" w:cs="Arial"/>
                <w:bCs/>
                <w:color w:val="000000" w:themeColor="text1"/>
                <w:sz w:val="24"/>
                <w:szCs w:val="24"/>
              </w:rPr>
              <w:t>Equipo directivo / mandos medios</w:t>
            </w:r>
          </w:p>
        </w:tc>
      </w:tr>
      <w:tr w:rsidR="007B6178" w:rsidRPr="009E4E40" w:rsidTr="00930A4B">
        <w:trPr>
          <w:trHeight w:val="490"/>
          <w:jc w:val="center"/>
        </w:trPr>
        <w:tc>
          <w:tcPr>
            <w:tcW w:w="2500" w:type="pct"/>
            <w:vAlign w:val="center"/>
          </w:tcPr>
          <w:p w:rsidR="007B6178" w:rsidRPr="009E4E40" w:rsidRDefault="007B6178" w:rsidP="00654625">
            <w:pPr>
              <w:rPr>
                <w:rFonts w:ascii="Arial" w:hAnsi="Arial" w:cs="Arial"/>
                <w:bCs/>
                <w:color w:val="000000" w:themeColor="text1"/>
                <w:sz w:val="24"/>
                <w:szCs w:val="24"/>
              </w:rPr>
            </w:pPr>
            <w:r w:rsidRPr="009E4E40">
              <w:rPr>
                <w:rFonts w:ascii="Arial" w:hAnsi="Arial" w:cs="Arial"/>
                <w:bCs/>
                <w:color w:val="000000" w:themeColor="text1"/>
                <w:sz w:val="24"/>
                <w:szCs w:val="24"/>
              </w:rPr>
              <w:t>Objetivos</w:t>
            </w:r>
          </w:p>
        </w:tc>
        <w:tc>
          <w:tcPr>
            <w:tcW w:w="2500" w:type="pct"/>
            <w:vAlign w:val="center"/>
          </w:tcPr>
          <w:p w:rsidR="007B6178" w:rsidRPr="009E4E40" w:rsidRDefault="007B6178" w:rsidP="00E94F9D">
            <w:pPr>
              <w:keepNext/>
              <w:rPr>
                <w:rFonts w:ascii="Arial" w:hAnsi="Arial" w:cs="Arial"/>
                <w:bCs/>
                <w:color w:val="000000" w:themeColor="text1"/>
                <w:sz w:val="24"/>
                <w:szCs w:val="24"/>
              </w:rPr>
            </w:pPr>
            <w:r w:rsidRPr="009E4E40">
              <w:rPr>
                <w:rFonts w:ascii="Arial" w:hAnsi="Arial" w:cs="Arial"/>
                <w:bCs/>
                <w:color w:val="000000" w:themeColor="text1"/>
                <w:sz w:val="24"/>
                <w:szCs w:val="24"/>
              </w:rPr>
              <w:t>Incrementar la motivación / incrementar la productividad</w:t>
            </w:r>
          </w:p>
        </w:tc>
      </w:tr>
    </w:tbl>
    <w:p w:rsidR="00E94F9D" w:rsidRPr="007269DB" w:rsidRDefault="00E94F9D">
      <w:pPr>
        <w:pStyle w:val="Descripcin"/>
        <w:rPr>
          <w:rFonts w:ascii="Arial" w:hAnsi="Arial" w:cs="Arial"/>
          <w:b/>
          <w:color w:val="000000" w:themeColor="text1"/>
          <w:sz w:val="20"/>
          <w:lang w:val="en-US"/>
        </w:rPr>
      </w:pPr>
      <w:bookmarkStart w:id="20" w:name="_Toc482800323"/>
      <w:bookmarkStart w:id="21" w:name="_Ref462775714"/>
      <w:bookmarkStart w:id="22" w:name="_Ref462775786"/>
      <w:bookmarkStart w:id="23" w:name="_Toc462775871"/>
      <w:bookmarkStart w:id="24" w:name="_Toc469590185"/>
      <w:r w:rsidRPr="007269DB">
        <w:rPr>
          <w:rFonts w:ascii="Arial" w:hAnsi="Arial" w:cs="Arial"/>
          <w:b/>
          <w:color w:val="000000" w:themeColor="text1"/>
          <w:sz w:val="20"/>
          <w:lang w:val="en-US"/>
        </w:rPr>
        <w:t xml:space="preserve">CUADRO </w:t>
      </w:r>
      <w:r w:rsidRPr="006E3CF0">
        <w:rPr>
          <w:rFonts w:ascii="Arial" w:hAnsi="Arial" w:cs="Arial"/>
          <w:b/>
          <w:color w:val="000000" w:themeColor="text1"/>
          <w:sz w:val="20"/>
        </w:rPr>
        <w:fldChar w:fldCharType="begin"/>
      </w:r>
      <w:r w:rsidRPr="007269DB">
        <w:rPr>
          <w:rFonts w:ascii="Arial" w:hAnsi="Arial" w:cs="Arial"/>
          <w:b/>
          <w:color w:val="000000" w:themeColor="text1"/>
          <w:sz w:val="20"/>
          <w:lang w:val="en-US"/>
        </w:rPr>
        <w:instrText xml:space="preserve"> SEQ CUADRO \* ARABIC </w:instrText>
      </w:r>
      <w:r w:rsidRPr="006E3CF0">
        <w:rPr>
          <w:rFonts w:ascii="Arial" w:hAnsi="Arial" w:cs="Arial"/>
          <w:b/>
          <w:color w:val="000000" w:themeColor="text1"/>
          <w:sz w:val="20"/>
        </w:rPr>
        <w:fldChar w:fldCharType="separate"/>
      </w:r>
      <w:r w:rsidR="000F4035">
        <w:rPr>
          <w:rFonts w:ascii="Arial" w:hAnsi="Arial" w:cs="Arial"/>
          <w:b/>
          <w:noProof/>
          <w:color w:val="000000" w:themeColor="text1"/>
          <w:sz w:val="20"/>
          <w:lang w:val="en-US"/>
        </w:rPr>
        <w:t>1</w:t>
      </w:r>
      <w:r w:rsidRPr="006E3CF0">
        <w:rPr>
          <w:rFonts w:ascii="Arial" w:hAnsi="Arial" w:cs="Arial"/>
          <w:b/>
          <w:color w:val="000000" w:themeColor="text1"/>
          <w:sz w:val="20"/>
        </w:rPr>
        <w:fldChar w:fldCharType="end"/>
      </w:r>
      <w:r w:rsidRPr="007269DB">
        <w:rPr>
          <w:rFonts w:ascii="Arial" w:hAnsi="Arial" w:cs="Arial"/>
          <w:b/>
          <w:color w:val="000000" w:themeColor="text1"/>
          <w:sz w:val="20"/>
          <w:lang w:val="en-US"/>
        </w:rPr>
        <w:t>. MARKETING GENERAL VS MARKETING INTERNO</w:t>
      </w:r>
      <w:bookmarkEnd w:id="20"/>
    </w:p>
    <w:bookmarkEnd w:id="21"/>
    <w:bookmarkEnd w:id="22"/>
    <w:bookmarkEnd w:id="23"/>
    <w:bookmarkEnd w:id="24"/>
    <w:p w:rsidR="002D1459" w:rsidRPr="007269DB" w:rsidRDefault="002D1459" w:rsidP="001717D5">
      <w:pPr>
        <w:spacing w:line="360" w:lineRule="auto"/>
        <w:jc w:val="both"/>
        <w:rPr>
          <w:rFonts w:ascii="Arial" w:hAnsi="Arial" w:cs="Arial"/>
          <w:sz w:val="24"/>
          <w:szCs w:val="24"/>
          <w:lang w:val="en-US"/>
        </w:rPr>
      </w:pPr>
    </w:p>
    <w:p w:rsidR="002D1459" w:rsidRDefault="002D1459" w:rsidP="00E436C2">
      <w:pPr>
        <w:pStyle w:val="Prrafodelista"/>
        <w:numPr>
          <w:ilvl w:val="0"/>
          <w:numId w:val="6"/>
        </w:numPr>
        <w:spacing w:line="360" w:lineRule="auto"/>
        <w:jc w:val="both"/>
        <w:rPr>
          <w:rFonts w:ascii="Arial" w:hAnsi="Arial" w:cs="Arial"/>
          <w:sz w:val="24"/>
          <w:szCs w:val="24"/>
        </w:rPr>
      </w:pPr>
      <w:r w:rsidRPr="00037B8B">
        <w:rPr>
          <w:rFonts w:ascii="Arial" w:hAnsi="Arial" w:cs="Arial"/>
          <w:b/>
          <w:i/>
          <w:sz w:val="24"/>
          <w:szCs w:val="24"/>
        </w:rPr>
        <w:t>Cliente-trabajador.</w:t>
      </w:r>
      <w:r w:rsidRPr="002D1459">
        <w:rPr>
          <w:rFonts w:ascii="Arial" w:hAnsi="Arial" w:cs="Arial"/>
          <w:sz w:val="24"/>
          <w:szCs w:val="24"/>
        </w:rPr>
        <w:t xml:space="preserve"> El empleado es el cliente interno de la empresa, el interlocutor último cuyas preferencias, deseos, preocupaciones, necesidades, etc., deberán ser conocidos y considerados si se desea evitar el fracaso de toda la estrategia social.</w:t>
      </w:r>
    </w:p>
    <w:p w:rsidR="002D1459" w:rsidRPr="002D1459" w:rsidRDefault="002D1459" w:rsidP="007B6178">
      <w:pPr>
        <w:pStyle w:val="Prrafodelista"/>
        <w:spacing w:line="360" w:lineRule="auto"/>
        <w:ind w:left="1843"/>
        <w:jc w:val="both"/>
        <w:rPr>
          <w:rFonts w:ascii="Arial" w:hAnsi="Arial" w:cs="Arial"/>
          <w:sz w:val="24"/>
          <w:szCs w:val="24"/>
        </w:rPr>
      </w:pPr>
    </w:p>
    <w:p w:rsidR="002D1459" w:rsidRDefault="002D1459" w:rsidP="007B6178">
      <w:pPr>
        <w:pStyle w:val="Prrafodelista"/>
        <w:spacing w:line="360" w:lineRule="auto"/>
        <w:ind w:left="1843" w:firstLine="660"/>
        <w:jc w:val="both"/>
        <w:rPr>
          <w:rFonts w:ascii="Arial" w:hAnsi="Arial" w:cs="Arial"/>
          <w:sz w:val="24"/>
          <w:szCs w:val="24"/>
        </w:rPr>
      </w:pPr>
      <w:r w:rsidRPr="002D1459">
        <w:rPr>
          <w:rFonts w:ascii="Arial" w:hAnsi="Arial" w:cs="Arial"/>
          <w:sz w:val="24"/>
          <w:szCs w:val="24"/>
        </w:rPr>
        <w:t>Es importante conocer sus defectos y sus debilidades para convertirlos en ventajas y oportunidades.</w:t>
      </w:r>
    </w:p>
    <w:p w:rsidR="002D1459" w:rsidRPr="002D1459" w:rsidRDefault="002D1459" w:rsidP="007B6178">
      <w:pPr>
        <w:pStyle w:val="Prrafodelista"/>
        <w:spacing w:line="360" w:lineRule="auto"/>
        <w:ind w:left="1843"/>
        <w:jc w:val="both"/>
        <w:rPr>
          <w:rFonts w:ascii="Arial" w:hAnsi="Arial" w:cs="Arial"/>
          <w:sz w:val="24"/>
          <w:szCs w:val="24"/>
        </w:rPr>
      </w:pPr>
    </w:p>
    <w:p w:rsidR="002D1459" w:rsidRDefault="002D1459" w:rsidP="007B6178">
      <w:pPr>
        <w:pStyle w:val="Prrafodelista"/>
        <w:spacing w:line="360" w:lineRule="auto"/>
        <w:ind w:left="1843" w:firstLine="660"/>
        <w:jc w:val="both"/>
        <w:rPr>
          <w:rFonts w:ascii="Arial" w:hAnsi="Arial" w:cs="Arial"/>
          <w:sz w:val="24"/>
          <w:szCs w:val="24"/>
        </w:rPr>
      </w:pPr>
      <w:r w:rsidRPr="002D1459">
        <w:rPr>
          <w:rFonts w:ascii="Arial" w:hAnsi="Arial" w:cs="Arial"/>
          <w:sz w:val="24"/>
          <w:szCs w:val="24"/>
        </w:rPr>
        <w:t>Con este interlocutor hay que negociar y llegar a acuerdos. A este cliente es preciso venderle el concepto de empresa que tenemos o queremos y con él hay que contar de cara al desarrollo de la misma.</w:t>
      </w:r>
    </w:p>
    <w:p w:rsidR="002D1459" w:rsidRPr="002D1459" w:rsidRDefault="002D1459" w:rsidP="007B6178">
      <w:pPr>
        <w:pStyle w:val="Prrafodelista"/>
        <w:spacing w:line="360" w:lineRule="auto"/>
        <w:ind w:left="1843"/>
        <w:jc w:val="both"/>
        <w:rPr>
          <w:rFonts w:ascii="Arial" w:hAnsi="Arial" w:cs="Arial"/>
          <w:sz w:val="24"/>
          <w:szCs w:val="24"/>
        </w:rPr>
      </w:pPr>
    </w:p>
    <w:p w:rsidR="002D1459" w:rsidRDefault="002D1459" w:rsidP="007B6178">
      <w:pPr>
        <w:pStyle w:val="Prrafodelista"/>
        <w:spacing w:line="360" w:lineRule="auto"/>
        <w:ind w:left="1843" w:firstLine="660"/>
        <w:jc w:val="both"/>
        <w:rPr>
          <w:rFonts w:ascii="Arial" w:hAnsi="Arial" w:cs="Arial"/>
          <w:sz w:val="24"/>
          <w:szCs w:val="24"/>
        </w:rPr>
      </w:pPr>
      <w:r w:rsidRPr="002D1459">
        <w:rPr>
          <w:rFonts w:ascii="Arial" w:hAnsi="Arial" w:cs="Arial"/>
          <w:sz w:val="24"/>
          <w:szCs w:val="24"/>
        </w:rPr>
        <w:t xml:space="preserve">Para el conocimiento de todo lo relacionado con el ¨cliente interno¨ se utilizarán técnicas similares a las empleadas en la investigación socio-laboral tales como las encuestas, los paneles, las reuniones de grupo o los </w:t>
      </w:r>
      <w:proofErr w:type="spellStart"/>
      <w:r w:rsidRPr="002D1459">
        <w:rPr>
          <w:rFonts w:ascii="Arial" w:hAnsi="Arial" w:cs="Arial"/>
          <w:sz w:val="24"/>
          <w:szCs w:val="24"/>
        </w:rPr>
        <w:t>brainstormings</w:t>
      </w:r>
      <w:proofErr w:type="spellEnd"/>
      <w:r w:rsidRPr="002D1459">
        <w:rPr>
          <w:rFonts w:ascii="Arial" w:hAnsi="Arial" w:cs="Arial"/>
          <w:sz w:val="24"/>
          <w:szCs w:val="24"/>
        </w:rPr>
        <w:t xml:space="preserve"> los que se utilizarán </w:t>
      </w:r>
      <w:r w:rsidR="00E5115B">
        <w:rPr>
          <w:rFonts w:ascii="Arial" w:hAnsi="Arial" w:cs="Arial"/>
          <w:sz w:val="24"/>
          <w:szCs w:val="24"/>
        </w:rPr>
        <w:t xml:space="preserve">en </w:t>
      </w:r>
      <w:r w:rsidRPr="002D1459">
        <w:rPr>
          <w:rFonts w:ascii="Arial" w:hAnsi="Arial" w:cs="Arial"/>
          <w:sz w:val="24"/>
          <w:szCs w:val="24"/>
        </w:rPr>
        <w:t>función del objetivo perseguido.</w:t>
      </w:r>
    </w:p>
    <w:p w:rsidR="002D1459" w:rsidRPr="002D1459" w:rsidRDefault="002D1459" w:rsidP="007B6178">
      <w:pPr>
        <w:pStyle w:val="Prrafodelista"/>
        <w:spacing w:line="360" w:lineRule="auto"/>
        <w:ind w:left="1843"/>
        <w:jc w:val="both"/>
        <w:rPr>
          <w:rFonts w:ascii="Arial" w:hAnsi="Arial" w:cs="Arial"/>
          <w:sz w:val="24"/>
          <w:szCs w:val="24"/>
        </w:rPr>
      </w:pPr>
    </w:p>
    <w:p w:rsidR="002D1459" w:rsidRDefault="002D1459" w:rsidP="007B6178">
      <w:pPr>
        <w:pStyle w:val="Prrafodelista"/>
        <w:spacing w:line="360" w:lineRule="auto"/>
        <w:ind w:left="1843" w:firstLine="660"/>
        <w:jc w:val="both"/>
        <w:rPr>
          <w:rFonts w:ascii="Arial" w:hAnsi="Arial" w:cs="Arial"/>
          <w:sz w:val="24"/>
          <w:szCs w:val="24"/>
        </w:rPr>
      </w:pPr>
      <w:r w:rsidRPr="002D1459">
        <w:rPr>
          <w:rFonts w:ascii="Arial" w:hAnsi="Arial" w:cs="Arial"/>
          <w:sz w:val="24"/>
          <w:szCs w:val="24"/>
        </w:rPr>
        <w:t xml:space="preserve">Es básica, una estrategia de marketing interno, la continua aplicación de estas técnicas, ya que el conocimiento del trabajador es el fundamente de todas las acciones </w:t>
      </w:r>
      <w:r w:rsidRPr="002D1459">
        <w:rPr>
          <w:rFonts w:ascii="Arial" w:hAnsi="Arial" w:cs="Arial"/>
          <w:sz w:val="24"/>
          <w:szCs w:val="24"/>
        </w:rPr>
        <w:lastRenderedPageBreak/>
        <w:t>posteriores que vayamos a emprender para la gestión de recursos humanos desde una óptica de marketing.</w:t>
      </w:r>
    </w:p>
    <w:p w:rsidR="002D1459" w:rsidRPr="002D1459" w:rsidRDefault="002D1459" w:rsidP="007B6178">
      <w:pPr>
        <w:pStyle w:val="Prrafodelista"/>
        <w:spacing w:line="360" w:lineRule="auto"/>
        <w:ind w:left="1843"/>
        <w:jc w:val="both"/>
        <w:rPr>
          <w:rFonts w:ascii="Arial" w:hAnsi="Arial" w:cs="Arial"/>
          <w:sz w:val="24"/>
          <w:szCs w:val="24"/>
        </w:rPr>
      </w:pPr>
    </w:p>
    <w:p w:rsidR="002D1459" w:rsidRDefault="002D1459" w:rsidP="00E436C2">
      <w:pPr>
        <w:pStyle w:val="Prrafodelista"/>
        <w:numPr>
          <w:ilvl w:val="0"/>
          <w:numId w:val="6"/>
        </w:numPr>
        <w:spacing w:line="360" w:lineRule="auto"/>
        <w:jc w:val="both"/>
        <w:rPr>
          <w:rFonts w:ascii="Arial" w:hAnsi="Arial" w:cs="Arial"/>
          <w:sz w:val="24"/>
          <w:szCs w:val="24"/>
        </w:rPr>
      </w:pPr>
      <w:r w:rsidRPr="00037B8B">
        <w:rPr>
          <w:rFonts w:ascii="Arial" w:hAnsi="Arial" w:cs="Arial"/>
          <w:b/>
          <w:i/>
          <w:sz w:val="24"/>
          <w:szCs w:val="24"/>
        </w:rPr>
        <w:t>Producto-empresa.</w:t>
      </w:r>
      <w:r w:rsidRPr="002D1459">
        <w:rPr>
          <w:rFonts w:ascii="Arial" w:hAnsi="Arial" w:cs="Arial"/>
          <w:sz w:val="24"/>
          <w:szCs w:val="24"/>
        </w:rPr>
        <w:t xml:space="preserve"> El producto que vamos a ofrecer a ese cliente interno es la empresa, con unas necesidades concretas, unos objetivos que es necesario alcanzar para poder garantizar su supervivencia y con una organización y unos planes y políticas en los que deberán participar todos los componentes para asegurar la efectividad.</w:t>
      </w:r>
    </w:p>
    <w:p w:rsidR="002D1459" w:rsidRPr="002D1459" w:rsidRDefault="002D1459" w:rsidP="007B6178">
      <w:pPr>
        <w:pStyle w:val="Prrafodelista"/>
        <w:spacing w:line="360" w:lineRule="auto"/>
        <w:ind w:left="1843"/>
        <w:jc w:val="both"/>
        <w:rPr>
          <w:rFonts w:ascii="Arial" w:hAnsi="Arial" w:cs="Arial"/>
          <w:sz w:val="24"/>
          <w:szCs w:val="24"/>
        </w:rPr>
      </w:pPr>
    </w:p>
    <w:p w:rsidR="002D1459" w:rsidRDefault="002D1459" w:rsidP="007B6178">
      <w:pPr>
        <w:pStyle w:val="Prrafodelista"/>
        <w:spacing w:line="360" w:lineRule="auto"/>
        <w:ind w:left="1843" w:firstLine="360"/>
        <w:jc w:val="both"/>
        <w:rPr>
          <w:rFonts w:ascii="Arial" w:hAnsi="Arial" w:cs="Arial"/>
          <w:sz w:val="24"/>
          <w:szCs w:val="24"/>
        </w:rPr>
      </w:pPr>
      <w:r w:rsidRPr="002D1459">
        <w:rPr>
          <w:rFonts w:ascii="Arial" w:hAnsi="Arial" w:cs="Arial"/>
          <w:sz w:val="24"/>
          <w:szCs w:val="24"/>
        </w:rPr>
        <w:t>Las características finales de este producto ¨fabricado¨ por la totalidad de los miembros de la empresa serán unas mejores condiciones de trabajo, una mayor participación de todos los estamentos, un mejor clima laboral, una mayor integración y motivación, una más alta productividad y, como consecuencia de todo ello, un más elevado valor intrínseco del producto, cuyo beneficio, derivado de la ¨venta¨, repercutirá en todos los grupos sociales.</w:t>
      </w:r>
    </w:p>
    <w:p w:rsidR="003B6D1B" w:rsidRPr="002D1459" w:rsidRDefault="003B6D1B" w:rsidP="007B6178">
      <w:pPr>
        <w:pStyle w:val="Prrafodelista"/>
        <w:spacing w:line="360" w:lineRule="auto"/>
        <w:ind w:left="1843"/>
        <w:jc w:val="both"/>
        <w:rPr>
          <w:rFonts w:ascii="Arial" w:hAnsi="Arial" w:cs="Arial"/>
          <w:sz w:val="24"/>
          <w:szCs w:val="24"/>
        </w:rPr>
      </w:pPr>
    </w:p>
    <w:p w:rsidR="002D1459" w:rsidRDefault="002D1459" w:rsidP="00E436C2">
      <w:pPr>
        <w:pStyle w:val="Prrafodelista"/>
        <w:numPr>
          <w:ilvl w:val="0"/>
          <w:numId w:val="6"/>
        </w:numPr>
        <w:spacing w:line="360" w:lineRule="auto"/>
        <w:jc w:val="both"/>
        <w:rPr>
          <w:rFonts w:ascii="Arial" w:hAnsi="Arial" w:cs="Arial"/>
          <w:sz w:val="24"/>
          <w:szCs w:val="24"/>
        </w:rPr>
      </w:pPr>
      <w:r w:rsidRPr="00037B8B">
        <w:rPr>
          <w:rFonts w:ascii="Arial" w:hAnsi="Arial" w:cs="Arial"/>
          <w:b/>
          <w:i/>
          <w:sz w:val="24"/>
          <w:szCs w:val="24"/>
        </w:rPr>
        <w:t>Técnica de ventas.</w:t>
      </w:r>
      <w:r w:rsidRPr="002D1459">
        <w:rPr>
          <w:rFonts w:ascii="Arial" w:hAnsi="Arial" w:cs="Arial"/>
          <w:sz w:val="24"/>
          <w:szCs w:val="24"/>
        </w:rPr>
        <w:t xml:space="preserve"> La técnica de ventas, lo que debemos hacer para lograr la venta de la empresa, va a basarse en las técnicas de comunicación interna y en las técnicas de participación.</w:t>
      </w:r>
    </w:p>
    <w:p w:rsidR="003B6D1B" w:rsidRPr="002D1459" w:rsidRDefault="003B6D1B" w:rsidP="007B6178">
      <w:pPr>
        <w:pStyle w:val="Prrafodelista"/>
        <w:spacing w:line="360" w:lineRule="auto"/>
        <w:ind w:left="1843"/>
        <w:jc w:val="both"/>
        <w:rPr>
          <w:rFonts w:ascii="Arial" w:hAnsi="Arial" w:cs="Arial"/>
          <w:sz w:val="24"/>
          <w:szCs w:val="24"/>
        </w:rPr>
      </w:pPr>
    </w:p>
    <w:p w:rsidR="002D1459" w:rsidRDefault="002D1459" w:rsidP="007B6178">
      <w:pPr>
        <w:pStyle w:val="Prrafodelista"/>
        <w:spacing w:line="360" w:lineRule="auto"/>
        <w:ind w:left="1843" w:firstLine="360"/>
        <w:jc w:val="both"/>
        <w:rPr>
          <w:rFonts w:ascii="Arial" w:hAnsi="Arial" w:cs="Arial"/>
          <w:sz w:val="24"/>
          <w:szCs w:val="24"/>
        </w:rPr>
      </w:pPr>
      <w:r w:rsidRPr="002D1459">
        <w:rPr>
          <w:rFonts w:ascii="Arial" w:hAnsi="Arial" w:cs="Arial"/>
          <w:sz w:val="24"/>
          <w:szCs w:val="24"/>
        </w:rPr>
        <w:t>No puede existir marketing interno en una empresa si no se establece previamente un plan completo de comunicación interna, se desarrolla y se fomenta la información a todos los niveles, tanto ascendente como descendente o colateral.</w:t>
      </w:r>
    </w:p>
    <w:p w:rsidR="003B6D1B" w:rsidRPr="002D1459" w:rsidRDefault="003B6D1B" w:rsidP="007B6178">
      <w:pPr>
        <w:pStyle w:val="Prrafodelista"/>
        <w:spacing w:line="360" w:lineRule="auto"/>
        <w:ind w:left="1843"/>
        <w:jc w:val="both"/>
        <w:rPr>
          <w:rFonts w:ascii="Arial" w:hAnsi="Arial" w:cs="Arial"/>
          <w:sz w:val="24"/>
          <w:szCs w:val="24"/>
        </w:rPr>
      </w:pPr>
    </w:p>
    <w:p w:rsidR="002D1459" w:rsidRDefault="002D1459" w:rsidP="007B6178">
      <w:pPr>
        <w:pStyle w:val="Prrafodelista"/>
        <w:spacing w:line="360" w:lineRule="auto"/>
        <w:ind w:left="1843" w:firstLine="360"/>
        <w:jc w:val="both"/>
        <w:rPr>
          <w:rFonts w:ascii="Arial" w:hAnsi="Arial" w:cs="Arial"/>
          <w:sz w:val="24"/>
          <w:szCs w:val="24"/>
        </w:rPr>
      </w:pPr>
      <w:r w:rsidRPr="002D1459">
        <w:rPr>
          <w:rFonts w:ascii="Arial" w:hAnsi="Arial" w:cs="Arial"/>
          <w:sz w:val="24"/>
          <w:szCs w:val="24"/>
        </w:rPr>
        <w:t xml:space="preserve">La comunicación interna descendente permitirá transmitir objetivos, políticas y acciones, es decir, vender, en definitiva, la idea de empresa que se quiere establecer. La comunicación ascendente permitirá conocer la opinión del mercado interno, </w:t>
      </w:r>
      <w:r w:rsidRPr="002D1459">
        <w:rPr>
          <w:rFonts w:ascii="Arial" w:hAnsi="Arial" w:cs="Arial"/>
          <w:sz w:val="24"/>
          <w:szCs w:val="24"/>
        </w:rPr>
        <w:lastRenderedPageBreak/>
        <w:t>detectar la coherencia entre los mensajes trasmitido e implantar las oportunas modificaciones del plan de ventas interno e, incluso, de la propia política del producto.</w:t>
      </w:r>
    </w:p>
    <w:p w:rsidR="003B6D1B" w:rsidRPr="002D1459" w:rsidRDefault="003B6D1B" w:rsidP="007B6178">
      <w:pPr>
        <w:pStyle w:val="Prrafodelista"/>
        <w:spacing w:line="360" w:lineRule="auto"/>
        <w:ind w:left="1843"/>
        <w:jc w:val="both"/>
        <w:rPr>
          <w:rFonts w:ascii="Arial" w:hAnsi="Arial" w:cs="Arial"/>
          <w:sz w:val="24"/>
          <w:szCs w:val="24"/>
        </w:rPr>
      </w:pPr>
    </w:p>
    <w:p w:rsidR="002D1459" w:rsidRDefault="002D1459" w:rsidP="007B6178">
      <w:pPr>
        <w:pStyle w:val="Prrafodelista"/>
        <w:spacing w:line="360" w:lineRule="auto"/>
        <w:ind w:left="1843" w:firstLine="360"/>
        <w:jc w:val="both"/>
        <w:rPr>
          <w:rFonts w:ascii="Arial" w:hAnsi="Arial" w:cs="Arial"/>
          <w:sz w:val="24"/>
          <w:szCs w:val="24"/>
        </w:rPr>
      </w:pPr>
      <w:r w:rsidRPr="002D1459">
        <w:rPr>
          <w:rFonts w:ascii="Arial" w:hAnsi="Arial" w:cs="Arial"/>
          <w:sz w:val="24"/>
          <w:szCs w:val="24"/>
        </w:rPr>
        <w:t>La participación a través de grupos de trabajo o de círculos de calidad permitirá perfeccionar el producto final, tanto en lo material como en el componente integrador que constituye el cuerpo de empresa.</w:t>
      </w:r>
    </w:p>
    <w:p w:rsidR="003B6D1B" w:rsidRPr="002D1459" w:rsidRDefault="003B6D1B" w:rsidP="007B6178">
      <w:pPr>
        <w:pStyle w:val="Prrafodelista"/>
        <w:spacing w:line="360" w:lineRule="auto"/>
        <w:ind w:left="1843"/>
        <w:jc w:val="both"/>
        <w:rPr>
          <w:rFonts w:ascii="Arial" w:hAnsi="Arial" w:cs="Arial"/>
          <w:sz w:val="24"/>
          <w:szCs w:val="24"/>
        </w:rPr>
      </w:pPr>
    </w:p>
    <w:p w:rsidR="002D1459" w:rsidRDefault="002D1459" w:rsidP="00E436C2">
      <w:pPr>
        <w:pStyle w:val="Prrafodelista"/>
        <w:numPr>
          <w:ilvl w:val="0"/>
          <w:numId w:val="6"/>
        </w:numPr>
        <w:spacing w:line="360" w:lineRule="auto"/>
        <w:jc w:val="both"/>
        <w:rPr>
          <w:rFonts w:ascii="Arial" w:hAnsi="Arial" w:cs="Arial"/>
          <w:sz w:val="24"/>
          <w:szCs w:val="24"/>
        </w:rPr>
      </w:pPr>
      <w:r w:rsidRPr="00037B8B">
        <w:rPr>
          <w:rFonts w:ascii="Arial" w:hAnsi="Arial" w:cs="Arial"/>
          <w:b/>
          <w:i/>
          <w:sz w:val="24"/>
          <w:szCs w:val="24"/>
        </w:rPr>
        <w:t>Fuerza de ventas.</w:t>
      </w:r>
      <w:r w:rsidRPr="002D1459">
        <w:rPr>
          <w:rFonts w:ascii="Arial" w:hAnsi="Arial" w:cs="Arial"/>
          <w:sz w:val="24"/>
          <w:szCs w:val="24"/>
        </w:rPr>
        <w:t xml:space="preserve"> La fuerza de ventas en el marketing interno está conformada, en principio, por el conjunto de directivos y mandos de la empresa. No obstante, todos los integrantes de la misma deben convertirse en vendedores de los ideales y de los objetivos de la organización.</w:t>
      </w:r>
    </w:p>
    <w:p w:rsidR="003B6D1B" w:rsidRPr="002D1459" w:rsidRDefault="003B6D1B" w:rsidP="007B6178">
      <w:pPr>
        <w:pStyle w:val="Prrafodelista"/>
        <w:spacing w:line="360" w:lineRule="auto"/>
        <w:ind w:left="1843"/>
        <w:jc w:val="both"/>
        <w:rPr>
          <w:rFonts w:ascii="Arial" w:hAnsi="Arial" w:cs="Arial"/>
          <w:sz w:val="24"/>
          <w:szCs w:val="24"/>
        </w:rPr>
      </w:pPr>
    </w:p>
    <w:p w:rsidR="002D1459" w:rsidRDefault="002D1459" w:rsidP="007B6178">
      <w:pPr>
        <w:pStyle w:val="Prrafodelista"/>
        <w:spacing w:line="360" w:lineRule="auto"/>
        <w:ind w:left="1843" w:firstLine="360"/>
        <w:jc w:val="both"/>
        <w:rPr>
          <w:rFonts w:ascii="Arial" w:hAnsi="Arial" w:cs="Arial"/>
          <w:sz w:val="24"/>
          <w:szCs w:val="24"/>
        </w:rPr>
      </w:pPr>
      <w:r w:rsidRPr="002D1459">
        <w:rPr>
          <w:rFonts w:ascii="Arial" w:hAnsi="Arial" w:cs="Arial"/>
          <w:sz w:val="24"/>
          <w:szCs w:val="24"/>
        </w:rPr>
        <w:t xml:space="preserve">A este respecto decía </w:t>
      </w:r>
      <w:proofErr w:type="spellStart"/>
      <w:r w:rsidRPr="002D1459">
        <w:rPr>
          <w:rFonts w:ascii="Arial" w:hAnsi="Arial" w:cs="Arial"/>
          <w:sz w:val="24"/>
          <w:szCs w:val="24"/>
        </w:rPr>
        <w:t>Levionnois</w:t>
      </w:r>
      <w:proofErr w:type="spellEnd"/>
      <w:r w:rsidRPr="002D1459">
        <w:rPr>
          <w:rFonts w:ascii="Arial" w:hAnsi="Arial" w:cs="Arial"/>
          <w:sz w:val="24"/>
          <w:szCs w:val="24"/>
        </w:rPr>
        <w:t xml:space="preserve"> que ¨la optimización del capital humano de la empresa no puede hacerse sin el acuerdo previo y la implicación de la totalidad de los miembros del personal, cualesquiera que sean sus niveles de responsabilidad, de estatus o de remuneración¨.</w:t>
      </w:r>
    </w:p>
    <w:p w:rsidR="003B6D1B" w:rsidRPr="002D1459" w:rsidRDefault="003B6D1B" w:rsidP="007B6178">
      <w:pPr>
        <w:pStyle w:val="Prrafodelista"/>
        <w:spacing w:line="360" w:lineRule="auto"/>
        <w:ind w:left="1843"/>
        <w:jc w:val="both"/>
        <w:rPr>
          <w:rFonts w:ascii="Arial" w:hAnsi="Arial" w:cs="Arial"/>
          <w:sz w:val="24"/>
          <w:szCs w:val="24"/>
        </w:rPr>
      </w:pPr>
    </w:p>
    <w:p w:rsidR="002D1459" w:rsidRDefault="002D1459" w:rsidP="00E436C2">
      <w:pPr>
        <w:pStyle w:val="Prrafodelista"/>
        <w:numPr>
          <w:ilvl w:val="0"/>
          <w:numId w:val="6"/>
        </w:numPr>
        <w:spacing w:line="360" w:lineRule="auto"/>
        <w:jc w:val="both"/>
        <w:rPr>
          <w:rFonts w:ascii="Arial" w:hAnsi="Arial" w:cs="Arial"/>
          <w:sz w:val="24"/>
          <w:szCs w:val="24"/>
        </w:rPr>
      </w:pPr>
      <w:r w:rsidRPr="00037B8B">
        <w:rPr>
          <w:rFonts w:ascii="Arial" w:hAnsi="Arial" w:cs="Arial"/>
          <w:b/>
          <w:i/>
          <w:sz w:val="24"/>
          <w:szCs w:val="24"/>
        </w:rPr>
        <w:t>Objetivo final.</w:t>
      </w:r>
      <w:r w:rsidRPr="002D1459">
        <w:rPr>
          <w:rFonts w:ascii="Arial" w:hAnsi="Arial" w:cs="Arial"/>
          <w:sz w:val="24"/>
          <w:szCs w:val="24"/>
        </w:rPr>
        <w:t xml:space="preserve"> El objetivo último que se persigue es un incremento de la motivación global de los trabajadores con el fin de incrementar la productividad del conjunto.</w:t>
      </w:r>
    </w:p>
    <w:p w:rsidR="003B6D1B" w:rsidRPr="002D1459" w:rsidRDefault="003B6D1B" w:rsidP="007B6178">
      <w:pPr>
        <w:pStyle w:val="Prrafodelista"/>
        <w:spacing w:line="360" w:lineRule="auto"/>
        <w:ind w:left="1843"/>
        <w:jc w:val="both"/>
        <w:rPr>
          <w:rFonts w:ascii="Arial" w:hAnsi="Arial" w:cs="Arial"/>
          <w:sz w:val="24"/>
          <w:szCs w:val="24"/>
        </w:rPr>
      </w:pPr>
    </w:p>
    <w:p w:rsidR="002D1459" w:rsidRDefault="002D1459" w:rsidP="007B6178">
      <w:pPr>
        <w:pStyle w:val="Prrafodelista"/>
        <w:spacing w:line="360" w:lineRule="auto"/>
        <w:ind w:left="1843" w:firstLine="360"/>
        <w:jc w:val="both"/>
        <w:rPr>
          <w:rFonts w:ascii="Arial" w:hAnsi="Arial" w:cs="Arial"/>
          <w:sz w:val="24"/>
          <w:szCs w:val="24"/>
        </w:rPr>
      </w:pPr>
      <w:r w:rsidRPr="002D1459">
        <w:rPr>
          <w:rFonts w:ascii="Arial" w:hAnsi="Arial" w:cs="Arial"/>
          <w:sz w:val="24"/>
          <w:szCs w:val="24"/>
        </w:rPr>
        <w:t xml:space="preserve">Con la evolución tecnológica acaecida y que afecta, fundamentalmente, a los sistemas de producción y con los desarrollos informáticos aplicados a los métodos de gestión, el cálculo y el control de la productividad individual han perdido su sentido clásico, dando paso al concepto de productividad colectiva referida a una unidad orgánica o grupo de trabajo global dentro de la empresa. Este nuevo factor es el que hay </w:t>
      </w:r>
      <w:r w:rsidRPr="002D1459">
        <w:rPr>
          <w:rFonts w:ascii="Arial" w:hAnsi="Arial" w:cs="Arial"/>
          <w:sz w:val="24"/>
          <w:szCs w:val="24"/>
        </w:rPr>
        <w:lastRenderedPageBreak/>
        <w:t>que correlacionar con la riqueza creada o valor añadido de la organización.</w:t>
      </w:r>
    </w:p>
    <w:p w:rsidR="003B6D1B" w:rsidRPr="002D1459" w:rsidRDefault="003B6D1B" w:rsidP="007B6178">
      <w:pPr>
        <w:pStyle w:val="Prrafodelista"/>
        <w:spacing w:line="360" w:lineRule="auto"/>
        <w:ind w:left="1843"/>
        <w:jc w:val="both"/>
        <w:rPr>
          <w:rFonts w:ascii="Arial" w:hAnsi="Arial" w:cs="Arial"/>
          <w:sz w:val="24"/>
          <w:szCs w:val="24"/>
        </w:rPr>
      </w:pPr>
    </w:p>
    <w:p w:rsidR="00A56588" w:rsidRPr="00BA2370" w:rsidRDefault="002D1459" w:rsidP="00BA2370">
      <w:pPr>
        <w:pStyle w:val="Prrafodelista"/>
        <w:spacing w:line="360" w:lineRule="auto"/>
        <w:ind w:left="1843" w:firstLine="360"/>
        <w:jc w:val="both"/>
        <w:rPr>
          <w:rFonts w:ascii="Arial" w:hAnsi="Arial" w:cs="Arial"/>
          <w:sz w:val="24"/>
          <w:szCs w:val="24"/>
        </w:rPr>
      </w:pPr>
      <w:r w:rsidRPr="002D1459">
        <w:rPr>
          <w:rFonts w:ascii="Arial" w:hAnsi="Arial" w:cs="Arial"/>
          <w:sz w:val="24"/>
          <w:szCs w:val="24"/>
        </w:rPr>
        <w:t>De ahí que los nuevos métodos de gestión de los recursos humano incidan en aquellos aspectos que permitan incrementar ese factor, concretamente la integración de los trabajadores con el objetivo común de la empresa y la motivación individual y colectiva de la plantilla.</w:t>
      </w:r>
    </w:p>
    <w:p w:rsidR="00CE7449" w:rsidRPr="00CE7449" w:rsidRDefault="00CE7449" w:rsidP="00CE7449">
      <w:pPr>
        <w:pStyle w:val="Prrafodelista"/>
        <w:spacing w:line="360" w:lineRule="auto"/>
        <w:ind w:left="2410"/>
        <w:rPr>
          <w:rFonts w:ascii="Arial" w:hAnsi="Arial" w:cs="Arial"/>
          <w:sz w:val="24"/>
          <w:szCs w:val="24"/>
        </w:rPr>
      </w:pPr>
    </w:p>
    <w:p w:rsidR="00C51113" w:rsidRDefault="00C51113" w:rsidP="00BD1D53">
      <w:pPr>
        <w:pStyle w:val="Prrafodelista"/>
        <w:numPr>
          <w:ilvl w:val="2"/>
          <w:numId w:val="2"/>
        </w:numPr>
        <w:spacing w:line="360" w:lineRule="auto"/>
        <w:ind w:left="1843"/>
        <w:outlineLvl w:val="3"/>
        <w:rPr>
          <w:rFonts w:ascii="Arial" w:hAnsi="Arial" w:cs="Arial"/>
          <w:b/>
          <w:sz w:val="24"/>
          <w:szCs w:val="24"/>
        </w:rPr>
      </w:pPr>
      <w:bookmarkStart w:id="25" w:name="_Toc469625116"/>
      <w:bookmarkStart w:id="26" w:name="_Toc469625598"/>
      <w:bookmarkStart w:id="27" w:name="_Toc482800091"/>
      <w:r>
        <w:rPr>
          <w:rFonts w:ascii="Arial" w:hAnsi="Arial" w:cs="Arial"/>
          <w:b/>
          <w:sz w:val="24"/>
          <w:szCs w:val="24"/>
        </w:rPr>
        <w:t>Fases de un Plan de Marketing Interno</w:t>
      </w:r>
      <w:bookmarkEnd w:id="25"/>
      <w:bookmarkEnd w:id="26"/>
      <w:bookmarkEnd w:id="27"/>
    </w:p>
    <w:p w:rsidR="00F22646" w:rsidRDefault="00F22646" w:rsidP="00131BAE">
      <w:pPr>
        <w:pStyle w:val="Prrafodelista"/>
        <w:spacing w:line="360" w:lineRule="auto"/>
        <w:ind w:left="2880"/>
        <w:jc w:val="both"/>
        <w:rPr>
          <w:rFonts w:ascii="Arial" w:hAnsi="Arial" w:cs="Arial"/>
          <w:sz w:val="24"/>
          <w:szCs w:val="24"/>
        </w:rPr>
      </w:pPr>
    </w:p>
    <w:p w:rsidR="00F22646" w:rsidRDefault="00104770" w:rsidP="008435D4">
      <w:pPr>
        <w:pStyle w:val="Prrafodelista"/>
        <w:spacing w:line="360" w:lineRule="auto"/>
        <w:ind w:left="1843" w:firstLine="660"/>
        <w:jc w:val="both"/>
        <w:rPr>
          <w:rFonts w:ascii="Arial" w:hAnsi="Arial" w:cs="Arial"/>
          <w:sz w:val="24"/>
          <w:szCs w:val="24"/>
        </w:rPr>
      </w:pPr>
      <w:sdt>
        <w:sdtPr>
          <w:rPr>
            <w:rFonts w:ascii="Arial" w:hAnsi="Arial" w:cs="Arial"/>
            <w:sz w:val="24"/>
            <w:szCs w:val="24"/>
          </w:rPr>
          <w:id w:val="581575239"/>
          <w:citation/>
        </w:sdtPr>
        <w:sdtContent>
          <w:r w:rsidR="00AB2D1F" w:rsidRPr="0039706C">
            <w:rPr>
              <w:rFonts w:ascii="Arial" w:hAnsi="Arial" w:cs="Arial"/>
              <w:sz w:val="24"/>
              <w:szCs w:val="24"/>
            </w:rPr>
            <w:fldChar w:fldCharType="begin"/>
          </w:r>
          <w:r w:rsidR="00AB2D1F" w:rsidRPr="0039706C">
            <w:rPr>
              <w:rFonts w:ascii="Arial" w:hAnsi="Arial" w:cs="Arial"/>
              <w:sz w:val="24"/>
              <w:szCs w:val="24"/>
            </w:rPr>
            <w:instrText xml:space="preserve"> CITATION Fra00 \l 3082 </w:instrText>
          </w:r>
          <w:r w:rsidR="00AB2D1F" w:rsidRPr="0039706C">
            <w:rPr>
              <w:rFonts w:ascii="Arial" w:hAnsi="Arial" w:cs="Arial"/>
              <w:sz w:val="24"/>
              <w:szCs w:val="24"/>
            </w:rPr>
            <w:fldChar w:fldCharType="separate"/>
          </w:r>
          <w:r w:rsidR="00401C3E" w:rsidRPr="00401C3E">
            <w:rPr>
              <w:rFonts w:ascii="Arial" w:hAnsi="Arial" w:cs="Arial"/>
              <w:noProof/>
              <w:sz w:val="24"/>
              <w:szCs w:val="24"/>
            </w:rPr>
            <w:t>(Barranco, 2000)</w:t>
          </w:r>
          <w:r w:rsidR="00AB2D1F" w:rsidRPr="0039706C">
            <w:rPr>
              <w:rFonts w:ascii="Arial" w:hAnsi="Arial" w:cs="Arial"/>
              <w:sz w:val="24"/>
              <w:szCs w:val="24"/>
            </w:rPr>
            <w:fldChar w:fldCharType="end"/>
          </w:r>
        </w:sdtContent>
      </w:sdt>
      <w:r w:rsidR="00131BAE">
        <w:rPr>
          <w:rFonts w:ascii="Arial" w:hAnsi="Arial" w:cs="Arial"/>
          <w:sz w:val="24"/>
          <w:szCs w:val="24"/>
        </w:rPr>
        <w:t xml:space="preserve"> </w:t>
      </w:r>
      <w:r w:rsidR="00F22646" w:rsidRPr="00F22646">
        <w:rPr>
          <w:rFonts w:ascii="Arial" w:hAnsi="Arial" w:cs="Arial"/>
          <w:sz w:val="24"/>
          <w:szCs w:val="24"/>
        </w:rPr>
        <w:t>El establecimiento de un plan de marketing interno pasa por la definición y cumplimiento de una serie de fases o etapas que están relacionadas con los componentes indicados con anterioridad</w:t>
      </w:r>
      <w:r w:rsidR="00F22646">
        <w:rPr>
          <w:rFonts w:ascii="Arial" w:hAnsi="Arial" w:cs="Arial"/>
          <w:sz w:val="24"/>
          <w:szCs w:val="24"/>
        </w:rPr>
        <w:t>.</w:t>
      </w:r>
    </w:p>
    <w:p w:rsidR="00F22646" w:rsidRPr="00F22646" w:rsidRDefault="00F22646" w:rsidP="008435D4">
      <w:pPr>
        <w:pStyle w:val="Prrafodelista"/>
        <w:spacing w:line="360" w:lineRule="auto"/>
        <w:ind w:left="1843"/>
        <w:jc w:val="both"/>
        <w:rPr>
          <w:rFonts w:ascii="Arial" w:hAnsi="Arial" w:cs="Arial"/>
          <w:sz w:val="24"/>
          <w:szCs w:val="24"/>
        </w:rPr>
      </w:pPr>
    </w:p>
    <w:p w:rsidR="00F22646" w:rsidRDefault="00F22646" w:rsidP="008435D4">
      <w:pPr>
        <w:pStyle w:val="Prrafodelista"/>
        <w:spacing w:line="360" w:lineRule="auto"/>
        <w:ind w:left="1843" w:firstLine="360"/>
        <w:jc w:val="both"/>
        <w:rPr>
          <w:rFonts w:ascii="Arial" w:hAnsi="Arial" w:cs="Arial"/>
          <w:sz w:val="24"/>
          <w:szCs w:val="24"/>
        </w:rPr>
      </w:pPr>
      <w:r w:rsidRPr="00F22646">
        <w:rPr>
          <w:rFonts w:ascii="Arial" w:hAnsi="Arial" w:cs="Arial"/>
          <w:sz w:val="24"/>
          <w:szCs w:val="24"/>
        </w:rPr>
        <w:t>Estas fases son las siguientes:</w:t>
      </w:r>
    </w:p>
    <w:p w:rsidR="00F22646" w:rsidRPr="00F22646" w:rsidRDefault="00F22646" w:rsidP="008435D4">
      <w:pPr>
        <w:pStyle w:val="Prrafodelista"/>
        <w:spacing w:line="360" w:lineRule="auto"/>
        <w:ind w:left="1843"/>
        <w:jc w:val="both"/>
        <w:rPr>
          <w:rFonts w:ascii="Arial" w:hAnsi="Arial" w:cs="Arial"/>
          <w:sz w:val="24"/>
          <w:szCs w:val="24"/>
        </w:rPr>
      </w:pPr>
    </w:p>
    <w:p w:rsidR="00F22646" w:rsidRDefault="00F22646" w:rsidP="00E436C2">
      <w:pPr>
        <w:pStyle w:val="Prrafodelista"/>
        <w:numPr>
          <w:ilvl w:val="0"/>
          <w:numId w:val="7"/>
        </w:numPr>
        <w:spacing w:line="360" w:lineRule="auto"/>
        <w:jc w:val="both"/>
        <w:rPr>
          <w:rFonts w:ascii="Arial" w:hAnsi="Arial" w:cs="Arial"/>
          <w:sz w:val="24"/>
          <w:szCs w:val="24"/>
        </w:rPr>
      </w:pPr>
      <w:r w:rsidRPr="00037B8B">
        <w:rPr>
          <w:rFonts w:ascii="Arial" w:hAnsi="Arial" w:cs="Arial"/>
          <w:b/>
          <w:i/>
          <w:sz w:val="24"/>
          <w:szCs w:val="24"/>
        </w:rPr>
        <w:t>Primera etapa: Análisis del entorno.</w:t>
      </w:r>
      <w:r w:rsidRPr="00F22646">
        <w:rPr>
          <w:rFonts w:ascii="Arial" w:hAnsi="Arial" w:cs="Arial"/>
          <w:sz w:val="24"/>
          <w:szCs w:val="24"/>
        </w:rPr>
        <w:t xml:space="preserve"> Desde el punto de vista de los recursos humanos es necesario conocer todos aquellos aspectos que pueden influir en nuestra empresa o que puedan permitirnos comparar nuestra situación con la de las organizaciones similares a la nuestra, sean o no de nuestro sector.</w:t>
      </w:r>
    </w:p>
    <w:p w:rsidR="00F22646" w:rsidRPr="00F22646" w:rsidRDefault="00F22646" w:rsidP="008435D4">
      <w:pPr>
        <w:pStyle w:val="Prrafodelista"/>
        <w:spacing w:line="360" w:lineRule="auto"/>
        <w:ind w:left="1843"/>
        <w:jc w:val="both"/>
        <w:rPr>
          <w:rFonts w:ascii="Arial" w:hAnsi="Arial" w:cs="Arial"/>
          <w:sz w:val="24"/>
          <w:szCs w:val="24"/>
        </w:rPr>
      </w:pPr>
    </w:p>
    <w:p w:rsidR="00F22646" w:rsidRDefault="00F22646" w:rsidP="008435D4">
      <w:pPr>
        <w:pStyle w:val="Prrafodelista"/>
        <w:spacing w:line="360" w:lineRule="auto"/>
        <w:ind w:left="1843" w:firstLine="360"/>
        <w:jc w:val="both"/>
        <w:rPr>
          <w:rFonts w:ascii="Arial" w:hAnsi="Arial" w:cs="Arial"/>
          <w:sz w:val="24"/>
          <w:szCs w:val="24"/>
        </w:rPr>
      </w:pPr>
      <w:r w:rsidRPr="00F22646">
        <w:rPr>
          <w:rFonts w:ascii="Arial" w:hAnsi="Arial" w:cs="Arial"/>
          <w:sz w:val="24"/>
          <w:szCs w:val="24"/>
        </w:rPr>
        <w:t>Normalmente se suelen hacer estos estudios a través de la técnica de la entrevista en sus variedades personal o postal.</w:t>
      </w:r>
    </w:p>
    <w:p w:rsidR="00F22646" w:rsidRPr="00F22646" w:rsidRDefault="00F22646" w:rsidP="008435D4">
      <w:pPr>
        <w:pStyle w:val="Prrafodelista"/>
        <w:spacing w:line="360" w:lineRule="auto"/>
        <w:ind w:left="1843"/>
        <w:jc w:val="both"/>
        <w:rPr>
          <w:rFonts w:ascii="Arial" w:hAnsi="Arial" w:cs="Arial"/>
          <w:sz w:val="24"/>
          <w:szCs w:val="24"/>
        </w:rPr>
      </w:pPr>
    </w:p>
    <w:p w:rsidR="00F22646" w:rsidRDefault="00F22646" w:rsidP="008435D4">
      <w:pPr>
        <w:pStyle w:val="Prrafodelista"/>
        <w:spacing w:line="360" w:lineRule="auto"/>
        <w:ind w:left="1843" w:firstLine="360"/>
        <w:jc w:val="both"/>
        <w:rPr>
          <w:rFonts w:ascii="Arial" w:hAnsi="Arial" w:cs="Arial"/>
          <w:sz w:val="24"/>
          <w:szCs w:val="24"/>
        </w:rPr>
      </w:pPr>
      <w:r w:rsidRPr="00F22646">
        <w:rPr>
          <w:rFonts w:ascii="Arial" w:hAnsi="Arial" w:cs="Arial"/>
          <w:sz w:val="24"/>
          <w:szCs w:val="24"/>
        </w:rPr>
        <w:t>Los cuestionarios que se utilizan son clásicos y se refieren a aspectos tales como:</w:t>
      </w:r>
    </w:p>
    <w:p w:rsidR="007A636D" w:rsidRDefault="007A636D" w:rsidP="008435D4">
      <w:pPr>
        <w:pStyle w:val="Prrafodelista"/>
        <w:spacing w:line="360" w:lineRule="auto"/>
        <w:ind w:left="1843" w:firstLine="360"/>
        <w:jc w:val="both"/>
        <w:rPr>
          <w:rFonts w:ascii="Arial" w:hAnsi="Arial" w:cs="Arial"/>
          <w:sz w:val="24"/>
          <w:szCs w:val="24"/>
        </w:rPr>
      </w:pPr>
    </w:p>
    <w:p w:rsidR="007A636D" w:rsidRDefault="007A636D" w:rsidP="008435D4">
      <w:pPr>
        <w:pStyle w:val="Prrafodelista"/>
        <w:spacing w:line="360" w:lineRule="auto"/>
        <w:ind w:left="1843" w:firstLine="360"/>
        <w:jc w:val="both"/>
        <w:rPr>
          <w:rFonts w:ascii="Arial" w:hAnsi="Arial" w:cs="Arial"/>
          <w:sz w:val="24"/>
          <w:szCs w:val="24"/>
        </w:rPr>
      </w:pPr>
    </w:p>
    <w:p w:rsidR="00F22646" w:rsidRPr="00F22646" w:rsidRDefault="00F22646" w:rsidP="008435D4">
      <w:pPr>
        <w:pStyle w:val="Prrafodelista"/>
        <w:spacing w:line="360" w:lineRule="auto"/>
        <w:ind w:left="1843"/>
        <w:jc w:val="both"/>
        <w:rPr>
          <w:rFonts w:ascii="Arial" w:hAnsi="Arial" w:cs="Arial"/>
          <w:sz w:val="24"/>
          <w:szCs w:val="24"/>
        </w:rPr>
      </w:pPr>
    </w:p>
    <w:p w:rsidR="00F22646" w:rsidRPr="00F22646" w:rsidRDefault="00F22646" w:rsidP="00E436C2">
      <w:pPr>
        <w:pStyle w:val="Prrafodelista"/>
        <w:numPr>
          <w:ilvl w:val="0"/>
          <w:numId w:val="8"/>
        </w:numPr>
        <w:spacing w:line="360" w:lineRule="auto"/>
        <w:jc w:val="both"/>
        <w:rPr>
          <w:rFonts w:ascii="Arial" w:hAnsi="Arial" w:cs="Arial"/>
          <w:sz w:val="24"/>
          <w:szCs w:val="24"/>
        </w:rPr>
      </w:pPr>
      <w:r w:rsidRPr="00F22646">
        <w:rPr>
          <w:rFonts w:ascii="Arial" w:hAnsi="Arial" w:cs="Arial"/>
          <w:sz w:val="24"/>
          <w:szCs w:val="24"/>
        </w:rPr>
        <w:lastRenderedPageBreak/>
        <w:t>Tamaño de la organización a determinar por su plantilla, indicadores de producción, comerciales o económicos.</w:t>
      </w:r>
    </w:p>
    <w:p w:rsidR="00F22646" w:rsidRPr="00F22646" w:rsidRDefault="00F22646" w:rsidP="00E436C2">
      <w:pPr>
        <w:pStyle w:val="Prrafodelista"/>
        <w:numPr>
          <w:ilvl w:val="0"/>
          <w:numId w:val="8"/>
        </w:numPr>
        <w:spacing w:line="360" w:lineRule="auto"/>
        <w:jc w:val="both"/>
        <w:rPr>
          <w:rFonts w:ascii="Arial" w:hAnsi="Arial" w:cs="Arial"/>
          <w:sz w:val="24"/>
          <w:szCs w:val="24"/>
        </w:rPr>
      </w:pPr>
      <w:r w:rsidRPr="00F22646">
        <w:rPr>
          <w:rFonts w:ascii="Arial" w:hAnsi="Arial" w:cs="Arial"/>
          <w:sz w:val="24"/>
          <w:szCs w:val="24"/>
        </w:rPr>
        <w:t>Características de la plantilla: edad, sexo, antigüedad media, distribución por unidades orgánicas, indicadores socio-laborales.</w:t>
      </w:r>
    </w:p>
    <w:p w:rsidR="00F22646" w:rsidRPr="00F22646" w:rsidRDefault="00F22646" w:rsidP="00E436C2">
      <w:pPr>
        <w:pStyle w:val="Prrafodelista"/>
        <w:numPr>
          <w:ilvl w:val="0"/>
          <w:numId w:val="8"/>
        </w:numPr>
        <w:spacing w:line="360" w:lineRule="auto"/>
        <w:jc w:val="both"/>
        <w:rPr>
          <w:rFonts w:ascii="Arial" w:hAnsi="Arial" w:cs="Arial"/>
          <w:sz w:val="24"/>
          <w:szCs w:val="24"/>
        </w:rPr>
      </w:pPr>
      <w:r w:rsidRPr="00F22646">
        <w:rPr>
          <w:rFonts w:ascii="Arial" w:hAnsi="Arial" w:cs="Arial"/>
          <w:sz w:val="24"/>
          <w:szCs w:val="24"/>
        </w:rPr>
        <w:t>Política retributiva: masa salarial, retribuciones fijas y variables, retribuciones en especie, beneficios sociales.</w:t>
      </w:r>
    </w:p>
    <w:p w:rsidR="00F22646" w:rsidRPr="00F22646" w:rsidRDefault="00F22646" w:rsidP="00E436C2">
      <w:pPr>
        <w:pStyle w:val="Prrafodelista"/>
        <w:numPr>
          <w:ilvl w:val="0"/>
          <w:numId w:val="8"/>
        </w:numPr>
        <w:spacing w:line="360" w:lineRule="auto"/>
        <w:jc w:val="both"/>
        <w:rPr>
          <w:rFonts w:ascii="Arial" w:hAnsi="Arial" w:cs="Arial"/>
          <w:sz w:val="24"/>
          <w:szCs w:val="24"/>
        </w:rPr>
      </w:pPr>
      <w:r w:rsidRPr="00F22646">
        <w:rPr>
          <w:rFonts w:ascii="Arial" w:hAnsi="Arial" w:cs="Arial"/>
          <w:sz w:val="24"/>
          <w:szCs w:val="24"/>
        </w:rPr>
        <w:t>Formación: proporción de masa salarial que se destina a formación, tipos de enseñanza, participantes en los cursos, número de profesores fijos y colaboradores.</w:t>
      </w:r>
    </w:p>
    <w:p w:rsidR="00F22646" w:rsidRPr="00F22646" w:rsidRDefault="00F22646" w:rsidP="00E436C2">
      <w:pPr>
        <w:pStyle w:val="Prrafodelista"/>
        <w:numPr>
          <w:ilvl w:val="0"/>
          <w:numId w:val="8"/>
        </w:numPr>
        <w:spacing w:line="360" w:lineRule="auto"/>
        <w:jc w:val="both"/>
        <w:rPr>
          <w:rFonts w:ascii="Arial" w:hAnsi="Arial" w:cs="Arial"/>
          <w:sz w:val="24"/>
          <w:szCs w:val="24"/>
        </w:rPr>
      </w:pPr>
      <w:r w:rsidRPr="00F22646">
        <w:rPr>
          <w:rFonts w:ascii="Arial" w:hAnsi="Arial" w:cs="Arial"/>
          <w:sz w:val="24"/>
          <w:szCs w:val="24"/>
        </w:rPr>
        <w:t>Selección: número de candidatos por año, número de nuevas incorporaciones a la plantilla, sistemas de reclutamiento y selección.</w:t>
      </w:r>
    </w:p>
    <w:p w:rsidR="00F22646" w:rsidRPr="00F22646" w:rsidRDefault="00F22646" w:rsidP="00E436C2">
      <w:pPr>
        <w:pStyle w:val="Prrafodelista"/>
        <w:numPr>
          <w:ilvl w:val="0"/>
          <w:numId w:val="8"/>
        </w:numPr>
        <w:spacing w:line="360" w:lineRule="auto"/>
        <w:jc w:val="both"/>
        <w:rPr>
          <w:rFonts w:ascii="Arial" w:hAnsi="Arial" w:cs="Arial"/>
          <w:sz w:val="24"/>
          <w:szCs w:val="24"/>
        </w:rPr>
      </w:pPr>
      <w:r w:rsidRPr="00F22646">
        <w:rPr>
          <w:rFonts w:ascii="Arial" w:hAnsi="Arial" w:cs="Arial"/>
          <w:sz w:val="24"/>
          <w:szCs w:val="24"/>
        </w:rPr>
        <w:t>Comunicación interna: canales más utilizados, existencia de revistas de empresas, buzones de sugerencias, audiencias de los órganos de comunicación interna.</w:t>
      </w:r>
    </w:p>
    <w:p w:rsidR="00F22646" w:rsidRPr="00F22646" w:rsidRDefault="00F22646" w:rsidP="00E436C2">
      <w:pPr>
        <w:pStyle w:val="Prrafodelista"/>
        <w:numPr>
          <w:ilvl w:val="0"/>
          <w:numId w:val="8"/>
        </w:numPr>
        <w:spacing w:line="360" w:lineRule="auto"/>
        <w:jc w:val="both"/>
        <w:rPr>
          <w:rFonts w:ascii="Arial" w:hAnsi="Arial" w:cs="Arial"/>
          <w:sz w:val="24"/>
          <w:szCs w:val="24"/>
        </w:rPr>
      </w:pPr>
      <w:r w:rsidRPr="00F22646">
        <w:rPr>
          <w:rFonts w:ascii="Arial" w:hAnsi="Arial" w:cs="Arial"/>
          <w:sz w:val="24"/>
          <w:szCs w:val="24"/>
        </w:rPr>
        <w:t>Desarrollo: existencia de planes de carrera, fichero de potencial humano, programas de sustituciones, programas de personas clave.</w:t>
      </w:r>
    </w:p>
    <w:p w:rsidR="00F22646" w:rsidRDefault="00F22646" w:rsidP="00E436C2">
      <w:pPr>
        <w:pStyle w:val="Prrafodelista"/>
        <w:numPr>
          <w:ilvl w:val="0"/>
          <w:numId w:val="8"/>
        </w:numPr>
        <w:spacing w:line="360" w:lineRule="auto"/>
        <w:jc w:val="both"/>
        <w:rPr>
          <w:rFonts w:ascii="Arial" w:hAnsi="Arial" w:cs="Arial"/>
          <w:sz w:val="24"/>
          <w:szCs w:val="24"/>
        </w:rPr>
      </w:pPr>
      <w:r w:rsidRPr="00F22646">
        <w:rPr>
          <w:rFonts w:ascii="Arial" w:hAnsi="Arial" w:cs="Arial"/>
          <w:sz w:val="24"/>
          <w:szCs w:val="24"/>
        </w:rPr>
        <w:t>Negociación colectiva: tipo de convenio, indicadores significativos de los dos últimos convenios, personal afectado, elecciones sindicales, composición del comité de empresa.</w:t>
      </w:r>
    </w:p>
    <w:p w:rsidR="004D11A4" w:rsidRPr="009A0C59" w:rsidRDefault="004D11A4" w:rsidP="004D11A4">
      <w:pPr>
        <w:pStyle w:val="Prrafodelista"/>
        <w:spacing w:line="360" w:lineRule="auto"/>
        <w:ind w:left="2563"/>
        <w:jc w:val="both"/>
        <w:rPr>
          <w:rFonts w:ascii="Arial" w:hAnsi="Arial" w:cs="Arial"/>
          <w:sz w:val="24"/>
          <w:szCs w:val="24"/>
        </w:rPr>
      </w:pPr>
    </w:p>
    <w:p w:rsidR="00F22646" w:rsidRDefault="00F22646" w:rsidP="00E436C2">
      <w:pPr>
        <w:pStyle w:val="Prrafodelista"/>
        <w:numPr>
          <w:ilvl w:val="0"/>
          <w:numId w:val="7"/>
        </w:numPr>
        <w:spacing w:line="360" w:lineRule="auto"/>
        <w:jc w:val="both"/>
        <w:rPr>
          <w:rFonts w:ascii="Arial" w:hAnsi="Arial" w:cs="Arial"/>
          <w:sz w:val="24"/>
          <w:szCs w:val="24"/>
        </w:rPr>
      </w:pPr>
      <w:r w:rsidRPr="00037B8B">
        <w:rPr>
          <w:rFonts w:ascii="Arial" w:hAnsi="Arial" w:cs="Arial"/>
          <w:b/>
          <w:i/>
          <w:sz w:val="24"/>
          <w:szCs w:val="24"/>
        </w:rPr>
        <w:t xml:space="preserve">Segunda etapa: Análisis del mercado social interno. </w:t>
      </w:r>
      <w:r w:rsidRPr="00F22646">
        <w:rPr>
          <w:rFonts w:ascii="Arial" w:hAnsi="Arial" w:cs="Arial"/>
          <w:sz w:val="24"/>
          <w:szCs w:val="24"/>
        </w:rPr>
        <w:t>Conocido el entorno externo, es necesario analizar a los clientes a los clientes internos que constituyen nuestro mercado: sus características, necesidades, deseos, preocupaciones, debilidades, fortalezas y todos aquellos otros factores que sea necesario conocer para poder establecer nuestra estrategia social.</w:t>
      </w:r>
    </w:p>
    <w:p w:rsidR="00F22646" w:rsidRPr="00F22646" w:rsidRDefault="00F22646" w:rsidP="008435D4">
      <w:pPr>
        <w:pStyle w:val="Prrafodelista"/>
        <w:spacing w:line="360" w:lineRule="auto"/>
        <w:ind w:left="1843"/>
        <w:jc w:val="both"/>
        <w:rPr>
          <w:rFonts w:ascii="Arial" w:hAnsi="Arial" w:cs="Arial"/>
          <w:sz w:val="24"/>
          <w:szCs w:val="24"/>
        </w:rPr>
      </w:pPr>
    </w:p>
    <w:p w:rsidR="00F22646" w:rsidRDefault="00F22646" w:rsidP="00E436C2">
      <w:pPr>
        <w:pStyle w:val="Prrafodelista"/>
        <w:numPr>
          <w:ilvl w:val="0"/>
          <w:numId w:val="7"/>
        </w:numPr>
        <w:spacing w:line="360" w:lineRule="auto"/>
        <w:jc w:val="both"/>
        <w:rPr>
          <w:rFonts w:ascii="Arial" w:hAnsi="Arial" w:cs="Arial"/>
          <w:sz w:val="24"/>
          <w:szCs w:val="24"/>
        </w:rPr>
      </w:pPr>
      <w:r w:rsidRPr="00037B8B">
        <w:rPr>
          <w:rFonts w:ascii="Arial" w:hAnsi="Arial" w:cs="Arial"/>
          <w:b/>
          <w:i/>
          <w:sz w:val="24"/>
          <w:szCs w:val="24"/>
        </w:rPr>
        <w:lastRenderedPageBreak/>
        <w:t>Tercera etapa: Proceso de adecuación.</w:t>
      </w:r>
      <w:r w:rsidRPr="00F22646">
        <w:rPr>
          <w:rFonts w:ascii="Arial" w:hAnsi="Arial" w:cs="Arial"/>
          <w:sz w:val="24"/>
          <w:szCs w:val="24"/>
        </w:rPr>
        <w:t xml:space="preserve"> Conocidos el entorno externo y el mercado interno, es decir adecuar las características de los clientes internos a las exigencias del mercado externo.</w:t>
      </w:r>
    </w:p>
    <w:p w:rsidR="00F22646" w:rsidRPr="00F22646" w:rsidRDefault="00F22646" w:rsidP="008435D4">
      <w:pPr>
        <w:pStyle w:val="Prrafodelista"/>
        <w:spacing w:line="360" w:lineRule="auto"/>
        <w:ind w:left="1843"/>
        <w:jc w:val="both"/>
        <w:rPr>
          <w:rFonts w:ascii="Arial" w:hAnsi="Arial" w:cs="Arial"/>
          <w:sz w:val="24"/>
          <w:szCs w:val="24"/>
        </w:rPr>
      </w:pPr>
    </w:p>
    <w:p w:rsidR="00F22646" w:rsidRDefault="00F22646" w:rsidP="008435D4">
      <w:pPr>
        <w:pStyle w:val="Prrafodelista"/>
        <w:spacing w:line="360" w:lineRule="auto"/>
        <w:ind w:left="1843" w:firstLine="360"/>
        <w:jc w:val="both"/>
        <w:rPr>
          <w:rFonts w:ascii="Arial" w:hAnsi="Arial" w:cs="Arial"/>
          <w:sz w:val="24"/>
          <w:szCs w:val="24"/>
        </w:rPr>
      </w:pPr>
      <w:r w:rsidRPr="00F22646">
        <w:rPr>
          <w:rFonts w:ascii="Arial" w:hAnsi="Arial" w:cs="Arial"/>
          <w:sz w:val="24"/>
          <w:szCs w:val="24"/>
        </w:rPr>
        <w:t>Este proceso va a requerir esfuerzos en el campo formativo, en el de la comunicación y, en muchos casos, en el de la organización, ya que, en la mayor parte de las empresas, junto al cambio de estrategia, se impone la necesidad de implantar estructuras más planas, flexibles y, en la mayoría de las ocasiones, informales, en especial al principio del proyecto.</w:t>
      </w:r>
    </w:p>
    <w:p w:rsidR="00F22646" w:rsidRPr="00F22646" w:rsidRDefault="00F22646" w:rsidP="008435D4">
      <w:pPr>
        <w:pStyle w:val="Prrafodelista"/>
        <w:spacing w:line="360" w:lineRule="auto"/>
        <w:ind w:left="1843"/>
        <w:jc w:val="both"/>
        <w:rPr>
          <w:rFonts w:ascii="Arial" w:hAnsi="Arial" w:cs="Arial"/>
          <w:sz w:val="24"/>
          <w:szCs w:val="24"/>
        </w:rPr>
      </w:pPr>
    </w:p>
    <w:p w:rsidR="00F22646" w:rsidRDefault="00F22646" w:rsidP="00E436C2">
      <w:pPr>
        <w:pStyle w:val="Prrafodelista"/>
        <w:numPr>
          <w:ilvl w:val="0"/>
          <w:numId w:val="7"/>
        </w:numPr>
        <w:spacing w:line="360" w:lineRule="auto"/>
        <w:jc w:val="both"/>
        <w:rPr>
          <w:rFonts w:ascii="Arial" w:hAnsi="Arial" w:cs="Arial"/>
          <w:sz w:val="24"/>
          <w:szCs w:val="24"/>
        </w:rPr>
      </w:pPr>
      <w:r w:rsidRPr="00037B8B">
        <w:rPr>
          <w:rFonts w:ascii="Arial" w:hAnsi="Arial" w:cs="Arial"/>
          <w:b/>
          <w:i/>
          <w:sz w:val="24"/>
          <w:szCs w:val="24"/>
        </w:rPr>
        <w:t>Cuarta etapa: Control del plan de marketing interno.</w:t>
      </w:r>
      <w:r w:rsidRPr="00F22646">
        <w:rPr>
          <w:rFonts w:ascii="Arial" w:hAnsi="Arial" w:cs="Arial"/>
          <w:sz w:val="24"/>
          <w:szCs w:val="24"/>
        </w:rPr>
        <w:t xml:space="preserve"> La etapa de control nos debe permitir comprobar la eficacia del plan de marketing interno y establecer las correcciones oportunas ante las desviaciones que vayan surgiendo.</w:t>
      </w:r>
    </w:p>
    <w:p w:rsidR="00F22646" w:rsidRPr="00F22646" w:rsidRDefault="00F22646" w:rsidP="008435D4">
      <w:pPr>
        <w:pStyle w:val="Prrafodelista"/>
        <w:spacing w:line="360" w:lineRule="auto"/>
        <w:ind w:left="1843"/>
        <w:jc w:val="both"/>
        <w:rPr>
          <w:rFonts w:ascii="Arial" w:hAnsi="Arial" w:cs="Arial"/>
          <w:sz w:val="24"/>
          <w:szCs w:val="24"/>
        </w:rPr>
      </w:pPr>
    </w:p>
    <w:p w:rsidR="00F22646" w:rsidRDefault="00F22646" w:rsidP="008435D4">
      <w:pPr>
        <w:pStyle w:val="Prrafodelista"/>
        <w:spacing w:line="360" w:lineRule="auto"/>
        <w:ind w:left="1843" w:firstLine="360"/>
        <w:jc w:val="both"/>
        <w:rPr>
          <w:rFonts w:ascii="Arial" w:hAnsi="Arial" w:cs="Arial"/>
          <w:sz w:val="24"/>
          <w:szCs w:val="24"/>
        </w:rPr>
      </w:pPr>
      <w:r w:rsidRPr="00F22646">
        <w:rPr>
          <w:rFonts w:ascii="Arial" w:hAnsi="Arial" w:cs="Arial"/>
          <w:sz w:val="24"/>
          <w:szCs w:val="24"/>
        </w:rPr>
        <w:t>Además de los factores económicos y cuantitativos referentes a la productividad de la empresa, desde el área de recursos humanos se deberán establecer controles sistemáticos que permitan comprobar el estado ¨anímico¨ de la organización.</w:t>
      </w:r>
    </w:p>
    <w:p w:rsidR="00F22646" w:rsidRPr="00F22646" w:rsidRDefault="00F22646" w:rsidP="008435D4">
      <w:pPr>
        <w:pStyle w:val="Prrafodelista"/>
        <w:spacing w:line="360" w:lineRule="auto"/>
        <w:ind w:left="1843"/>
        <w:jc w:val="both"/>
        <w:rPr>
          <w:rFonts w:ascii="Arial" w:hAnsi="Arial" w:cs="Arial"/>
          <w:sz w:val="24"/>
          <w:szCs w:val="24"/>
        </w:rPr>
      </w:pPr>
    </w:p>
    <w:p w:rsidR="00F22646" w:rsidRDefault="00F22646" w:rsidP="008435D4">
      <w:pPr>
        <w:pStyle w:val="Prrafodelista"/>
        <w:spacing w:line="360" w:lineRule="auto"/>
        <w:ind w:left="1843" w:firstLine="360"/>
        <w:jc w:val="both"/>
        <w:rPr>
          <w:rFonts w:ascii="Arial" w:hAnsi="Arial" w:cs="Arial"/>
          <w:sz w:val="24"/>
          <w:szCs w:val="24"/>
        </w:rPr>
      </w:pPr>
      <w:r w:rsidRPr="00F22646">
        <w:rPr>
          <w:rFonts w:ascii="Arial" w:hAnsi="Arial" w:cs="Arial"/>
          <w:sz w:val="24"/>
          <w:szCs w:val="24"/>
        </w:rPr>
        <w:t>Estos controles suelen efectuarse utilizando la técnica del panel y son los denominados paneles de clima laboral, o estudios periódicos, que permiten comparar situaciones idénticas a lo largo de varios periodos.</w:t>
      </w:r>
    </w:p>
    <w:p w:rsidR="00131BAE" w:rsidRPr="00131BAE" w:rsidRDefault="00131BAE" w:rsidP="008435D4">
      <w:pPr>
        <w:pStyle w:val="Prrafodelista"/>
        <w:spacing w:line="360" w:lineRule="auto"/>
        <w:ind w:left="1843"/>
        <w:jc w:val="both"/>
        <w:rPr>
          <w:rFonts w:ascii="Arial" w:hAnsi="Arial" w:cs="Arial"/>
          <w:sz w:val="24"/>
          <w:szCs w:val="24"/>
        </w:rPr>
      </w:pPr>
    </w:p>
    <w:p w:rsidR="00F22646" w:rsidRDefault="00104770" w:rsidP="008435D4">
      <w:pPr>
        <w:pStyle w:val="Prrafodelista"/>
        <w:spacing w:line="360" w:lineRule="auto"/>
        <w:ind w:left="1843" w:firstLine="360"/>
        <w:jc w:val="both"/>
        <w:rPr>
          <w:rFonts w:ascii="Arial" w:hAnsi="Arial" w:cs="Arial"/>
          <w:sz w:val="24"/>
          <w:szCs w:val="24"/>
        </w:rPr>
      </w:pPr>
      <w:sdt>
        <w:sdtPr>
          <w:rPr>
            <w:rFonts w:ascii="Arial" w:hAnsi="Arial" w:cs="Arial"/>
            <w:sz w:val="24"/>
            <w:szCs w:val="24"/>
          </w:rPr>
          <w:id w:val="170156773"/>
          <w:citation/>
        </w:sdtPr>
        <w:sdtContent>
          <w:r w:rsidR="00AB2D1F" w:rsidRPr="0039706C">
            <w:rPr>
              <w:rFonts w:ascii="Arial" w:hAnsi="Arial" w:cs="Arial"/>
              <w:sz w:val="24"/>
              <w:szCs w:val="24"/>
            </w:rPr>
            <w:fldChar w:fldCharType="begin"/>
          </w:r>
          <w:r w:rsidR="00AB2D1F" w:rsidRPr="0039706C">
            <w:rPr>
              <w:rFonts w:ascii="Arial" w:hAnsi="Arial" w:cs="Arial"/>
              <w:sz w:val="24"/>
              <w:szCs w:val="24"/>
            </w:rPr>
            <w:instrText xml:space="preserve"> CITATION OCF12 \l 3082 </w:instrText>
          </w:r>
          <w:r w:rsidR="00AB2D1F" w:rsidRPr="0039706C">
            <w:rPr>
              <w:rFonts w:ascii="Arial" w:hAnsi="Arial" w:cs="Arial"/>
              <w:sz w:val="24"/>
              <w:szCs w:val="24"/>
            </w:rPr>
            <w:fldChar w:fldCharType="separate"/>
          </w:r>
          <w:r w:rsidR="00401C3E" w:rsidRPr="00401C3E">
            <w:rPr>
              <w:rFonts w:ascii="Arial" w:hAnsi="Arial" w:cs="Arial"/>
              <w:noProof/>
              <w:sz w:val="24"/>
              <w:szCs w:val="24"/>
            </w:rPr>
            <w:t>(Ferrell &amp; Hartline, 2012)</w:t>
          </w:r>
          <w:r w:rsidR="00AB2D1F" w:rsidRPr="0039706C">
            <w:rPr>
              <w:rFonts w:ascii="Arial" w:hAnsi="Arial" w:cs="Arial"/>
              <w:sz w:val="24"/>
              <w:szCs w:val="24"/>
            </w:rPr>
            <w:fldChar w:fldCharType="end"/>
          </w:r>
        </w:sdtContent>
      </w:sdt>
      <w:r w:rsidR="00F22646" w:rsidRPr="00F22646">
        <w:rPr>
          <w:rFonts w:ascii="Arial" w:hAnsi="Arial" w:cs="Arial"/>
          <w:sz w:val="24"/>
          <w:szCs w:val="24"/>
        </w:rPr>
        <w:t xml:space="preserve"> La práctica del marketing interno proviene de las industrias de servicios, donde primero fue utilizado como medio para que todos los empleados fueran conscientes de la necesidad de proporcionar satisfacción a los clientes. El marketing interno se refiere al uso de un enfoque </w:t>
      </w:r>
      <w:r w:rsidR="00F22646" w:rsidRPr="00F22646">
        <w:rPr>
          <w:rFonts w:ascii="Arial" w:hAnsi="Arial" w:cs="Arial"/>
          <w:sz w:val="24"/>
          <w:szCs w:val="24"/>
        </w:rPr>
        <w:lastRenderedPageBreak/>
        <w:t xml:space="preserve">tipo marketing para motivar, coordinar e integra a los empleados en la implementación de la estrategia de marketing de la empresa. Sus metas consisten en: </w:t>
      </w:r>
    </w:p>
    <w:p w:rsidR="00F22646" w:rsidRPr="00F22646" w:rsidRDefault="00F22646" w:rsidP="008435D4">
      <w:pPr>
        <w:pStyle w:val="Prrafodelista"/>
        <w:spacing w:line="360" w:lineRule="auto"/>
        <w:ind w:left="1843"/>
        <w:jc w:val="both"/>
        <w:rPr>
          <w:rFonts w:ascii="Arial" w:hAnsi="Arial" w:cs="Arial"/>
          <w:sz w:val="24"/>
          <w:szCs w:val="24"/>
        </w:rPr>
      </w:pPr>
    </w:p>
    <w:p w:rsidR="00F22646" w:rsidRPr="00F22646" w:rsidRDefault="00F22646" w:rsidP="00E436C2">
      <w:pPr>
        <w:pStyle w:val="Prrafodelista"/>
        <w:numPr>
          <w:ilvl w:val="0"/>
          <w:numId w:val="9"/>
        </w:numPr>
        <w:spacing w:line="360" w:lineRule="auto"/>
        <w:jc w:val="both"/>
        <w:rPr>
          <w:rFonts w:ascii="Arial" w:hAnsi="Arial" w:cs="Arial"/>
          <w:sz w:val="24"/>
          <w:szCs w:val="24"/>
        </w:rPr>
      </w:pPr>
      <w:r w:rsidRPr="00F22646">
        <w:rPr>
          <w:rFonts w:ascii="Arial" w:hAnsi="Arial" w:cs="Arial"/>
          <w:sz w:val="24"/>
          <w:szCs w:val="24"/>
        </w:rPr>
        <w:t>Ayudar a todos los empleados a entender y aceptar sus roles para implementar la estrategia de marketing</w:t>
      </w:r>
    </w:p>
    <w:p w:rsidR="00F22646" w:rsidRPr="00F22646" w:rsidRDefault="00F22646" w:rsidP="00E436C2">
      <w:pPr>
        <w:pStyle w:val="Prrafodelista"/>
        <w:numPr>
          <w:ilvl w:val="0"/>
          <w:numId w:val="9"/>
        </w:numPr>
        <w:spacing w:line="360" w:lineRule="auto"/>
        <w:jc w:val="both"/>
        <w:rPr>
          <w:rFonts w:ascii="Arial" w:hAnsi="Arial" w:cs="Arial"/>
          <w:sz w:val="24"/>
          <w:szCs w:val="24"/>
        </w:rPr>
      </w:pPr>
      <w:r w:rsidRPr="00F22646">
        <w:rPr>
          <w:rFonts w:ascii="Arial" w:hAnsi="Arial" w:cs="Arial"/>
          <w:sz w:val="24"/>
          <w:szCs w:val="24"/>
        </w:rPr>
        <w:t>Generar empleados motivados y orientados al cliente</w:t>
      </w:r>
    </w:p>
    <w:p w:rsidR="00F22646" w:rsidRDefault="00F22646" w:rsidP="00E436C2">
      <w:pPr>
        <w:pStyle w:val="Prrafodelista"/>
        <w:numPr>
          <w:ilvl w:val="0"/>
          <w:numId w:val="9"/>
        </w:numPr>
        <w:spacing w:line="360" w:lineRule="auto"/>
        <w:jc w:val="both"/>
        <w:rPr>
          <w:rFonts w:ascii="Arial" w:hAnsi="Arial" w:cs="Arial"/>
          <w:sz w:val="24"/>
          <w:szCs w:val="24"/>
        </w:rPr>
      </w:pPr>
      <w:r w:rsidRPr="00F22646">
        <w:rPr>
          <w:rFonts w:ascii="Arial" w:hAnsi="Arial" w:cs="Arial"/>
          <w:sz w:val="24"/>
          <w:szCs w:val="24"/>
        </w:rPr>
        <w:t>Entregar satisfacción a los clientes externos</w:t>
      </w:r>
    </w:p>
    <w:p w:rsidR="00B47F6E" w:rsidRPr="00F22646" w:rsidRDefault="00B47F6E" w:rsidP="008435D4">
      <w:pPr>
        <w:pStyle w:val="Prrafodelista"/>
        <w:spacing w:line="360" w:lineRule="auto"/>
        <w:ind w:left="1843"/>
        <w:jc w:val="both"/>
        <w:rPr>
          <w:rFonts w:ascii="Arial" w:hAnsi="Arial" w:cs="Arial"/>
          <w:sz w:val="24"/>
          <w:szCs w:val="24"/>
        </w:rPr>
      </w:pPr>
    </w:p>
    <w:p w:rsidR="00F22646" w:rsidRDefault="00104770" w:rsidP="008435D4">
      <w:pPr>
        <w:pStyle w:val="Prrafodelista"/>
        <w:spacing w:line="360" w:lineRule="auto"/>
        <w:ind w:left="1843" w:firstLine="360"/>
        <w:jc w:val="both"/>
        <w:rPr>
          <w:rFonts w:ascii="Arial" w:hAnsi="Arial" w:cs="Arial"/>
          <w:sz w:val="24"/>
          <w:szCs w:val="24"/>
        </w:rPr>
      </w:pPr>
      <w:sdt>
        <w:sdtPr>
          <w:rPr>
            <w:rFonts w:ascii="Arial" w:hAnsi="Arial" w:cs="Arial"/>
            <w:sz w:val="24"/>
            <w:szCs w:val="24"/>
          </w:rPr>
          <w:id w:val="-1119687387"/>
          <w:citation/>
        </w:sdtPr>
        <w:sdtContent>
          <w:r w:rsidR="00B10855" w:rsidRPr="0039706C">
            <w:rPr>
              <w:rFonts w:ascii="Arial" w:hAnsi="Arial" w:cs="Arial"/>
              <w:sz w:val="24"/>
              <w:szCs w:val="24"/>
            </w:rPr>
            <w:fldChar w:fldCharType="begin"/>
          </w:r>
          <w:r w:rsidR="00B10855" w:rsidRPr="0039706C">
            <w:rPr>
              <w:rFonts w:ascii="Arial" w:hAnsi="Arial" w:cs="Arial"/>
              <w:sz w:val="24"/>
              <w:szCs w:val="24"/>
            </w:rPr>
            <w:instrText xml:space="preserve"> CITATION Cla92 \l 3082 </w:instrText>
          </w:r>
          <w:r w:rsidR="00B10855" w:rsidRPr="0039706C">
            <w:rPr>
              <w:rFonts w:ascii="Arial" w:hAnsi="Arial" w:cs="Arial"/>
              <w:sz w:val="24"/>
              <w:szCs w:val="24"/>
            </w:rPr>
            <w:fldChar w:fldCharType="separate"/>
          </w:r>
          <w:r w:rsidR="00401C3E" w:rsidRPr="00401C3E">
            <w:rPr>
              <w:rFonts w:ascii="Arial" w:hAnsi="Arial" w:cs="Arial"/>
              <w:noProof/>
              <w:sz w:val="24"/>
              <w:szCs w:val="24"/>
            </w:rPr>
            <w:t>(Soriano, 1992)</w:t>
          </w:r>
          <w:r w:rsidR="00B10855" w:rsidRPr="0039706C">
            <w:rPr>
              <w:rFonts w:ascii="Arial" w:hAnsi="Arial" w:cs="Arial"/>
              <w:sz w:val="24"/>
              <w:szCs w:val="24"/>
            </w:rPr>
            <w:fldChar w:fldCharType="end"/>
          </w:r>
        </w:sdtContent>
      </w:sdt>
      <w:r w:rsidR="00F22646" w:rsidRPr="00F22646">
        <w:rPr>
          <w:rFonts w:ascii="Arial" w:hAnsi="Arial" w:cs="Arial"/>
          <w:sz w:val="24"/>
          <w:szCs w:val="24"/>
        </w:rPr>
        <w:t xml:space="preserve"> La pregunta sería: ¿Por qué un marketing interno y no las tradicionales técnicas de motivación y gestión del personal para establecer y desarrollar las relaciones personal-organización?</w:t>
      </w:r>
    </w:p>
    <w:p w:rsidR="00F22646" w:rsidRPr="00F22646" w:rsidRDefault="00F22646" w:rsidP="008435D4">
      <w:pPr>
        <w:pStyle w:val="Prrafodelista"/>
        <w:spacing w:line="360" w:lineRule="auto"/>
        <w:ind w:left="1843"/>
        <w:jc w:val="both"/>
        <w:rPr>
          <w:rFonts w:ascii="Arial" w:hAnsi="Arial" w:cs="Arial"/>
          <w:sz w:val="24"/>
          <w:szCs w:val="24"/>
        </w:rPr>
      </w:pPr>
    </w:p>
    <w:p w:rsidR="00F22646" w:rsidRDefault="00F22646" w:rsidP="008435D4">
      <w:pPr>
        <w:pStyle w:val="Prrafodelista"/>
        <w:spacing w:line="360" w:lineRule="auto"/>
        <w:ind w:left="1843" w:firstLine="360"/>
        <w:jc w:val="both"/>
        <w:rPr>
          <w:rFonts w:ascii="Arial" w:hAnsi="Arial" w:cs="Arial"/>
          <w:sz w:val="24"/>
          <w:szCs w:val="24"/>
        </w:rPr>
      </w:pPr>
      <w:r w:rsidRPr="00F22646">
        <w:rPr>
          <w:rFonts w:ascii="Arial" w:hAnsi="Arial" w:cs="Arial"/>
          <w:sz w:val="24"/>
          <w:szCs w:val="24"/>
        </w:rPr>
        <w:t xml:space="preserve">Existen varias razones fundamentales que justifican el hecho de que se recurra y aplique esta nueva disciplina. </w:t>
      </w:r>
    </w:p>
    <w:p w:rsidR="00F22646" w:rsidRPr="00F22646" w:rsidRDefault="00F22646" w:rsidP="008435D4">
      <w:pPr>
        <w:pStyle w:val="Prrafodelista"/>
        <w:spacing w:line="360" w:lineRule="auto"/>
        <w:ind w:left="1843"/>
        <w:jc w:val="both"/>
        <w:rPr>
          <w:rFonts w:ascii="Arial" w:hAnsi="Arial" w:cs="Arial"/>
          <w:sz w:val="24"/>
          <w:szCs w:val="24"/>
        </w:rPr>
      </w:pPr>
    </w:p>
    <w:p w:rsidR="00F22646" w:rsidRDefault="00F22646" w:rsidP="008435D4">
      <w:pPr>
        <w:pStyle w:val="Prrafodelista"/>
        <w:spacing w:line="360" w:lineRule="auto"/>
        <w:ind w:left="1843" w:firstLine="360"/>
        <w:jc w:val="both"/>
        <w:rPr>
          <w:rFonts w:ascii="Arial" w:hAnsi="Arial" w:cs="Arial"/>
          <w:sz w:val="24"/>
          <w:szCs w:val="24"/>
        </w:rPr>
      </w:pPr>
      <w:r w:rsidRPr="00F22646">
        <w:rPr>
          <w:rFonts w:ascii="Arial" w:hAnsi="Arial" w:cs="Arial"/>
          <w:sz w:val="24"/>
          <w:szCs w:val="24"/>
        </w:rPr>
        <w:t>La primera de ella es de índole conceptual:</w:t>
      </w:r>
    </w:p>
    <w:p w:rsidR="00F22646" w:rsidRPr="00F22646" w:rsidRDefault="00F22646" w:rsidP="008435D4">
      <w:pPr>
        <w:pStyle w:val="Prrafodelista"/>
        <w:spacing w:line="360" w:lineRule="auto"/>
        <w:ind w:left="1843"/>
        <w:jc w:val="both"/>
        <w:rPr>
          <w:rFonts w:ascii="Arial" w:hAnsi="Arial" w:cs="Arial"/>
          <w:sz w:val="24"/>
          <w:szCs w:val="24"/>
        </w:rPr>
      </w:pPr>
    </w:p>
    <w:p w:rsidR="00F22646" w:rsidRDefault="00F22646" w:rsidP="00E436C2">
      <w:pPr>
        <w:pStyle w:val="Prrafodelista"/>
        <w:numPr>
          <w:ilvl w:val="0"/>
          <w:numId w:val="10"/>
        </w:numPr>
        <w:spacing w:line="360" w:lineRule="auto"/>
        <w:jc w:val="both"/>
        <w:rPr>
          <w:rFonts w:ascii="Arial" w:hAnsi="Arial" w:cs="Arial"/>
          <w:sz w:val="24"/>
          <w:szCs w:val="24"/>
        </w:rPr>
      </w:pPr>
      <w:r w:rsidRPr="00F22646">
        <w:rPr>
          <w:rFonts w:ascii="Arial" w:hAnsi="Arial" w:cs="Arial"/>
          <w:sz w:val="24"/>
          <w:szCs w:val="24"/>
        </w:rPr>
        <w:t>Las técnicas tradicionales de motivación y gestión del personal tienen un objetivo básico: lograr la integración del personal a la empresa; crear un sentido y vinculo de pertenencia hacia la organización; su actuación tiene un punto central: alcanzar los objetivos de la empresa; en gran medida, las reacciones que procuran actúan en un solo sentido; desde el personal hacia la empresa.</w:t>
      </w:r>
    </w:p>
    <w:p w:rsidR="00BA2370" w:rsidRPr="009A0C59" w:rsidRDefault="00BA2370" w:rsidP="00BA2370">
      <w:pPr>
        <w:pStyle w:val="Prrafodelista"/>
        <w:spacing w:line="360" w:lineRule="auto"/>
        <w:ind w:left="2563"/>
        <w:jc w:val="both"/>
        <w:rPr>
          <w:rFonts w:ascii="Arial" w:hAnsi="Arial" w:cs="Arial"/>
          <w:sz w:val="24"/>
          <w:szCs w:val="24"/>
        </w:rPr>
      </w:pPr>
    </w:p>
    <w:p w:rsidR="00F22646" w:rsidRDefault="00F22646" w:rsidP="008435D4">
      <w:pPr>
        <w:pStyle w:val="Prrafodelista"/>
        <w:spacing w:line="360" w:lineRule="auto"/>
        <w:ind w:left="1843" w:firstLine="360"/>
        <w:jc w:val="both"/>
        <w:rPr>
          <w:rFonts w:ascii="Arial" w:hAnsi="Arial" w:cs="Arial"/>
          <w:sz w:val="24"/>
          <w:szCs w:val="24"/>
        </w:rPr>
      </w:pPr>
      <w:r w:rsidRPr="00F22646">
        <w:rPr>
          <w:rFonts w:ascii="Arial" w:hAnsi="Arial" w:cs="Arial"/>
          <w:sz w:val="24"/>
          <w:szCs w:val="24"/>
        </w:rPr>
        <w:t>El marketing interno, aplicado en el área de relaciones empresa-clientes procura, por el contrario, que el personal se integre a los objetivos de los clientes para que, por medio de su logro, se puedan alcanzar los objetivos de la empresa. Además, el marketing interno plantea la relación empresa-personal como un vínculo de doble vía.</w:t>
      </w:r>
    </w:p>
    <w:p w:rsidR="00F22646" w:rsidRPr="00F22646" w:rsidRDefault="00F22646" w:rsidP="008435D4">
      <w:pPr>
        <w:pStyle w:val="Prrafodelista"/>
        <w:spacing w:line="360" w:lineRule="auto"/>
        <w:ind w:left="1843"/>
        <w:jc w:val="both"/>
        <w:rPr>
          <w:rFonts w:ascii="Arial" w:hAnsi="Arial" w:cs="Arial"/>
          <w:sz w:val="24"/>
          <w:szCs w:val="24"/>
        </w:rPr>
      </w:pPr>
    </w:p>
    <w:p w:rsidR="00F22646" w:rsidRPr="0008746D" w:rsidRDefault="00F22646" w:rsidP="0008746D">
      <w:pPr>
        <w:pStyle w:val="Prrafodelista"/>
        <w:spacing w:line="360" w:lineRule="auto"/>
        <w:ind w:left="1843" w:firstLine="360"/>
        <w:jc w:val="both"/>
        <w:rPr>
          <w:rFonts w:ascii="Arial" w:hAnsi="Arial" w:cs="Arial"/>
          <w:sz w:val="24"/>
          <w:szCs w:val="24"/>
        </w:rPr>
      </w:pPr>
      <w:r w:rsidRPr="00F22646">
        <w:rPr>
          <w:rFonts w:ascii="Arial" w:hAnsi="Arial" w:cs="Arial"/>
          <w:sz w:val="24"/>
          <w:szCs w:val="24"/>
        </w:rPr>
        <w:lastRenderedPageBreak/>
        <w:t>La segunda razón también es de índole conceptual:</w:t>
      </w:r>
    </w:p>
    <w:p w:rsidR="00F22646" w:rsidRDefault="00F22646" w:rsidP="00E436C2">
      <w:pPr>
        <w:pStyle w:val="Prrafodelista"/>
        <w:numPr>
          <w:ilvl w:val="0"/>
          <w:numId w:val="10"/>
        </w:numPr>
        <w:spacing w:line="360" w:lineRule="auto"/>
        <w:jc w:val="both"/>
        <w:rPr>
          <w:rFonts w:ascii="Arial" w:hAnsi="Arial" w:cs="Arial"/>
          <w:sz w:val="24"/>
          <w:szCs w:val="24"/>
        </w:rPr>
      </w:pPr>
      <w:r w:rsidRPr="00F22646">
        <w:rPr>
          <w:rFonts w:ascii="Arial" w:hAnsi="Arial" w:cs="Arial"/>
          <w:sz w:val="24"/>
          <w:szCs w:val="24"/>
        </w:rPr>
        <w:t>La orientación hacia la empresa de las técnicas tradicionales de la gestión de personal conduce a que se sobrevalore la importancia de la empresa y que se tienda a colocar los intereses de esta por encima de los intereses de los usuarios.</w:t>
      </w:r>
    </w:p>
    <w:p w:rsidR="00F22646" w:rsidRPr="00F22646" w:rsidRDefault="00F22646" w:rsidP="008435D4">
      <w:pPr>
        <w:pStyle w:val="Prrafodelista"/>
        <w:spacing w:line="360" w:lineRule="auto"/>
        <w:ind w:left="1843"/>
        <w:jc w:val="both"/>
        <w:rPr>
          <w:rFonts w:ascii="Arial" w:hAnsi="Arial" w:cs="Arial"/>
          <w:sz w:val="24"/>
          <w:szCs w:val="24"/>
        </w:rPr>
      </w:pPr>
    </w:p>
    <w:p w:rsidR="00F22646" w:rsidRDefault="00F22646" w:rsidP="008435D4">
      <w:pPr>
        <w:pStyle w:val="Prrafodelista"/>
        <w:spacing w:line="360" w:lineRule="auto"/>
        <w:ind w:left="1843" w:firstLine="360"/>
        <w:jc w:val="both"/>
        <w:rPr>
          <w:rFonts w:ascii="Arial" w:hAnsi="Arial" w:cs="Arial"/>
          <w:sz w:val="24"/>
          <w:szCs w:val="24"/>
        </w:rPr>
      </w:pPr>
      <w:r w:rsidRPr="00F22646">
        <w:rPr>
          <w:rFonts w:ascii="Arial" w:hAnsi="Arial" w:cs="Arial"/>
          <w:sz w:val="24"/>
          <w:szCs w:val="24"/>
        </w:rPr>
        <w:t>Esa orientación hacia dentro tiene muchas, muy serias y negativas repercusiones y consecuencias en:</w:t>
      </w:r>
    </w:p>
    <w:p w:rsidR="00F22646" w:rsidRPr="00F22646" w:rsidRDefault="00F22646" w:rsidP="008435D4">
      <w:pPr>
        <w:pStyle w:val="Prrafodelista"/>
        <w:spacing w:line="360" w:lineRule="auto"/>
        <w:ind w:left="1843"/>
        <w:jc w:val="both"/>
        <w:rPr>
          <w:rFonts w:ascii="Arial" w:hAnsi="Arial" w:cs="Arial"/>
          <w:sz w:val="24"/>
          <w:szCs w:val="24"/>
        </w:rPr>
      </w:pPr>
    </w:p>
    <w:p w:rsidR="00F22646" w:rsidRPr="00F22646" w:rsidRDefault="00F22646" w:rsidP="00E436C2">
      <w:pPr>
        <w:pStyle w:val="Prrafodelista"/>
        <w:numPr>
          <w:ilvl w:val="0"/>
          <w:numId w:val="10"/>
        </w:numPr>
        <w:spacing w:line="360" w:lineRule="auto"/>
        <w:jc w:val="both"/>
        <w:rPr>
          <w:rFonts w:ascii="Arial" w:hAnsi="Arial" w:cs="Arial"/>
          <w:sz w:val="24"/>
          <w:szCs w:val="24"/>
        </w:rPr>
      </w:pPr>
      <w:r w:rsidRPr="00F22646">
        <w:rPr>
          <w:rFonts w:ascii="Arial" w:hAnsi="Arial" w:cs="Arial"/>
          <w:sz w:val="24"/>
          <w:szCs w:val="24"/>
        </w:rPr>
        <w:t>La actitud del personal hacia los clientes (cuando la empresa está en el centro de todo, se tiende a percibir a los clientes como algo que está en su periferia)</w:t>
      </w:r>
    </w:p>
    <w:p w:rsidR="00F22646" w:rsidRPr="00F22646" w:rsidRDefault="00F22646" w:rsidP="00E436C2">
      <w:pPr>
        <w:pStyle w:val="Prrafodelista"/>
        <w:numPr>
          <w:ilvl w:val="0"/>
          <w:numId w:val="10"/>
        </w:numPr>
        <w:spacing w:line="360" w:lineRule="auto"/>
        <w:jc w:val="both"/>
        <w:rPr>
          <w:rFonts w:ascii="Arial" w:hAnsi="Arial" w:cs="Arial"/>
          <w:sz w:val="24"/>
          <w:szCs w:val="24"/>
        </w:rPr>
      </w:pPr>
      <w:r w:rsidRPr="00F22646">
        <w:rPr>
          <w:rFonts w:ascii="Arial" w:hAnsi="Arial" w:cs="Arial"/>
          <w:sz w:val="24"/>
          <w:szCs w:val="24"/>
        </w:rPr>
        <w:t>El exclusivo interés que se desarrolla en la empresa respecto a los aspectos relacionados con la calidad interna, ya que estos representan la verdadera empresa</w:t>
      </w:r>
    </w:p>
    <w:p w:rsidR="00F22646" w:rsidRPr="00F22646" w:rsidRDefault="00F22646" w:rsidP="00E436C2">
      <w:pPr>
        <w:pStyle w:val="Prrafodelista"/>
        <w:numPr>
          <w:ilvl w:val="0"/>
          <w:numId w:val="10"/>
        </w:numPr>
        <w:spacing w:line="360" w:lineRule="auto"/>
        <w:jc w:val="both"/>
        <w:rPr>
          <w:rFonts w:ascii="Arial" w:hAnsi="Arial" w:cs="Arial"/>
          <w:sz w:val="24"/>
          <w:szCs w:val="24"/>
        </w:rPr>
      </w:pPr>
      <w:r w:rsidRPr="00F22646">
        <w:rPr>
          <w:rFonts w:ascii="Arial" w:hAnsi="Arial" w:cs="Arial"/>
          <w:sz w:val="24"/>
          <w:szCs w:val="24"/>
        </w:rPr>
        <w:t>El establecimiento de los objetivos de la empresa (los objetivos de los clientes no son tomados en consideración)</w:t>
      </w:r>
    </w:p>
    <w:p w:rsidR="00F22646" w:rsidRPr="00F22646" w:rsidRDefault="00F22646" w:rsidP="00E436C2">
      <w:pPr>
        <w:pStyle w:val="Prrafodelista"/>
        <w:numPr>
          <w:ilvl w:val="0"/>
          <w:numId w:val="10"/>
        </w:numPr>
        <w:spacing w:line="360" w:lineRule="auto"/>
        <w:jc w:val="both"/>
        <w:rPr>
          <w:rFonts w:ascii="Arial" w:hAnsi="Arial" w:cs="Arial"/>
          <w:sz w:val="24"/>
          <w:szCs w:val="24"/>
        </w:rPr>
      </w:pPr>
      <w:r w:rsidRPr="00F22646">
        <w:rPr>
          <w:rFonts w:ascii="Arial" w:hAnsi="Arial" w:cs="Arial"/>
          <w:sz w:val="24"/>
          <w:szCs w:val="24"/>
        </w:rPr>
        <w:t>Que se considere más importante cumplir las normas operativas establecida por la empresa que satisfacer las expectativas de los clientes</w:t>
      </w:r>
    </w:p>
    <w:p w:rsidR="00F22646" w:rsidRPr="00F22646" w:rsidRDefault="00F22646" w:rsidP="00E436C2">
      <w:pPr>
        <w:pStyle w:val="Prrafodelista"/>
        <w:numPr>
          <w:ilvl w:val="0"/>
          <w:numId w:val="10"/>
        </w:numPr>
        <w:spacing w:line="360" w:lineRule="auto"/>
        <w:jc w:val="both"/>
        <w:rPr>
          <w:rFonts w:ascii="Arial" w:hAnsi="Arial" w:cs="Arial"/>
          <w:sz w:val="24"/>
          <w:szCs w:val="24"/>
        </w:rPr>
      </w:pPr>
      <w:r w:rsidRPr="00F22646">
        <w:rPr>
          <w:rFonts w:ascii="Arial" w:hAnsi="Arial" w:cs="Arial"/>
          <w:sz w:val="24"/>
          <w:szCs w:val="24"/>
        </w:rPr>
        <w:t>Que se desarrolle y acentúe la orientación a los costes</w:t>
      </w:r>
    </w:p>
    <w:p w:rsidR="00F22646" w:rsidRDefault="00F22646" w:rsidP="00E436C2">
      <w:pPr>
        <w:pStyle w:val="Prrafodelista"/>
        <w:numPr>
          <w:ilvl w:val="0"/>
          <w:numId w:val="10"/>
        </w:numPr>
        <w:spacing w:line="360" w:lineRule="auto"/>
        <w:jc w:val="both"/>
        <w:rPr>
          <w:rFonts w:ascii="Arial" w:hAnsi="Arial" w:cs="Arial"/>
          <w:sz w:val="24"/>
          <w:szCs w:val="24"/>
        </w:rPr>
      </w:pPr>
      <w:r w:rsidRPr="00F22646">
        <w:rPr>
          <w:rFonts w:ascii="Arial" w:hAnsi="Arial" w:cs="Arial"/>
          <w:sz w:val="24"/>
          <w:szCs w:val="24"/>
        </w:rPr>
        <w:t>Que se desarrolle una peligrosa visión a corto plazo, centrada en la rentabilidad del periodo, sin tomar en consideración el desarrollo a largo plazo de sus mercados</w:t>
      </w:r>
    </w:p>
    <w:p w:rsidR="00131BAE" w:rsidRPr="00F22646" w:rsidRDefault="00131BAE" w:rsidP="008435D4">
      <w:pPr>
        <w:pStyle w:val="Prrafodelista"/>
        <w:spacing w:line="360" w:lineRule="auto"/>
        <w:ind w:left="1843"/>
        <w:jc w:val="both"/>
        <w:rPr>
          <w:rFonts w:ascii="Arial" w:hAnsi="Arial" w:cs="Arial"/>
          <w:sz w:val="24"/>
          <w:szCs w:val="24"/>
        </w:rPr>
      </w:pPr>
    </w:p>
    <w:p w:rsidR="00F22646" w:rsidRDefault="00F22646" w:rsidP="008435D4">
      <w:pPr>
        <w:pStyle w:val="Prrafodelista"/>
        <w:spacing w:line="360" w:lineRule="auto"/>
        <w:ind w:left="1843" w:firstLine="360"/>
        <w:jc w:val="both"/>
        <w:rPr>
          <w:rFonts w:ascii="Arial" w:hAnsi="Arial" w:cs="Arial"/>
          <w:sz w:val="24"/>
          <w:szCs w:val="24"/>
        </w:rPr>
      </w:pPr>
      <w:r w:rsidRPr="00F22646">
        <w:rPr>
          <w:rFonts w:ascii="Arial" w:hAnsi="Arial" w:cs="Arial"/>
          <w:sz w:val="24"/>
          <w:szCs w:val="24"/>
        </w:rPr>
        <w:t>La tercera razón es de índole práctica:</w:t>
      </w:r>
    </w:p>
    <w:p w:rsidR="00131BAE" w:rsidRPr="00F22646" w:rsidRDefault="00131BAE" w:rsidP="008435D4">
      <w:pPr>
        <w:pStyle w:val="Prrafodelista"/>
        <w:spacing w:line="360" w:lineRule="auto"/>
        <w:ind w:left="1843"/>
        <w:jc w:val="both"/>
        <w:rPr>
          <w:rFonts w:ascii="Arial" w:hAnsi="Arial" w:cs="Arial"/>
          <w:sz w:val="24"/>
          <w:szCs w:val="24"/>
        </w:rPr>
      </w:pPr>
    </w:p>
    <w:p w:rsidR="00B47F6E" w:rsidRDefault="00F22646" w:rsidP="0008746D">
      <w:pPr>
        <w:pStyle w:val="Prrafodelista"/>
        <w:numPr>
          <w:ilvl w:val="0"/>
          <w:numId w:val="11"/>
        </w:numPr>
        <w:spacing w:line="360" w:lineRule="auto"/>
        <w:jc w:val="both"/>
        <w:rPr>
          <w:rFonts w:ascii="Arial" w:hAnsi="Arial" w:cs="Arial"/>
          <w:sz w:val="24"/>
          <w:szCs w:val="24"/>
        </w:rPr>
      </w:pPr>
      <w:r w:rsidRPr="00F22646">
        <w:rPr>
          <w:rFonts w:ascii="Arial" w:hAnsi="Arial" w:cs="Arial"/>
          <w:sz w:val="24"/>
          <w:szCs w:val="24"/>
        </w:rPr>
        <w:t xml:space="preserve">Las técnicas tradicionales de gestión de personal, también surgidas y desarrolladas en el área de los </w:t>
      </w:r>
      <w:r w:rsidRPr="00F22646">
        <w:rPr>
          <w:rFonts w:ascii="Arial" w:hAnsi="Arial" w:cs="Arial"/>
          <w:sz w:val="24"/>
          <w:szCs w:val="24"/>
        </w:rPr>
        <w:lastRenderedPageBreak/>
        <w:t>productos tangibles, muchas veces actúan por imposición.</w:t>
      </w:r>
    </w:p>
    <w:p w:rsidR="007A636D" w:rsidRPr="0008746D" w:rsidRDefault="007A636D" w:rsidP="007A636D">
      <w:pPr>
        <w:pStyle w:val="Prrafodelista"/>
        <w:spacing w:line="360" w:lineRule="auto"/>
        <w:ind w:left="2563"/>
        <w:jc w:val="both"/>
        <w:rPr>
          <w:rFonts w:ascii="Arial" w:hAnsi="Arial" w:cs="Arial"/>
          <w:sz w:val="24"/>
          <w:szCs w:val="24"/>
        </w:rPr>
      </w:pPr>
    </w:p>
    <w:p w:rsidR="00F22646" w:rsidRDefault="00104770" w:rsidP="008435D4">
      <w:pPr>
        <w:pStyle w:val="Prrafodelista"/>
        <w:spacing w:line="360" w:lineRule="auto"/>
        <w:ind w:left="1843" w:firstLine="360"/>
        <w:jc w:val="both"/>
        <w:rPr>
          <w:rFonts w:ascii="Arial" w:hAnsi="Arial" w:cs="Arial"/>
          <w:sz w:val="24"/>
          <w:szCs w:val="24"/>
        </w:rPr>
      </w:pPr>
      <w:sdt>
        <w:sdtPr>
          <w:rPr>
            <w:rFonts w:ascii="Arial" w:hAnsi="Arial" w:cs="Arial"/>
            <w:sz w:val="24"/>
            <w:szCs w:val="24"/>
          </w:rPr>
          <w:id w:val="1581479626"/>
          <w:citation/>
        </w:sdtPr>
        <w:sdtContent>
          <w:r w:rsidR="003828E5" w:rsidRPr="0039706C">
            <w:rPr>
              <w:rFonts w:ascii="Arial" w:hAnsi="Arial" w:cs="Arial"/>
              <w:sz w:val="24"/>
              <w:szCs w:val="24"/>
            </w:rPr>
            <w:fldChar w:fldCharType="begin"/>
          </w:r>
          <w:r w:rsidR="003828E5" w:rsidRPr="0039706C">
            <w:rPr>
              <w:rFonts w:ascii="Arial" w:hAnsi="Arial" w:cs="Arial"/>
              <w:sz w:val="24"/>
              <w:szCs w:val="24"/>
            </w:rPr>
            <w:instrText xml:space="preserve"> CITATION Mar08 \l 3082 </w:instrText>
          </w:r>
          <w:r w:rsidR="003828E5" w:rsidRPr="0039706C">
            <w:rPr>
              <w:rFonts w:ascii="Arial" w:hAnsi="Arial" w:cs="Arial"/>
              <w:sz w:val="24"/>
              <w:szCs w:val="24"/>
            </w:rPr>
            <w:fldChar w:fldCharType="separate"/>
          </w:r>
          <w:r w:rsidR="00401C3E" w:rsidRPr="00401C3E">
            <w:rPr>
              <w:rFonts w:ascii="Arial" w:hAnsi="Arial" w:cs="Arial"/>
              <w:noProof/>
              <w:sz w:val="24"/>
              <w:szCs w:val="24"/>
            </w:rPr>
            <w:t>(Sánchez, 2008)</w:t>
          </w:r>
          <w:r w:rsidR="003828E5" w:rsidRPr="0039706C">
            <w:rPr>
              <w:rFonts w:ascii="Arial" w:hAnsi="Arial" w:cs="Arial"/>
              <w:sz w:val="24"/>
              <w:szCs w:val="24"/>
            </w:rPr>
            <w:fldChar w:fldCharType="end"/>
          </w:r>
        </w:sdtContent>
      </w:sdt>
      <w:r w:rsidR="00F22646" w:rsidRPr="00F22646">
        <w:rPr>
          <w:rFonts w:ascii="Arial" w:hAnsi="Arial" w:cs="Arial"/>
          <w:sz w:val="24"/>
          <w:szCs w:val="24"/>
        </w:rPr>
        <w:t xml:space="preserve"> El marketing interno, aunque algunos lo sitúan como parte del marketing de relaciones, a nuestro juicio es mucho más. Sin ánimo de caer en una carrera por ir rebautizando al marketing cada vez con más adjetivos, podríamos considerar que el marketing interno constituye parte de lo que nos gusta denominar marketing esencial en la medida en que las personas son la esencia de cada empresa.</w:t>
      </w:r>
    </w:p>
    <w:p w:rsidR="00131BAE" w:rsidRPr="00F22646" w:rsidRDefault="00131BAE" w:rsidP="008435D4">
      <w:pPr>
        <w:pStyle w:val="Prrafodelista"/>
        <w:spacing w:line="360" w:lineRule="auto"/>
        <w:ind w:left="1843"/>
        <w:jc w:val="both"/>
        <w:rPr>
          <w:rFonts w:ascii="Arial" w:hAnsi="Arial" w:cs="Arial"/>
          <w:sz w:val="24"/>
          <w:szCs w:val="24"/>
        </w:rPr>
      </w:pPr>
    </w:p>
    <w:p w:rsidR="00F22646" w:rsidRDefault="00F22646" w:rsidP="008435D4">
      <w:pPr>
        <w:pStyle w:val="Prrafodelista"/>
        <w:spacing w:line="360" w:lineRule="auto"/>
        <w:ind w:left="1843" w:firstLine="360"/>
        <w:jc w:val="both"/>
        <w:rPr>
          <w:rFonts w:ascii="Arial" w:hAnsi="Arial" w:cs="Arial"/>
          <w:sz w:val="24"/>
          <w:szCs w:val="24"/>
        </w:rPr>
      </w:pPr>
      <w:r w:rsidRPr="00F22646">
        <w:rPr>
          <w:rFonts w:ascii="Arial" w:hAnsi="Arial" w:cs="Arial"/>
          <w:sz w:val="24"/>
          <w:szCs w:val="24"/>
        </w:rPr>
        <w:t xml:space="preserve">El marketing interno ha de residir no solo en la dirección de recursos humanos sino en toda la alta dirección. Como dice el refrán italiano, </w:t>
      </w:r>
      <w:proofErr w:type="spellStart"/>
      <w:r w:rsidRPr="00F22646">
        <w:rPr>
          <w:rFonts w:ascii="Arial" w:hAnsi="Arial" w:cs="Arial"/>
          <w:sz w:val="24"/>
          <w:szCs w:val="24"/>
        </w:rPr>
        <w:t>il</w:t>
      </w:r>
      <w:proofErr w:type="spellEnd"/>
      <w:r w:rsidRPr="00F22646">
        <w:rPr>
          <w:rFonts w:ascii="Arial" w:hAnsi="Arial" w:cs="Arial"/>
          <w:sz w:val="24"/>
          <w:szCs w:val="24"/>
        </w:rPr>
        <w:t xml:space="preserve"> </w:t>
      </w:r>
      <w:proofErr w:type="spellStart"/>
      <w:r w:rsidRPr="00F22646">
        <w:rPr>
          <w:rFonts w:ascii="Arial" w:hAnsi="Arial" w:cs="Arial"/>
          <w:sz w:val="24"/>
          <w:szCs w:val="24"/>
        </w:rPr>
        <w:t>pesce</w:t>
      </w:r>
      <w:proofErr w:type="spellEnd"/>
      <w:r w:rsidRPr="00F22646">
        <w:rPr>
          <w:rFonts w:ascii="Arial" w:hAnsi="Arial" w:cs="Arial"/>
          <w:sz w:val="24"/>
          <w:szCs w:val="24"/>
        </w:rPr>
        <w:t xml:space="preserve"> </w:t>
      </w:r>
      <w:proofErr w:type="spellStart"/>
      <w:r w:rsidRPr="00F22646">
        <w:rPr>
          <w:rFonts w:ascii="Arial" w:hAnsi="Arial" w:cs="Arial"/>
          <w:sz w:val="24"/>
          <w:szCs w:val="24"/>
        </w:rPr>
        <w:t>puzza</w:t>
      </w:r>
      <w:proofErr w:type="spellEnd"/>
      <w:r w:rsidRPr="00F22646">
        <w:rPr>
          <w:rFonts w:ascii="Arial" w:hAnsi="Arial" w:cs="Arial"/>
          <w:sz w:val="24"/>
          <w:szCs w:val="24"/>
        </w:rPr>
        <w:t xml:space="preserve"> dalla testa, y lo que se quiere decir es que muchas veces el problema de una organización está en la cúspide, en las personas de vértice y de ahí se va difundiendo a toda la organización.</w:t>
      </w:r>
    </w:p>
    <w:p w:rsidR="00131BAE" w:rsidRPr="00F22646" w:rsidRDefault="00131BAE" w:rsidP="008435D4">
      <w:pPr>
        <w:pStyle w:val="Prrafodelista"/>
        <w:spacing w:line="360" w:lineRule="auto"/>
        <w:ind w:left="1843"/>
        <w:jc w:val="both"/>
        <w:rPr>
          <w:rFonts w:ascii="Arial" w:hAnsi="Arial" w:cs="Arial"/>
          <w:sz w:val="24"/>
          <w:szCs w:val="24"/>
        </w:rPr>
      </w:pPr>
    </w:p>
    <w:p w:rsidR="00F22646" w:rsidRDefault="00F22646" w:rsidP="008435D4">
      <w:pPr>
        <w:pStyle w:val="Prrafodelista"/>
        <w:spacing w:line="360" w:lineRule="auto"/>
        <w:ind w:left="1843" w:firstLine="360"/>
        <w:jc w:val="both"/>
        <w:rPr>
          <w:rFonts w:ascii="Arial" w:hAnsi="Arial" w:cs="Arial"/>
          <w:sz w:val="24"/>
          <w:szCs w:val="24"/>
        </w:rPr>
      </w:pPr>
      <w:r w:rsidRPr="00F22646">
        <w:rPr>
          <w:rFonts w:ascii="Arial" w:hAnsi="Arial" w:cs="Arial"/>
          <w:sz w:val="24"/>
          <w:szCs w:val="24"/>
        </w:rPr>
        <w:t>El marketing interno supone que todas las funciones de una empresa están integradas para evitar que el responsable de los recursos humanos busque unos objetivos que puedan ser contrarios al marketing o que el que decida sobre la calidad de determinados productos a base de recorte de gastos puede perjudicar el resultado final. Esto supone que todos los departamentos, y a la postre todos en la empresa, tengan una autentica orientación al cliente.</w:t>
      </w:r>
    </w:p>
    <w:p w:rsidR="00131BAE" w:rsidRPr="00F22646" w:rsidRDefault="00131BAE" w:rsidP="008435D4">
      <w:pPr>
        <w:pStyle w:val="Prrafodelista"/>
        <w:spacing w:line="360" w:lineRule="auto"/>
        <w:ind w:left="1843"/>
        <w:jc w:val="both"/>
        <w:rPr>
          <w:rFonts w:ascii="Arial" w:hAnsi="Arial" w:cs="Arial"/>
          <w:sz w:val="24"/>
          <w:szCs w:val="24"/>
        </w:rPr>
      </w:pPr>
    </w:p>
    <w:p w:rsidR="00131BAE" w:rsidRPr="00BA2370" w:rsidRDefault="00F22646" w:rsidP="00BA2370">
      <w:pPr>
        <w:pStyle w:val="Prrafodelista"/>
        <w:spacing w:line="360" w:lineRule="auto"/>
        <w:ind w:left="1843" w:firstLine="360"/>
        <w:jc w:val="both"/>
        <w:rPr>
          <w:rFonts w:ascii="Arial" w:hAnsi="Arial" w:cs="Arial"/>
          <w:sz w:val="24"/>
          <w:szCs w:val="24"/>
        </w:rPr>
      </w:pPr>
      <w:r w:rsidRPr="00F22646">
        <w:rPr>
          <w:rFonts w:ascii="Arial" w:hAnsi="Arial" w:cs="Arial"/>
          <w:sz w:val="24"/>
          <w:szCs w:val="24"/>
        </w:rPr>
        <w:t>El marketing interno está muy relacionado con el talento: seleccionar al mejor talento, situarlo en el mejor lugar de la empresa, formarlo y ofrecer las condiciones para que pueda rendir.</w:t>
      </w:r>
    </w:p>
    <w:p w:rsidR="002F5D1C" w:rsidRDefault="002F5D1C" w:rsidP="002F5D1C">
      <w:pPr>
        <w:pStyle w:val="Prrafodelista"/>
        <w:spacing w:line="360" w:lineRule="auto"/>
        <w:ind w:left="3960"/>
        <w:jc w:val="both"/>
        <w:rPr>
          <w:rFonts w:ascii="Arial" w:hAnsi="Arial" w:cs="Arial"/>
          <w:sz w:val="24"/>
          <w:szCs w:val="24"/>
        </w:rPr>
      </w:pPr>
    </w:p>
    <w:p w:rsidR="007A636D" w:rsidRDefault="007A636D" w:rsidP="002F5D1C">
      <w:pPr>
        <w:pStyle w:val="Prrafodelista"/>
        <w:spacing w:line="360" w:lineRule="auto"/>
        <w:ind w:left="3960"/>
        <w:jc w:val="both"/>
        <w:rPr>
          <w:rFonts w:ascii="Arial" w:hAnsi="Arial" w:cs="Arial"/>
          <w:sz w:val="24"/>
          <w:szCs w:val="24"/>
        </w:rPr>
      </w:pPr>
    </w:p>
    <w:p w:rsidR="007A636D" w:rsidRPr="002F5D1C" w:rsidRDefault="007A636D" w:rsidP="002F5D1C">
      <w:pPr>
        <w:pStyle w:val="Prrafodelista"/>
        <w:spacing w:line="360" w:lineRule="auto"/>
        <w:ind w:left="3960"/>
        <w:jc w:val="both"/>
        <w:rPr>
          <w:rFonts w:ascii="Arial" w:hAnsi="Arial" w:cs="Arial"/>
          <w:sz w:val="24"/>
          <w:szCs w:val="24"/>
        </w:rPr>
      </w:pPr>
    </w:p>
    <w:p w:rsidR="00C51113" w:rsidRDefault="00C51113" w:rsidP="00BD1D53">
      <w:pPr>
        <w:pStyle w:val="Prrafodelista"/>
        <w:numPr>
          <w:ilvl w:val="2"/>
          <w:numId w:val="2"/>
        </w:numPr>
        <w:spacing w:line="360" w:lineRule="auto"/>
        <w:ind w:left="1843"/>
        <w:outlineLvl w:val="3"/>
        <w:rPr>
          <w:rFonts w:ascii="Arial" w:hAnsi="Arial" w:cs="Arial"/>
          <w:b/>
          <w:sz w:val="24"/>
          <w:szCs w:val="24"/>
        </w:rPr>
      </w:pPr>
      <w:bookmarkStart w:id="28" w:name="_Toc469625120"/>
      <w:bookmarkStart w:id="29" w:name="_Toc469625602"/>
      <w:bookmarkStart w:id="30" w:name="_Toc482800092"/>
      <w:r>
        <w:rPr>
          <w:rFonts w:ascii="Arial" w:hAnsi="Arial" w:cs="Arial"/>
          <w:b/>
          <w:sz w:val="24"/>
          <w:szCs w:val="24"/>
        </w:rPr>
        <w:lastRenderedPageBreak/>
        <w:t>Modelo de marketing Interno</w:t>
      </w:r>
      <w:bookmarkEnd w:id="28"/>
      <w:bookmarkEnd w:id="29"/>
      <w:bookmarkEnd w:id="30"/>
    </w:p>
    <w:p w:rsidR="000252FD" w:rsidRDefault="000252FD" w:rsidP="000252FD">
      <w:pPr>
        <w:pStyle w:val="Prrafodelista"/>
        <w:spacing w:line="360" w:lineRule="auto"/>
        <w:ind w:left="2880"/>
        <w:rPr>
          <w:rFonts w:ascii="Arial" w:hAnsi="Arial" w:cs="Arial"/>
          <w:sz w:val="24"/>
          <w:szCs w:val="24"/>
        </w:rPr>
      </w:pPr>
    </w:p>
    <w:p w:rsidR="00003B50" w:rsidRDefault="00104770" w:rsidP="00636A74">
      <w:pPr>
        <w:pStyle w:val="Prrafodelista"/>
        <w:spacing w:line="360" w:lineRule="auto"/>
        <w:ind w:left="1843" w:firstLine="660"/>
        <w:jc w:val="both"/>
        <w:rPr>
          <w:rFonts w:ascii="Arial" w:hAnsi="Arial" w:cs="Arial"/>
          <w:sz w:val="24"/>
          <w:szCs w:val="24"/>
        </w:rPr>
      </w:pPr>
      <w:sdt>
        <w:sdtPr>
          <w:rPr>
            <w:rFonts w:ascii="Arial" w:hAnsi="Arial" w:cs="Arial"/>
            <w:sz w:val="24"/>
            <w:szCs w:val="24"/>
          </w:rPr>
          <w:id w:val="1828551533"/>
          <w:citation/>
        </w:sdtPr>
        <w:sdtContent>
          <w:r w:rsidR="0013564C" w:rsidRPr="0039706C">
            <w:rPr>
              <w:rFonts w:ascii="Arial" w:hAnsi="Arial" w:cs="Arial"/>
              <w:sz w:val="24"/>
              <w:szCs w:val="24"/>
            </w:rPr>
            <w:fldChar w:fldCharType="begin"/>
          </w:r>
          <w:r w:rsidR="0013564C" w:rsidRPr="0039706C">
            <w:rPr>
              <w:rFonts w:ascii="Arial" w:hAnsi="Arial" w:cs="Arial"/>
              <w:sz w:val="24"/>
              <w:szCs w:val="24"/>
            </w:rPr>
            <w:instrText xml:space="preserve"> CITATION Ott11 \l 3082 </w:instrText>
          </w:r>
          <w:r w:rsidR="0013564C" w:rsidRPr="0039706C">
            <w:rPr>
              <w:rFonts w:ascii="Arial" w:hAnsi="Arial" w:cs="Arial"/>
              <w:sz w:val="24"/>
              <w:szCs w:val="24"/>
            </w:rPr>
            <w:fldChar w:fldCharType="separate"/>
          </w:r>
          <w:r w:rsidR="00401C3E" w:rsidRPr="00401C3E">
            <w:rPr>
              <w:rFonts w:ascii="Arial" w:hAnsi="Arial" w:cs="Arial"/>
              <w:noProof/>
              <w:sz w:val="24"/>
              <w:szCs w:val="24"/>
            </w:rPr>
            <w:t>(Regalado, Allpacca, Baca, &amp; Jerónimo, 2011)</w:t>
          </w:r>
          <w:r w:rsidR="0013564C" w:rsidRPr="0039706C">
            <w:rPr>
              <w:rFonts w:ascii="Arial" w:hAnsi="Arial" w:cs="Arial"/>
              <w:sz w:val="24"/>
              <w:szCs w:val="24"/>
            </w:rPr>
            <w:fldChar w:fldCharType="end"/>
          </w:r>
        </w:sdtContent>
      </w:sdt>
      <w:r w:rsidR="000252FD" w:rsidRPr="000252FD">
        <w:rPr>
          <w:rFonts w:ascii="Arial" w:hAnsi="Arial" w:cs="Arial"/>
          <w:sz w:val="24"/>
          <w:szCs w:val="24"/>
        </w:rPr>
        <w:t xml:space="preserve"> El endomarketing es una filosofía de gestión de la relación con los trabajadores desde un enfoque de marketing; es decir, busca lograr éxito con los clientes externos a través de los clientes internos o trabajadores. Esto implica un compromiso entre la empresa y sus recursos humanos, compromiso sostenible en la medida en que la empresa desarrolle estrategias de motivación para los empleados y estrategias de orientación hacia el cliente externo. </w:t>
      </w:r>
    </w:p>
    <w:p w:rsidR="00003B50" w:rsidRDefault="00003B50" w:rsidP="00636A74">
      <w:pPr>
        <w:pStyle w:val="Prrafodelista"/>
        <w:spacing w:line="360" w:lineRule="auto"/>
        <w:ind w:left="1843" w:firstLine="660"/>
        <w:jc w:val="both"/>
        <w:rPr>
          <w:rFonts w:ascii="Arial" w:hAnsi="Arial" w:cs="Arial"/>
          <w:sz w:val="24"/>
          <w:szCs w:val="24"/>
        </w:rPr>
      </w:pPr>
    </w:p>
    <w:p w:rsidR="000252FD" w:rsidRDefault="000252FD" w:rsidP="00636A74">
      <w:pPr>
        <w:pStyle w:val="Prrafodelista"/>
        <w:spacing w:line="360" w:lineRule="auto"/>
        <w:ind w:left="1843" w:firstLine="660"/>
        <w:jc w:val="both"/>
        <w:rPr>
          <w:rFonts w:ascii="Arial" w:hAnsi="Arial" w:cs="Arial"/>
          <w:sz w:val="24"/>
          <w:szCs w:val="24"/>
        </w:rPr>
      </w:pPr>
      <w:r w:rsidRPr="000252FD">
        <w:rPr>
          <w:rFonts w:ascii="Arial" w:hAnsi="Arial" w:cs="Arial"/>
          <w:sz w:val="24"/>
          <w:szCs w:val="24"/>
        </w:rPr>
        <w:t>Todas ellas se desarrollan a través de proyectos, actividades o programas de endomarketing diseñados e implementados siguiendo la lógica del marketing tradicional, pero aplicado al mercado interno (mezcla de marketing interno).</w:t>
      </w:r>
    </w:p>
    <w:p w:rsidR="000252FD" w:rsidRPr="000252FD" w:rsidRDefault="000252FD" w:rsidP="00636A74">
      <w:pPr>
        <w:pStyle w:val="Prrafodelista"/>
        <w:spacing w:line="360" w:lineRule="auto"/>
        <w:ind w:left="1843"/>
        <w:jc w:val="both"/>
        <w:rPr>
          <w:rFonts w:ascii="Arial" w:hAnsi="Arial" w:cs="Arial"/>
          <w:sz w:val="24"/>
          <w:szCs w:val="24"/>
        </w:rPr>
      </w:pPr>
    </w:p>
    <w:p w:rsidR="000252FD" w:rsidRDefault="000252FD" w:rsidP="00636A74">
      <w:pPr>
        <w:pStyle w:val="Prrafodelista"/>
        <w:spacing w:line="360" w:lineRule="auto"/>
        <w:ind w:left="1843" w:firstLine="660"/>
        <w:jc w:val="both"/>
        <w:rPr>
          <w:rFonts w:ascii="Arial" w:hAnsi="Arial" w:cs="Arial"/>
          <w:sz w:val="24"/>
          <w:szCs w:val="24"/>
        </w:rPr>
      </w:pPr>
      <w:r w:rsidRPr="000252FD">
        <w:rPr>
          <w:rFonts w:ascii="Arial" w:hAnsi="Arial" w:cs="Arial"/>
          <w:sz w:val="24"/>
          <w:szCs w:val="24"/>
        </w:rPr>
        <w:t>Esta gestión interna se complementa con la sinergia que consigue el endomarketing con el marketing. El segundo, al trabajar la gestión de la relación con el cliente externo; y el primero, al respaldar y sostener esa relación con la gestión del cliente interno.</w:t>
      </w:r>
    </w:p>
    <w:p w:rsidR="000252FD" w:rsidRPr="000252FD" w:rsidRDefault="000252FD" w:rsidP="00636A74">
      <w:pPr>
        <w:pStyle w:val="Prrafodelista"/>
        <w:spacing w:line="360" w:lineRule="auto"/>
        <w:ind w:left="1843"/>
        <w:jc w:val="both"/>
        <w:rPr>
          <w:rFonts w:ascii="Arial" w:hAnsi="Arial" w:cs="Arial"/>
          <w:sz w:val="24"/>
          <w:szCs w:val="24"/>
        </w:rPr>
      </w:pPr>
    </w:p>
    <w:p w:rsidR="000252FD" w:rsidRDefault="000252FD" w:rsidP="00636A74">
      <w:pPr>
        <w:pStyle w:val="Prrafodelista"/>
        <w:spacing w:line="360" w:lineRule="auto"/>
        <w:ind w:left="1843" w:firstLine="660"/>
        <w:jc w:val="both"/>
        <w:rPr>
          <w:rFonts w:ascii="Arial" w:hAnsi="Arial" w:cs="Arial"/>
          <w:sz w:val="24"/>
          <w:szCs w:val="24"/>
        </w:rPr>
      </w:pPr>
      <w:r w:rsidRPr="000252FD">
        <w:rPr>
          <w:rFonts w:ascii="Arial" w:hAnsi="Arial" w:cs="Arial"/>
          <w:sz w:val="24"/>
          <w:szCs w:val="24"/>
        </w:rPr>
        <w:t>El</w:t>
      </w:r>
      <w:r w:rsidR="002B26D0">
        <w:rPr>
          <w:rFonts w:ascii="Arial" w:hAnsi="Arial" w:cs="Arial"/>
          <w:sz w:val="24"/>
          <w:szCs w:val="24"/>
        </w:rPr>
        <w:t xml:space="preserve"> modelo propuesto en grafico 1</w:t>
      </w:r>
      <w:r w:rsidR="00C94EA9">
        <w:rPr>
          <w:rFonts w:ascii="Arial" w:hAnsi="Arial" w:cs="Arial"/>
          <w:sz w:val="24"/>
          <w:szCs w:val="24"/>
        </w:rPr>
        <w:t xml:space="preserve"> </w:t>
      </w:r>
      <w:r w:rsidRPr="000252FD">
        <w:rPr>
          <w:rFonts w:ascii="Arial" w:hAnsi="Arial" w:cs="Arial"/>
          <w:sz w:val="24"/>
          <w:szCs w:val="24"/>
        </w:rPr>
        <w:t>contiene los elementos que agrupan estos conceptos y los ordenan para facilitar la implementación de programas de endomarketing. Como se puede observar, los elementos del modelo son: análisis del entorno, satisfacción y motivación del cliente interno, orientación hacia el cliente externo, y ejecución del modelo. Cada uno de estos elementos contiene tres estrategias básicas.</w:t>
      </w:r>
    </w:p>
    <w:p w:rsidR="000252FD" w:rsidRPr="000252FD" w:rsidRDefault="000252FD" w:rsidP="00636A74">
      <w:pPr>
        <w:pStyle w:val="Prrafodelista"/>
        <w:spacing w:line="360" w:lineRule="auto"/>
        <w:ind w:left="1843"/>
        <w:jc w:val="both"/>
        <w:rPr>
          <w:rFonts w:ascii="Arial" w:hAnsi="Arial" w:cs="Arial"/>
          <w:sz w:val="24"/>
          <w:szCs w:val="24"/>
        </w:rPr>
      </w:pPr>
    </w:p>
    <w:p w:rsidR="000252FD" w:rsidRDefault="000252FD" w:rsidP="00636A74">
      <w:pPr>
        <w:pStyle w:val="Prrafodelista"/>
        <w:spacing w:line="360" w:lineRule="auto"/>
        <w:ind w:left="1843" w:firstLine="660"/>
        <w:jc w:val="both"/>
        <w:rPr>
          <w:rFonts w:ascii="Arial" w:hAnsi="Arial" w:cs="Arial"/>
          <w:sz w:val="24"/>
          <w:szCs w:val="24"/>
        </w:rPr>
      </w:pPr>
      <w:r w:rsidRPr="000252FD">
        <w:rPr>
          <w:rFonts w:ascii="Arial" w:hAnsi="Arial" w:cs="Arial"/>
          <w:sz w:val="24"/>
          <w:szCs w:val="24"/>
        </w:rPr>
        <w:lastRenderedPageBreak/>
        <w:t>Para el análisis del entorno se analizan tanto el mercado externo como el interno y se desarrolla una base de datos del empleado. En cuanto a satisfacer y motivar al cliente interno, se desarrollan lazos económicos y legales, lazos estructurales y de servicios, y lazos emocionales y filantrópicos.</w:t>
      </w:r>
    </w:p>
    <w:p w:rsidR="000252FD" w:rsidRPr="000252FD" w:rsidRDefault="000252FD" w:rsidP="00636A74">
      <w:pPr>
        <w:pStyle w:val="Prrafodelista"/>
        <w:spacing w:line="360" w:lineRule="auto"/>
        <w:ind w:left="1843"/>
        <w:jc w:val="both"/>
        <w:rPr>
          <w:rFonts w:ascii="Arial" w:hAnsi="Arial" w:cs="Arial"/>
          <w:sz w:val="24"/>
          <w:szCs w:val="24"/>
        </w:rPr>
      </w:pPr>
    </w:p>
    <w:p w:rsidR="000252FD" w:rsidRDefault="000252FD" w:rsidP="00636A74">
      <w:pPr>
        <w:pStyle w:val="Prrafodelista"/>
        <w:spacing w:line="360" w:lineRule="auto"/>
        <w:ind w:left="1843" w:firstLine="660"/>
        <w:jc w:val="both"/>
        <w:rPr>
          <w:rFonts w:ascii="Arial" w:hAnsi="Arial" w:cs="Arial"/>
          <w:sz w:val="24"/>
          <w:szCs w:val="24"/>
        </w:rPr>
      </w:pPr>
      <w:r w:rsidRPr="000252FD">
        <w:rPr>
          <w:rFonts w:ascii="Arial" w:hAnsi="Arial" w:cs="Arial"/>
          <w:sz w:val="24"/>
          <w:szCs w:val="24"/>
        </w:rPr>
        <w:t>Respecto de la orientación hacia el cliente externo, se alinea la empresa con la perspectiva de mercado, se influye o impacta al cliente externo con la interacción del empleado, y se busca la participación del empleado en la generación de productos y servicios innovadores.</w:t>
      </w:r>
    </w:p>
    <w:p w:rsidR="000252FD" w:rsidRPr="000252FD" w:rsidRDefault="000252FD" w:rsidP="00636A74">
      <w:pPr>
        <w:pStyle w:val="Prrafodelista"/>
        <w:spacing w:line="360" w:lineRule="auto"/>
        <w:ind w:left="1843"/>
        <w:jc w:val="both"/>
        <w:rPr>
          <w:rFonts w:ascii="Arial" w:hAnsi="Arial" w:cs="Arial"/>
          <w:sz w:val="24"/>
          <w:szCs w:val="24"/>
        </w:rPr>
      </w:pPr>
    </w:p>
    <w:p w:rsidR="000252FD" w:rsidRDefault="000252FD" w:rsidP="00636A74">
      <w:pPr>
        <w:pStyle w:val="Prrafodelista"/>
        <w:spacing w:line="360" w:lineRule="auto"/>
        <w:ind w:left="1843" w:firstLine="660"/>
        <w:jc w:val="both"/>
        <w:rPr>
          <w:rFonts w:ascii="Arial" w:hAnsi="Arial" w:cs="Arial"/>
          <w:sz w:val="24"/>
          <w:szCs w:val="24"/>
        </w:rPr>
      </w:pPr>
      <w:r w:rsidRPr="000252FD">
        <w:rPr>
          <w:rFonts w:ascii="Arial" w:hAnsi="Arial" w:cs="Arial"/>
          <w:sz w:val="24"/>
          <w:szCs w:val="24"/>
        </w:rPr>
        <w:t>La motivación del empleado y la orientación de este hacia el cliente externo son los dos elementos medulares del modelo; por lo tanto, las estrategias que les corresponden se materializan sobre la base de programas desarrollados utilizando el concepto de «mezcla de marketing interno». En ella, el producto es el programa que se brinda al empleado; el precio u objetivo es aquello que la empresa quiere lograr del empleado; y la distribución o el despliegue son los mecanismos organizacionales que se ponen en marcha para que el programa se realice y el objetivo sea viable. Finalmente, la comunicación interna comprende las estrategias que la empresa desarrollará para comunicar su programa y reforzar sus objetivos en la etapa de ejecución se ponen en práctica los programas diseñados y se realiza un exhaustivo control para velar por el cumplimiento de las etapas y los objetivos. Luego se evalúan los programas sobre la base de los objetivos del modelo y con ayuda de los indicadores respectivos. Más adelante se describen estos elementos con mayor amplitud.</w:t>
      </w:r>
    </w:p>
    <w:p w:rsidR="00636A74" w:rsidRDefault="00636A74" w:rsidP="00636A74">
      <w:pPr>
        <w:pStyle w:val="Prrafodelista"/>
        <w:spacing w:line="360" w:lineRule="auto"/>
        <w:ind w:left="1843" w:firstLine="660"/>
        <w:jc w:val="both"/>
        <w:rPr>
          <w:rFonts w:ascii="Arial" w:hAnsi="Arial" w:cs="Arial"/>
          <w:sz w:val="24"/>
          <w:szCs w:val="24"/>
        </w:rPr>
      </w:pPr>
    </w:p>
    <w:p w:rsidR="006A3582" w:rsidRDefault="006A3582" w:rsidP="000252FD">
      <w:pPr>
        <w:pStyle w:val="Prrafodelista"/>
        <w:spacing w:line="360" w:lineRule="auto"/>
        <w:ind w:left="2880"/>
        <w:jc w:val="both"/>
        <w:rPr>
          <w:rFonts w:ascii="Arial" w:hAnsi="Arial" w:cs="Arial"/>
          <w:sz w:val="24"/>
          <w:szCs w:val="24"/>
        </w:rPr>
      </w:pPr>
    </w:p>
    <w:p w:rsidR="000252FD" w:rsidRDefault="000252FD" w:rsidP="000252FD">
      <w:pPr>
        <w:pStyle w:val="Prrafodelista"/>
        <w:spacing w:line="360" w:lineRule="auto"/>
        <w:ind w:left="2880"/>
        <w:jc w:val="both"/>
        <w:rPr>
          <w:rFonts w:ascii="Arial" w:hAnsi="Arial" w:cs="Arial"/>
          <w:sz w:val="24"/>
          <w:szCs w:val="24"/>
        </w:rPr>
      </w:pPr>
    </w:p>
    <w:p w:rsidR="00E37BDA" w:rsidRPr="00636A74" w:rsidRDefault="00E37BDA" w:rsidP="00636A74">
      <w:pPr>
        <w:spacing w:line="360" w:lineRule="auto"/>
        <w:jc w:val="both"/>
        <w:rPr>
          <w:rFonts w:ascii="Arial" w:hAnsi="Arial" w:cs="Arial"/>
          <w:sz w:val="24"/>
          <w:szCs w:val="24"/>
        </w:rPr>
      </w:pPr>
    </w:p>
    <w:p w:rsidR="00E37BDA" w:rsidRDefault="005B0272" w:rsidP="000252FD">
      <w:pPr>
        <w:pStyle w:val="Prrafodelista"/>
        <w:spacing w:line="360" w:lineRule="auto"/>
        <w:ind w:left="2880"/>
        <w:jc w:val="both"/>
        <w:rPr>
          <w:rFonts w:ascii="Arial" w:hAnsi="Arial" w:cs="Arial"/>
          <w:sz w:val="24"/>
          <w:szCs w:val="24"/>
        </w:rPr>
      </w:pPr>
      <w:r>
        <w:rPr>
          <w:noProof/>
          <w:lang w:val="es-PE" w:eastAsia="es-PE"/>
        </w:rPr>
        <mc:AlternateContent>
          <mc:Choice Requires="wps">
            <w:drawing>
              <wp:anchor distT="0" distB="0" distL="114300" distR="114300" simplePos="0" relativeHeight="252285952" behindDoc="1" locked="0" layoutInCell="1" allowOverlap="1" wp14:anchorId="6B4AF7FA" wp14:editId="361812EE">
                <wp:simplePos x="0" y="0"/>
                <wp:positionH relativeFrom="column">
                  <wp:posOffset>-702310</wp:posOffset>
                </wp:positionH>
                <wp:positionV relativeFrom="paragraph">
                  <wp:posOffset>4025265</wp:posOffset>
                </wp:positionV>
                <wp:extent cx="7096125" cy="635"/>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7096125" cy="635"/>
                        </a:xfrm>
                        <a:prstGeom prst="rect">
                          <a:avLst/>
                        </a:prstGeom>
                        <a:solidFill>
                          <a:prstClr val="white"/>
                        </a:solidFill>
                        <a:ln>
                          <a:noFill/>
                        </a:ln>
                        <a:effectLst/>
                      </wps:spPr>
                      <wps:txbx>
                        <w:txbxContent>
                          <w:p w:rsidR="00104770" w:rsidRPr="005B0272" w:rsidRDefault="00104770" w:rsidP="005B0272">
                            <w:pPr>
                              <w:pStyle w:val="Descripcin"/>
                              <w:spacing w:after="0"/>
                              <w:rPr>
                                <w:rFonts w:ascii="Arial" w:hAnsi="Arial" w:cs="Arial"/>
                                <w:b/>
                                <w:color w:val="auto"/>
                                <w:sz w:val="20"/>
                                <w:szCs w:val="20"/>
                              </w:rPr>
                            </w:pPr>
                            <w:bookmarkStart w:id="31" w:name="_Toc483851894"/>
                            <w:r w:rsidRPr="005B0272">
                              <w:rPr>
                                <w:rFonts w:ascii="Arial" w:hAnsi="Arial" w:cs="Arial"/>
                                <w:b/>
                                <w:color w:val="auto"/>
                                <w:sz w:val="20"/>
                                <w:szCs w:val="20"/>
                              </w:rPr>
                              <w:t xml:space="preserve">GRÁFICO </w:t>
                            </w:r>
                            <w:r w:rsidRPr="005B0272">
                              <w:rPr>
                                <w:rFonts w:ascii="Arial" w:hAnsi="Arial" w:cs="Arial"/>
                                <w:b/>
                                <w:color w:val="auto"/>
                                <w:sz w:val="20"/>
                                <w:szCs w:val="20"/>
                              </w:rPr>
                              <w:fldChar w:fldCharType="begin"/>
                            </w:r>
                            <w:r w:rsidRPr="005B0272">
                              <w:rPr>
                                <w:rFonts w:ascii="Arial" w:hAnsi="Arial" w:cs="Arial"/>
                                <w:b/>
                                <w:color w:val="auto"/>
                                <w:sz w:val="20"/>
                                <w:szCs w:val="20"/>
                              </w:rPr>
                              <w:instrText xml:space="preserve"> SEQ GRÁFICO \* ARABIC </w:instrText>
                            </w:r>
                            <w:r w:rsidRPr="005B0272">
                              <w:rPr>
                                <w:rFonts w:ascii="Arial" w:hAnsi="Arial" w:cs="Arial"/>
                                <w:b/>
                                <w:color w:val="auto"/>
                                <w:sz w:val="20"/>
                                <w:szCs w:val="20"/>
                              </w:rPr>
                              <w:fldChar w:fldCharType="separate"/>
                            </w:r>
                            <w:r>
                              <w:rPr>
                                <w:rFonts w:ascii="Arial" w:hAnsi="Arial" w:cs="Arial"/>
                                <w:b/>
                                <w:noProof/>
                                <w:color w:val="auto"/>
                                <w:sz w:val="20"/>
                                <w:szCs w:val="20"/>
                              </w:rPr>
                              <w:t>1</w:t>
                            </w:r>
                            <w:r w:rsidRPr="005B0272">
                              <w:rPr>
                                <w:rFonts w:ascii="Arial" w:hAnsi="Arial" w:cs="Arial"/>
                                <w:b/>
                                <w:color w:val="auto"/>
                                <w:sz w:val="20"/>
                                <w:szCs w:val="20"/>
                              </w:rPr>
                              <w:fldChar w:fldCharType="end"/>
                            </w:r>
                            <w:r w:rsidRPr="005B0272">
                              <w:rPr>
                                <w:rFonts w:ascii="Arial" w:hAnsi="Arial" w:cs="Arial"/>
                                <w:b/>
                                <w:color w:val="auto"/>
                                <w:sz w:val="20"/>
                                <w:szCs w:val="20"/>
                              </w:rPr>
                              <w:t>: MODELO DE ENDOMARKETING</w:t>
                            </w:r>
                            <w:bookmarkEnd w:id="31"/>
                          </w:p>
                          <w:p w:rsidR="00104770" w:rsidRPr="005B0272" w:rsidRDefault="00104770" w:rsidP="005B0272">
                            <w:pPr>
                              <w:pStyle w:val="Sinespaciado"/>
                              <w:rPr>
                                <w:rFonts w:ascii="Arial" w:hAnsi="Arial" w:cs="Arial"/>
                                <w:b/>
                                <w:bCs/>
                                <w:i/>
                                <w:sz w:val="20"/>
                                <w:szCs w:val="20"/>
                              </w:rPr>
                            </w:pPr>
                            <w:r w:rsidRPr="005B0272">
                              <w:rPr>
                                <w:rFonts w:ascii="Arial" w:hAnsi="Arial" w:cs="Arial"/>
                                <w:b/>
                                <w:bCs/>
                                <w:i/>
                                <w:iCs/>
                                <w:sz w:val="20"/>
                                <w:szCs w:val="20"/>
                              </w:rPr>
                              <w:t>Fuente</w:t>
                            </w:r>
                            <w:r w:rsidRPr="005B0272">
                              <w:rPr>
                                <w:rFonts w:ascii="Arial" w:hAnsi="Arial" w:cs="Arial"/>
                                <w:b/>
                                <w:bCs/>
                                <w:i/>
                                <w:sz w:val="20"/>
                                <w:szCs w:val="20"/>
                              </w:rPr>
                              <w:t xml:space="preserve">: </w:t>
                            </w:r>
                            <w:r w:rsidRPr="005B0272">
                              <w:rPr>
                                <w:rFonts w:ascii="Arial" w:hAnsi="Arial" w:cs="Arial"/>
                                <w:b/>
                                <w:bCs/>
                                <w:i/>
                                <w:iCs/>
                                <w:sz w:val="20"/>
                                <w:szCs w:val="20"/>
                              </w:rPr>
                              <w:t>Endomarketing: estrategias de relación con el cliente interno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B4AF7FA" id="_x0000_t202" coordsize="21600,21600" o:spt="202" path="m,l,21600r21600,l21600,xe">
                <v:stroke joinstyle="miter"/>
                <v:path gradientshapeok="t" o:connecttype="rect"/>
              </v:shapetype>
              <v:shape id="Cuadro de texto 47" o:spid="_x0000_s1030" type="#_x0000_t202" style="position:absolute;left:0;text-align:left;margin-left:-55.3pt;margin-top:316.95pt;width:558.75pt;height:.05pt;z-index:-25103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SUOgIAAHsEAAAOAAAAZHJzL2Uyb0RvYy54bWysVMFu2zAMvQ/YPwi6L06yNd2MOEWWIsOA&#10;oi2QDj0rshwLkEWNUmJnXz9KttOt22nYRaFI6tHvkczypmsMOyn0GmzBZ5MpZ8pKKLU9FPzb0/bd&#10;R858ELYUBqwq+Fl5frN6+2bZulzNoQZTKmQEYn3euoLXIbg8y7ysVSP8BJyyFKwAGxHoioesRNES&#10;emOy+XS6yFrA0iFI5T15b/sgXyX8qlIyPFSVV4GZgtO3hXRiOvfxzFZLkR9QuFrL4TPEP3xFI7Sl&#10;oheoWxEEO6L+A6rREsFDFSYSmgyqSkuVOBCb2fQVm10tnEpcSBzvLjL5/wcr70+PyHRZ8A/XnFnR&#10;UI82R1EisFKxoLoAjCIkU+t8Ttk7R/mh+wwdtXv0e3JG9l2FTfwlXoziJPj5IjJBMUnO6+mnxWx+&#10;xZmk2OL9VcTIXp469OGLgoZFo+BIHUzCitOdD33qmBIreTC63Gpj4iUGNgbZSVC321oHNYD/lmVs&#10;zLUQX/WAvUelcRmqRLY9q2iFbt/1Io2M91CeSQiEfqK8k1tN1e+ED48CaYSIO61FeKCjMtAWHAaL&#10;sxrwx9/8MZ86S1HOWhrJgvvvR4GKM/PVUs/j/I4GjsZ+NOyx2QDxntHCOZlMeoDBjGaF0DzTtqxj&#10;FQoJK6lWwcNobkK/GLRtUq3XKYmm1IlwZ3dORuhR5afuWaAbehSn5B7GYRX5q1b1ualZbn0MpHvq&#10;Y9S1V5H6Hy804WkShm2MK/TrPWW9/GesfgIAAP//AwBQSwMEFAAGAAgAAAAhABh6L6fiAAAADQEA&#10;AA8AAABkcnMvZG93bnJldi54bWxMjzFPwzAQhXck/oN1SCyotUOiCEKcqqpggKUidGFz42sciM9R&#10;7LTh3+NMsN3de3rvu3Iz256dcfSdIwnJWgBDapzuqJVw+HhZPQDzQZFWvSOU8IMeNtX1VakK7S70&#10;juc6tCyGkC+UBBPCUHDuG4NW+bUbkKJ2cqNVIa5jy/WoLjHc9vxeiJxb1VFsMGrAncHmu56shH32&#10;uTd30+n5bZul4+th2uVfbS3l7c28fQIWcA5/ZljwIzpUkenoJtKe9RJWSSLy6JWQp+kjsMUSC+N0&#10;XE6ZAF6V/P8X1S8AAAD//wMAUEsBAi0AFAAGAAgAAAAhALaDOJL+AAAA4QEAABMAAAAAAAAAAAAA&#10;AAAAAAAAAFtDb250ZW50X1R5cGVzXS54bWxQSwECLQAUAAYACAAAACEAOP0h/9YAAACUAQAACwAA&#10;AAAAAAAAAAAAAAAvAQAAX3JlbHMvLnJlbHNQSwECLQAUAAYACAAAACEAg0HklDoCAAB7BAAADgAA&#10;AAAAAAAAAAAAAAAuAgAAZHJzL2Uyb0RvYy54bWxQSwECLQAUAAYACAAAACEAGHovp+IAAAANAQAA&#10;DwAAAAAAAAAAAAAAAACUBAAAZHJzL2Rvd25yZXYueG1sUEsFBgAAAAAEAAQA8wAAAKMFAAAAAA==&#10;" stroked="f">
                <v:textbox style="mso-fit-shape-to-text:t" inset="0,0,0,0">
                  <w:txbxContent>
                    <w:p w:rsidR="00104770" w:rsidRPr="005B0272" w:rsidRDefault="00104770" w:rsidP="005B0272">
                      <w:pPr>
                        <w:pStyle w:val="Descripcin"/>
                        <w:spacing w:after="0"/>
                        <w:rPr>
                          <w:rFonts w:ascii="Arial" w:hAnsi="Arial" w:cs="Arial"/>
                          <w:b/>
                          <w:color w:val="auto"/>
                          <w:sz w:val="20"/>
                          <w:szCs w:val="20"/>
                        </w:rPr>
                      </w:pPr>
                      <w:bookmarkStart w:id="32" w:name="_Toc483851894"/>
                      <w:r w:rsidRPr="005B0272">
                        <w:rPr>
                          <w:rFonts w:ascii="Arial" w:hAnsi="Arial" w:cs="Arial"/>
                          <w:b/>
                          <w:color w:val="auto"/>
                          <w:sz w:val="20"/>
                          <w:szCs w:val="20"/>
                        </w:rPr>
                        <w:t xml:space="preserve">GRÁFICO </w:t>
                      </w:r>
                      <w:r w:rsidRPr="005B0272">
                        <w:rPr>
                          <w:rFonts w:ascii="Arial" w:hAnsi="Arial" w:cs="Arial"/>
                          <w:b/>
                          <w:color w:val="auto"/>
                          <w:sz w:val="20"/>
                          <w:szCs w:val="20"/>
                        </w:rPr>
                        <w:fldChar w:fldCharType="begin"/>
                      </w:r>
                      <w:r w:rsidRPr="005B0272">
                        <w:rPr>
                          <w:rFonts w:ascii="Arial" w:hAnsi="Arial" w:cs="Arial"/>
                          <w:b/>
                          <w:color w:val="auto"/>
                          <w:sz w:val="20"/>
                          <w:szCs w:val="20"/>
                        </w:rPr>
                        <w:instrText xml:space="preserve"> SEQ GRÁFICO \* ARABIC </w:instrText>
                      </w:r>
                      <w:r w:rsidRPr="005B0272">
                        <w:rPr>
                          <w:rFonts w:ascii="Arial" w:hAnsi="Arial" w:cs="Arial"/>
                          <w:b/>
                          <w:color w:val="auto"/>
                          <w:sz w:val="20"/>
                          <w:szCs w:val="20"/>
                        </w:rPr>
                        <w:fldChar w:fldCharType="separate"/>
                      </w:r>
                      <w:r>
                        <w:rPr>
                          <w:rFonts w:ascii="Arial" w:hAnsi="Arial" w:cs="Arial"/>
                          <w:b/>
                          <w:noProof/>
                          <w:color w:val="auto"/>
                          <w:sz w:val="20"/>
                          <w:szCs w:val="20"/>
                        </w:rPr>
                        <w:t>1</w:t>
                      </w:r>
                      <w:r w:rsidRPr="005B0272">
                        <w:rPr>
                          <w:rFonts w:ascii="Arial" w:hAnsi="Arial" w:cs="Arial"/>
                          <w:b/>
                          <w:color w:val="auto"/>
                          <w:sz w:val="20"/>
                          <w:szCs w:val="20"/>
                        </w:rPr>
                        <w:fldChar w:fldCharType="end"/>
                      </w:r>
                      <w:r w:rsidRPr="005B0272">
                        <w:rPr>
                          <w:rFonts w:ascii="Arial" w:hAnsi="Arial" w:cs="Arial"/>
                          <w:b/>
                          <w:color w:val="auto"/>
                          <w:sz w:val="20"/>
                          <w:szCs w:val="20"/>
                        </w:rPr>
                        <w:t>: MODELO DE ENDOMARKETING</w:t>
                      </w:r>
                      <w:bookmarkEnd w:id="32"/>
                    </w:p>
                    <w:p w:rsidR="00104770" w:rsidRPr="005B0272" w:rsidRDefault="00104770" w:rsidP="005B0272">
                      <w:pPr>
                        <w:pStyle w:val="Sinespaciado"/>
                        <w:rPr>
                          <w:rFonts w:ascii="Arial" w:hAnsi="Arial" w:cs="Arial"/>
                          <w:b/>
                          <w:bCs/>
                          <w:i/>
                          <w:sz w:val="20"/>
                          <w:szCs w:val="20"/>
                        </w:rPr>
                      </w:pPr>
                      <w:r w:rsidRPr="005B0272">
                        <w:rPr>
                          <w:rFonts w:ascii="Arial" w:hAnsi="Arial" w:cs="Arial"/>
                          <w:b/>
                          <w:bCs/>
                          <w:i/>
                          <w:iCs/>
                          <w:sz w:val="20"/>
                          <w:szCs w:val="20"/>
                        </w:rPr>
                        <w:t>Fuente</w:t>
                      </w:r>
                      <w:r w:rsidRPr="005B0272">
                        <w:rPr>
                          <w:rFonts w:ascii="Arial" w:hAnsi="Arial" w:cs="Arial"/>
                          <w:b/>
                          <w:bCs/>
                          <w:i/>
                          <w:sz w:val="20"/>
                          <w:szCs w:val="20"/>
                        </w:rPr>
                        <w:t xml:space="preserve">: </w:t>
                      </w:r>
                      <w:r w:rsidRPr="005B0272">
                        <w:rPr>
                          <w:rFonts w:ascii="Arial" w:hAnsi="Arial" w:cs="Arial"/>
                          <w:b/>
                          <w:bCs/>
                          <w:i/>
                          <w:iCs/>
                          <w:sz w:val="20"/>
                          <w:szCs w:val="20"/>
                        </w:rPr>
                        <w:t>Endomarketing: estrategias de relación con el cliente interno</w:t>
                      </w:r>
                    </w:p>
                  </w:txbxContent>
                </v:textbox>
              </v:shape>
            </w:pict>
          </mc:Fallback>
        </mc:AlternateContent>
      </w:r>
      <w:r w:rsidR="00FA4F3F">
        <w:rPr>
          <w:rFonts w:ascii="Arial" w:hAnsi="Arial" w:cs="Arial"/>
          <w:noProof/>
          <w:sz w:val="24"/>
          <w:szCs w:val="24"/>
          <w:lang w:val="es-PE" w:eastAsia="es-PE"/>
        </w:rPr>
        <w:drawing>
          <wp:anchor distT="0" distB="0" distL="114300" distR="114300" simplePos="0" relativeHeight="251702272" behindDoc="1" locked="0" layoutInCell="1" allowOverlap="1" wp14:anchorId="18501E2F" wp14:editId="54A29E7B">
            <wp:simplePos x="0" y="0"/>
            <wp:positionH relativeFrom="column">
              <wp:posOffset>-702796</wp:posOffset>
            </wp:positionH>
            <wp:positionV relativeFrom="paragraph">
              <wp:posOffset>-445770</wp:posOffset>
            </wp:positionV>
            <wp:extent cx="7096125" cy="4413885"/>
            <wp:effectExtent l="0" t="0" r="9525" b="5715"/>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96125" cy="4413885"/>
                    </a:xfrm>
                    <a:prstGeom prst="rect">
                      <a:avLst/>
                    </a:prstGeom>
                    <a:noFill/>
                  </pic:spPr>
                </pic:pic>
              </a:graphicData>
            </a:graphic>
            <wp14:sizeRelH relativeFrom="page">
              <wp14:pctWidth>0</wp14:pctWidth>
            </wp14:sizeRelH>
            <wp14:sizeRelV relativeFrom="page">
              <wp14:pctHeight>0</wp14:pctHeight>
            </wp14:sizeRelV>
          </wp:anchor>
        </w:drawing>
      </w:r>
    </w:p>
    <w:p w:rsidR="00E37BDA" w:rsidRDefault="00E37BDA" w:rsidP="000252FD">
      <w:pPr>
        <w:pStyle w:val="Prrafodelista"/>
        <w:spacing w:line="360" w:lineRule="auto"/>
        <w:ind w:left="2880"/>
        <w:jc w:val="both"/>
        <w:rPr>
          <w:rFonts w:ascii="Arial" w:hAnsi="Arial" w:cs="Arial"/>
          <w:sz w:val="24"/>
          <w:szCs w:val="24"/>
        </w:rPr>
      </w:pPr>
    </w:p>
    <w:p w:rsidR="00E37BDA" w:rsidRDefault="00E37BDA" w:rsidP="000252FD">
      <w:pPr>
        <w:pStyle w:val="Prrafodelista"/>
        <w:spacing w:line="360" w:lineRule="auto"/>
        <w:ind w:left="2880"/>
        <w:jc w:val="both"/>
        <w:rPr>
          <w:rFonts w:ascii="Arial" w:hAnsi="Arial" w:cs="Arial"/>
          <w:sz w:val="24"/>
          <w:szCs w:val="24"/>
        </w:rPr>
      </w:pPr>
    </w:p>
    <w:p w:rsidR="00E37BDA" w:rsidRDefault="00E37BDA" w:rsidP="000252FD">
      <w:pPr>
        <w:pStyle w:val="Prrafodelista"/>
        <w:spacing w:line="360" w:lineRule="auto"/>
        <w:ind w:left="2880"/>
        <w:jc w:val="both"/>
        <w:rPr>
          <w:rFonts w:ascii="Arial" w:hAnsi="Arial" w:cs="Arial"/>
          <w:sz w:val="24"/>
          <w:szCs w:val="24"/>
        </w:rPr>
      </w:pPr>
    </w:p>
    <w:p w:rsidR="007413F4" w:rsidRDefault="007413F4" w:rsidP="000252FD">
      <w:pPr>
        <w:pStyle w:val="Prrafodelista"/>
        <w:spacing w:line="360" w:lineRule="auto"/>
        <w:ind w:left="2880"/>
        <w:jc w:val="both"/>
        <w:rPr>
          <w:rFonts w:ascii="Arial" w:hAnsi="Arial" w:cs="Arial"/>
          <w:sz w:val="24"/>
          <w:szCs w:val="24"/>
        </w:rPr>
      </w:pPr>
    </w:p>
    <w:p w:rsidR="007413F4" w:rsidRDefault="007413F4" w:rsidP="000252FD">
      <w:pPr>
        <w:pStyle w:val="Prrafodelista"/>
        <w:spacing w:line="360" w:lineRule="auto"/>
        <w:ind w:left="2880"/>
        <w:jc w:val="both"/>
        <w:rPr>
          <w:rFonts w:ascii="Arial" w:hAnsi="Arial" w:cs="Arial"/>
          <w:sz w:val="24"/>
          <w:szCs w:val="24"/>
        </w:rPr>
      </w:pPr>
    </w:p>
    <w:p w:rsidR="007413F4" w:rsidRDefault="007413F4" w:rsidP="000252FD">
      <w:pPr>
        <w:pStyle w:val="Prrafodelista"/>
        <w:spacing w:line="360" w:lineRule="auto"/>
        <w:ind w:left="2880"/>
        <w:jc w:val="both"/>
        <w:rPr>
          <w:rFonts w:ascii="Arial" w:hAnsi="Arial" w:cs="Arial"/>
          <w:sz w:val="24"/>
          <w:szCs w:val="24"/>
        </w:rPr>
      </w:pPr>
    </w:p>
    <w:p w:rsidR="007413F4" w:rsidRDefault="007413F4" w:rsidP="000252FD">
      <w:pPr>
        <w:pStyle w:val="Prrafodelista"/>
        <w:spacing w:line="360" w:lineRule="auto"/>
        <w:ind w:left="2880"/>
        <w:jc w:val="both"/>
        <w:rPr>
          <w:rFonts w:ascii="Arial" w:hAnsi="Arial" w:cs="Arial"/>
          <w:sz w:val="24"/>
          <w:szCs w:val="24"/>
        </w:rPr>
      </w:pPr>
    </w:p>
    <w:p w:rsidR="007413F4" w:rsidRDefault="007413F4" w:rsidP="000252FD">
      <w:pPr>
        <w:pStyle w:val="Prrafodelista"/>
        <w:spacing w:line="360" w:lineRule="auto"/>
        <w:ind w:left="2880"/>
        <w:jc w:val="both"/>
        <w:rPr>
          <w:rFonts w:ascii="Arial" w:hAnsi="Arial" w:cs="Arial"/>
          <w:sz w:val="24"/>
          <w:szCs w:val="24"/>
        </w:rPr>
      </w:pPr>
    </w:p>
    <w:p w:rsidR="007413F4" w:rsidRDefault="007413F4" w:rsidP="000252FD">
      <w:pPr>
        <w:pStyle w:val="Prrafodelista"/>
        <w:spacing w:line="360" w:lineRule="auto"/>
        <w:ind w:left="2880"/>
        <w:jc w:val="both"/>
        <w:rPr>
          <w:rFonts w:ascii="Arial" w:hAnsi="Arial" w:cs="Arial"/>
          <w:sz w:val="24"/>
          <w:szCs w:val="24"/>
        </w:rPr>
      </w:pPr>
    </w:p>
    <w:p w:rsidR="007413F4" w:rsidRDefault="007413F4" w:rsidP="000252FD">
      <w:pPr>
        <w:pStyle w:val="Prrafodelista"/>
        <w:spacing w:line="360" w:lineRule="auto"/>
        <w:ind w:left="2880"/>
        <w:jc w:val="both"/>
        <w:rPr>
          <w:rFonts w:ascii="Arial" w:hAnsi="Arial" w:cs="Arial"/>
          <w:sz w:val="24"/>
          <w:szCs w:val="24"/>
        </w:rPr>
      </w:pPr>
    </w:p>
    <w:p w:rsidR="007413F4" w:rsidRDefault="007413F4" w:rsidP="000252FD">
      <w:pPr>
        <w:pStyle w:val="Prrafodelista"/>
        <w:spacing w:line="360" w:lineRule="auto"/>
        <w:ind w:left="2880"/>
        <w:jc w:val="both"/>
        <w:rPr>
          <w:rFonts w:ascii="Arial" w:hAnsi="Arial" w:cs="Arial"/>
          <w:sz w:val="24"/>
          <w:szCs w:val="24"/>
        </w:rPr>
      </w:pPr>
    </w:p>
    <w:p w:rsidR="007413F4" w:rsidRDefault="007413F4" w:rsidP="000252FD">
      <w:pPr>
        <w:pStyle w:val="Prrafodelista"/>
        <w:spacing w:line="360" w:lineRule="auto"/>
        <w:ind w:left="2880"/>
        <w:jc w:val="both"/>
        <w:rPr>
          <w:rFonts w:ascii="Arial" w:hAnsi="Arial" w:cs="Arial"/>
          <w:sz w:val="24"/>
          <w:szCs w:val="24"/>
        </w:rPr>
      </w:pPr>
    </w:p>
    <w:p w:rsidR="007413F4" w:rsidRDefault="007413F4" w:rsidP="000252FD">
      <w:pPr>
        <w:pStyle w:val="Prrafodelista"/>
        <w:spacing w:line="360" w:lineRule="auto"/>
        <w:ind w:left="2880"/>
        <w:jc w:val="both"/>
        <w:rPr>
          <w:rFonts w:ascii="Arial" w:hAnsi="Arial" w:cs="Arial"/>
          <w:sz w:val="24"/>
          <w:szCs w:val="24"/>
        </w:rPr>
      </w:pPr>
    </w:p>
    <w:p w:rsidR="00636A74" w:rsidRDefault="00636A74" w:rsidP="007413F4">
      <w:pPr>
        <w:spacing w:line="360" w:lineRule="auto"/>
        <w:jc w:val="both"/>
        <w:rPr>
          <w:rFonts w:ascii="Arial" w:hAnsi="Arial" w:cs="Arial"/>
          <w:sz w:val="24"/>
          <w:szCs w:val="24"/>
        </w:rPr>
      </w:pPr>
    </w:p>
    <w:p w:rsidR="00636A74" w:rsidRDefault="00636A74" w:rsidP="007413F4">
      <w:pPr>
        <w:spacing w:line="360" w:lineRule="auto"/>
        <w:jc w:val="both"/>
        <w:rPr>
          <w:rFonts w:ascii="Arial" w:hAnsi="Arial" w:cs="Arial"/>
          <w:sz w:val="24"/>
          <w:szCs w:val="24"/>
        </w:rPr>
      </w:pPr>
    </w:p>
    <w:p w:rsidR="00636A74" w:rsidRPr="007413F4" w:rsidRDefault="00636A74" w:rsidP="007413F4">
      <w:pPr>
        <w:spacing w:line="360" w:lineRule="auto"/>
        <w:jc w:val="both"/>
        <w:rPr>
          <w:rFonts w:ascii="Arial" w:hAnsi="Arial" w:cs="Arial"/>
          <w:sz w:val="24"/>
          <w:szCs w:val="24"/>
        </w:rPr>
      </w:pPr>
    </w:p>
    <w:p w:rsidR="007833A5" w:rsidRDefault="00636A74" w:rsidP="00BD1D53">
      <w:pPr>
        <w:pStyle w:val="Prrafodelista"/>
        <w:numPr>
          <w:ilvl w:val="3"/>
          <w:numId w:val="2"/>
        </w:numPr>
        <w:spacing w:line="360" w:lineRule="auto"/>
        <w:ind w:left="2410" w:hanging="938"/>
        <w:outlineLvl w:val="4"/>
        <w:rPr>
          <w:rFonts w:ascii="Arial" w:hAnsi="Arial" w:cs="Arial"/>
          <w:b/>
          <w:sz w:val="24"/>
          <w:szCs w:val="24"/>
        </w:rPr>
      </w:pPr>
      <w:bookmarkStart w:id="33" w:name="_Toc469625121"/>
      <w:bookmarkStart w:id="34" w:name="_Toc469625603"/>
      <w:bookmarkStart w:id="35" w:name="_Toc482800093"/>
      <w:r>
        <w:rPr>
          <w:rFonts w:ascii="Arial" w:hAnsi="Arial" w:cs="Arial"/>
          <w:b/>
          <w:sz w:val="24"/>
          <w:szCs w:val="24"/>
        </w:rPr>
        <w:t>Objetivo</w:t>
      </w:r>
      <w:bookmarkEnd w:id="33"/>
      <w:bookmarkEnd w:id="34"/>
      <w:bookmarkEnd w:id="35"/>
    </w:p>
    <w:p w:rsidR="00FA4F3F" w:rsidRPr="00FA4F3F" w:rsidRDefault="00FA4F3F" w:rsidP="00FA4F3F">
      <w:pPr>
        <w:pStyle w:val="Prrafodelista"/>
        <w:spacing w:line="360" w:lineRule="auto"/>
        <w:ind w:left="2410"/>
        <w:rPr>
          <w:rFonts w:ascii="Arial" w:hAnsi="Arial" w:cs="Arial"/>
          <w:b/>
          <w:sz w:val="24"/>
          <w:szCs w:val="24"/>
        </w:rPr>
      </w:pPr>
    </w:p>
    <w:p w:rsidR="007833A5" w:rsidRDefault="007833A5" w:rsidP="00BA2F9A">
      <w:pPr>
        <w:pStyle w:val="Prrafodelista"/>
        <w:spacing w:line="360" w:lineRule="auto"/>
        <w:ind w:left="2410" w:firstLine="648"/>
        <w:jc w:val="both"/>
        <w:rPr>
          <w:rFonts w:ascii="Arial" w:hAnsi="Arial" w:cs="Arial"/>
          <w:sz w:val="24"/>
          <w:szCs w:val="24"/>
        </w:rPr>
      </w:pPr>
      <w:r w:rsidRPr="007833A5">
        <w:rPr>
          <w:rFonts w:ascii="Arial" w:hAnsi="Arial" w:cs="Arial"/>
          <w:sz w:val="24"/>
          <w:szCs w:val="24"/>
        </w:rPr>
        <w:t xml:space="preserve">El modelo tiene cuatro objetivos generales: incrementar el conocimiento sobre el cliente interno, mejorar el clima laboral, orientar la empresa hacia el cliente externo y lograr impactos positivos en la rentabilidad de la empresa </w:t>
      </w:r>
      <w:r w:rsidR="000B533F">
        <w:rPr>
          <w:rFonts w:ascii="Arial" w:hAnsi="Arial" w:cs="Arial"/>
          <w:sz w:val="24"/>
          <w:szCs w:val="24"/>
        </w:rPr>
        <w:t>(cuadro 2</w:t>
      </w:r>
      <w:r w:rsidRPr="00C94EA9">
        <w:rPr>
          <w:rFonts w:ascii="Arial" w:hAnsi="Arial" w:cs="Arial"/>
          <w:sz w:val="24"/>
          <w:szCs w:val="24"/>
        </w:rPr>
        <w:t>).</w:t>
      </w:r>
    </w:p>
    <w:p w:rsidR="007833A5" w:rsidRPr="007833A5" w:rsidRDefault="007833A5" w:rsidP="00BA2F9A">
      <w:pPr>
        <w:pStyle w:val="Prrafodelista"/>
        <w:spacing w:line="360" w:lineRule="auto"/>
        <w:ind w:left="2410"/>
        <w:jc w:val="both"/>
        <w:rPr>
          <w:rFonts w:ascii="Arial" w:hAnsi="Arial" w:cs="Arial"/>
          <w:sz w:val="24"/>
          <w:szCs w:val="24"/>
        </w:rPr>
      </w:pPr>
    </w:p>
    <w:p w:rsidR="007833A5" w:rsidRDefault="007833A5" w:rsidP="00BA2F9A">
      <w:pPr>
        <w:pStyle w:val="Prrafodelista"/>
        <w:spacing w:line="360" w:lineRule="auto"/>
        <w:ind w:left="2410" w:firstLine="648"/>
        <w:jc w:val="both"/>
        <w:rPr>
          <w:rFonts w:ascii="Arial" w:hAnsi="Arial" w:cs="Arial"/>
          <w:sz w:val="24"/>
          <w:szCs w:val="24"/>
        </w:rPr>
      </w:pPr>
      <w:r w:rsidRPr="007833A5">
        <w:rPr>
          <w:rFonts w:ascii="Arial" w:hAnsi="Arial" w:cs="Arial"/>
          <w:sz w:val="24"/>
          <w:szCs w:val="24"/>
        </w:rPr>
        <w:t xml:space="preserve">Incrementar el conocimiento sobre el cliente interno. Este objetivo se refiere a la capacidad de identificar oportunamente al personal de la compañía, para lo cual es indispensable una base de datos actualizada con información personal, profesional, laboral, de desempeño, competencias, necesidades y </w:t>
      </w:r>
      <w:r w:rsidRPr="007833A5">
        <w:rPr>
          <w:rFonts w:ascii="Arial" w:hAnsi="Arial" w:cs="Arial"/>
          <w:sz w:val="24"/>
          <w:szCs w:val="24"/>
        </w:rPr>
        <w:lastRenderedPageBreak/>
        <w:t>expectativas del empleado. Incrementar el conocimiento del cliente interno dota de eficiencia a los beneficios, los recursos y las metas que se le asigne.</w:t>
      </w:r>
    </w:p>
    <w:p w:rsidR="007833A5" w:rsidRPr="007833A5" w:rsidRDefault="007833A5" w:rsidP="00BA2F9A">
      <w:pPr>
        <w:pStyle w:val="Prrafodelista"/>
        <w:spacing w:line="360" w:lineRule="auto"/>
        <w:ind w:left="2410"/>
        <w:jc w:val="both"/>
        <w:rPr>
          <w:rFonts w:ascii="Arial" w:hAnsi="Arial" w:cs="Arial"/>
          <w:sz w:val="24"/>
          <w:szCs w:val="24"/>
        </w:rPr>
      </w:pPr>
    </w:p>
    <w:p w:rsidR="007833A5" w:rsidRDefault="007833A5" w:rsidP="00BA2F9A">
      <w:pPr>
        <w:pStyle w:val="Prrafodelista"/>
        <w:spacing w:line="360" w:lineRule="auto"/>
        <w:ind w:left="2410" w:firstLine="648"/>
        <w:jc w:val="both"/>
        <w:rPr>
          <w:rFonts w:ascii="Arial" w:hAnsi="Arial" w:cs="Arial"/>
          <w:sz w:val="24"/>
          <w:szCs w:val="24"/>
        </w:rPr>
      </w:pPr>
      <w:r w:rsidRPr="007833A5">
        <w:rPr>
          <w:rFonts w:ascii="Arial" w:hAnsi="Arial" w:cs="Arial"/>
          <w:sz w:val="24"/>
          <w:szCs w:val="24"/>
        </w:rPr>
        <w:t>Mejorar el clima laboral. Consiste en desarrollar una buena relación entre el empleado y la empresa, generando un compromiso mutuo para el logro de los objetivos. Mejorar el clima laboral es una tarea continua, busca que los resultados esperados de la empresa sean sostenibles en el tiempo.</w:t>
      </w:r>
    </w:p>
    <w:p w:rsidR="007833A5" w:rsidRPr="007833A5" w:rsidRDefault="007833A5" w:rsidP="00BA2F9A">
      <w:pPr>
        <w:pStyle w:val="Prrafodelista"/>
        <w:spacing w:line="360" w:lineRule="auto"/>
        <w:ind w:left="2410"/>
        <w:jc w:val="both"/>
        <w:rPr>
          <w:rFonts w:ascii="Arial" w:hAnsi="Arial" w:cs="Arial"/>
          <w:sz w:val="24"/>
          <w:szCs w:val="24"/>
        </w:rPr>
      </w:pPr>
    </w:p>
    <w:p w:rsidR="007833A5" w:rsidRDefault="007833A5" w:rsidP="00BA2F9A">
      <w:pPr>
        <w:pStyle w:val="Prrafodelista"/>
        <w:spacing w:line="360" w:lineRule="auto"/>
        <w:ind w:left="2410" w:firstLine="648"/>
        <w:jc w:val="both"/>
        <w:rPr>
          <w:rFonts w:ascii="Arial" w:hAnsi="Arial" w:cs="Arial"/>
          <w:sz w:val="24"/>
          <w:szCs w:val="24"/>
        </w:rPr>
      </w:pPr>
      <w:r w:rsidRPr="007833A5">
        <w:rPr>
          <w:rFonts w:ascii="Arial" w:hAnsi="Arial" w:cs="Arial"/>
          <w:sz w:val="24"/>
          <w:szCs w:val="24"/>
        </w:rPr>
        <w:t>Orientar la empresa hacia el cliente externo. Consiste en adoptar un enfoque de marketing en todos los procesos de la empresa (alineamiento y coordinación) para satisfacer las necesidades que expresan los consumidores (marketing reactivo) y anticiparse a esas necesidades (marketing proactivo).</w:t>
      </w:r>
    </w:p>
    <w:p w:rsidR="007833A5" w:rsidRPr="007833A5" w:rsidRDefault="007833A5" w:rsidP="00BA2F9A">
      <w:pPr>
        <w:pStyle w:val="Prrafodelista"/>
        <w:spacing w:line="360" w:lineRule="auto"/>
        <w:ind w:left="2410"/>
        <w:jc w:val="both"/>
        <w:rPr>
          <w:rFonts w:ascii="Arial" w:hAnsi="Arial" w:cs="Arial"/>
          <w:sz w:val="24"/>
          <w:szCs w:val="24"/>
        </w:rPr>
      </w:pPr>
    </w:p>
    <w:p w:rsidR="00FA4F3F" w:rsidRDefault="007833A5" w:rsidP="00BA2F9A">
      <w:pPr>
        <w:pStyle w:val="Prrafodelista"/>
        <w:spacing w:line="360" w:lineRule="auto"/>
        <w:ind w:left="2410" w:firstLine="648"/>
        <w:jc w:val="both"/>
        <w:rPr>
          <w:rFonts w:ascii="Arial" w:hAnsi="Arial" w:cs="Arial"/>
          <w:sz w:val="24"/>
          <w:szCs w:val="24"/>
        </w:rPr>
      </w:pPr>
      <w:r w:rsidRPr="007833A5">
        <w:rPr>
          <w:rFonts w:ascii="Arial" w:hAnsi="Arial" w:cs="Arial"/>
          <w:sz w:val="24"/>
          <w:szCs w:val="24"/>
        </w:rPr>
        <w:t>Lograr impactos positivos en la rentabilidad. Consiste en contribuir con la viabilidad y la sostenibilidad de la empresa a través de mejoras en la productividad del personal, el desarrollo de sus competencias para nuevos desafíos y el incremento de la eficie</w:t>
      </w:r>
      <w:r w:rsidR="00FA4F3F">
        <w:rPr>
          <w:rFonts w:ascii="Arial" w:hAnsi="Arial" w:cs="Arial"/>
          <w:sz w:val="24"/>
          <w:szCs w:val="24"/>
        </w:rPr>
        <w:t xml:space="preserve">ncia en los procesos que </w:t>
      </w:r>
      <w:r w:rsidR="000A4663">
        <w:rPr>
          <w:rFonts w:ascii="Arial" w:hAnsi="Arial" w:cs="Arial"/>
          <w:sz w:val="24"/>
          <w:szCs w:val="24"/>
        </w:rPr>
        <w:t>realiza</w:t>
      </w:r>
      <w:r w:rsidR="00FA4F3F">
        <w:rPr>
          <w:rFonts w:ascii="Arial" w:hAnsi="Arial" w:cs="Arial"/>
          <w:sz w:val="24"/>
          <w:szCs w:val="24"/>
        </w:rPr>
        <w:t>.</w:t>
      </w:r>
    </w:p>
    <w:p w:rsidR="00FA4F3F" w:rsidRDefault="00FA4F3F" w:rsidP="00BA2F9A">
      <w:pPr>
        <w:pStyle w:val="Prrafodelista"/>
        <w:spacing w:line="360" w:lineRule="auto"/>
        <w:ind w:left="2410" w:firstLine="648"/>
        <w:jc w:val="both"/>
        <w:rPr>
          <w:rFonts w:ascii="Arial" w:hAnsi="Arial" w:cs="Arial"/>
          <w:sz w:val="24"/>
          <w:szCs w:val="24"/>
        </w:rPr>
      </w:pPr>
    </w:p>
    <w:p w:rsidR="00FA4F3F" w:rsidRDefault="00FA4F3F" w:rsidP="00FA4F3F">
      <w:pPr>
        <w:pStyle w:val="Prrafodelista"/>
        <w:spacing w:line="360" w:lineRule="auto"/>
        <w:ind w:left="1843" w:firstLine="648"/>
        <w:jc w:val="both"/>
        <w:rPr>
          <w:rFonts w:ascii="Arial" w:hAnsi="Arial" w:cs="Arial"/>
          <w:sz w:val="24"/>
          <w:szCs w:val="24"/>
        </w:rPr>
      </w:pPr>
    </w:p>
    <w:p w:rsidR="00FA4F3F" w:rsidRDefault="00FA4F3F" w:rsidP="00FA4F3F">
      <w:pPr>
        <w:pStyle w:val="Prrafodelista"/>
        <w:spacing w:line="360" w:lineRule="auto"/>
        <w:ind w:left="1843" w:firstLine="648"/>
        <w:jc w:val="both"/>
        <w:rPr>
          <w:rFonts w:ascii="Arial" w:hAnsi="Arial" w:cs="Arial"/>
          <w:sz w:val="24"/>
          <w:szCs w:val="24"/>
        </w:rPr>
      </w:pPr>
    </w:p>
    <w:p w:rsidR="00FA4F3F" w:rsidRDefault="00FA4F3F" w:rsidP="00FA4F3F">
      <w:pPr>
        <w:pStyle w:val="Prrafodelista"/>
        <w:spacing w:line="360" w:lineRule="auto"/>
        <w:ind w:left="1843" w:firstLine="648"/>
        <w:jc w:val="both"/>
        <w:rPr>
          <w:rFonts w:ascii="Arial" w:hAnsi="Arial" w:cs="Arial"/>
          <w:sz w:val="24"/>
          <w:szCs w:val="24"/>
        </w:rPr>
      </w:pPr>
    </w:p>
    <w:p w:rsidR="00FA4F3F" w:rsidRDefault="00FA4F3F" w:rsidP="00FA4F3F">
      <w:pPr>
        <w:pStyle w:val="Prrafodelista"/>
        <w:spacing w:line="360" w:lineRule="auto"/>
        <w:ind w:left="1843" w:firstLine="648"/>
        <w:jc w:val="both"/>
        <w:rPr>
          <w:rFonts w:ascii="Arial" w:hAnsi="Arial" w:cs="Arial"/>
          <w:sz w:val="24"/>
          <w:szCs w:val="24"/>
        </w:rPr>
      </w:pPr>
    </w:p>
    <w:p w:rsidR="00FA4F3F" w:rsidRDefault="00FA4F3F" w:rsidP="00FA4F3F">
      <w:pPr>
        <w:pStyle w:val="Prrafodelista"/>
        <w:spacing w:line="360" w:lineRule="auto"/>
        <w:ind w:left="1843" w:firstLine="648"/>
        <w:jc w:val="both"/>
        <w:rPr>
          <w:rFonts w:ascii="Arial" w:hAnsi="Arial" w:cs="Arial"/>
          <w:sz w:val="24"/>
          <w:szCs w:val="24"/>
        </w:rPr>
      </w:pPr>
    </w:p>
    <w:p w:rsidR="00FA4F3F" w:rsidRDefault="00FA4F3F" w:rsidP="00FA4F3F">
      <w:pPr>
        <w:pStyle w:val="Prrafodelista"/>
        <w:spacing w:line="360" w:lineRule="auto"/>
        <w:ind w:left="1843" w:firstLine="648"/>
        <w:jc w:val="both"/>
        <w:rPr>
          <w:rFonts w:ascii="Arial" w:hAnsi="Arial" w:cs="Arial"/>
          <w:sz w:val="24"/>
          <w:szCs w:val="24"/>
        </w:rPr>
      </w:pPr>
    </w:p>
    <w:p w:rsidR="00FA4F3F" w:rsidRDefault="00FA4F3F" w:rsidP="00FA4F3F">
      <w:pPr>
        <w:pStyle w:val="Prrafodelista"/>
        <w:spacing w:line="360" w:lineRule="auto"/>
        <w:ind w:left="1843" w:firstLine="648"/>
        <w:jc w:val="both"/>
        <w:rPr>
          <w:rFonts w:ascii="Arial" w:hAnsi="Arial" w:cs="Arial"/>
          <w:sz w:val="24"/>
          <w:szCs w:val="24"/>
        </w:rPr>
      </w:pPr>
    </w:p>
    <w:p w:rsidR="00FA4F3F" w:rsidRDefault="00FA4F3F" w:rsidP="00FA4F3F">
      <w:pPr>
        <w:pStyle w:val="Prrafodelista"/>
        <w:spacing w:line="360" w:lineRule="auto"/>
        <w:ind w:left="1843" w:firstLine="648"/>
        <w:jc w:val="both"/>
        <w:rPr>
          <w:rFonts w:ascii="Arial" w:hAnsi="Arial" w:cs="Arial"/>
          <w:sz w:val="24"/>
          <w:szCs w:val="24"/>
        </w:rPr>
      </w:pPr>
    </w:p>
    <w:p w:rsidR="00FA4F3F" w:rsidRPr="00BA2F9A" w:rsidRDefault="00FA4F3F" w:rsidP="00BA2F9A">
      <w:pPr>
        <w:spacing w:line="360" w:lineRule="auto"/>
        <w:jc w:val="both"/>
        <w:rPr>
          <w:rFonts w:ascii="Arial" w:hAnsi="Arial" w:cs="Arial"/>
          <w:sz w:val="24"/>
          <w:szCs w:val="24"/>
        </w:rPr>
      </w:pPr>
    </w:p>
    <w:p w:rsidR="007833A5" w:rsidRDefault="003C61EA" w:rsidP="007833A5">
      <w:pPr>
        <w:pStyle w:val="Prrafodelista"/>
        <w:spacing w:line="360" w:lineRule="auto"/>
        <w:ind w:left="3600"/>
        <w:jc w:val="both"/>
        <w:rPr>
          <w:rFonts w:ascii="Arial" w:hAnsi="Arial" w:cs="Arial"/>
          <w:sz w:val="24"/>
          <w:szCs w:val="24"/>
        </w:rPr>
      </w:pPr>
      <w:r>
        <w:rPr>
          <w:rFonts w:ascii="Arial" w:hAnsi="Arial" w:cs="Arial"/>
          <w:noProof/>
          <w:sz w:val="24"/>
          <w:szCs w:val="24"/>
          <w:lang w:val="es-PE" w:eastAsia="es-PE"/>
        </w:rPr>
        <w:drawing>
          <wp:anchor distT="0" distB="0" distL="114300" distR="114300" simplePos="0" relativeHeight="251705344" behindDoc="1" locked="0" layoutInCell="1" allowOverlap="1">
            <wp:simplePos x="0" y="0"/>
            <wp:positionH relativeFrom="column">
              <wp:posOffset>-718820</wp:posOffset>
            </wp:positionH>
            <wp:positionV relativeFrom="paragraph">
              <wp:posOffset>-456714</wp:posOffset>
            </wp:positionV>
            <wp:extent cx="7096125" cy="4334510"/>
            <wp:effectExtent l="0" t="0" r="9525" b="889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096125" cy="4334510"/>
                    </a:xfrm>
                    <a:prstGeom prst="rect">
                      <a:avLst/>
                    </a:prstGeom>
                    <a:noFill/>
                  </pic:spPr>
                </pic:pic>
              </a:graphicData>
            </a:graphic>
            <wp14:sizeRelH relativeFrom="page">
              <wp14:pctWidth>0</wp14:pctWidth>
            </wp14:sizeRelH>
            <wp14:sizeRelV relativeFrom="page">
              <wp14:pctHeight>0</wp14:pctHeight>
            </wp14:sizeRelV>
          </wp:anchor>
        </w:drawing>
      </w:r>
      <w:r w:rsidR="007833A5" w:rsidRPr="007833A5">
        <w:rPr>
          <w:rFonts w:ascii="Arial" w:hAnsi="Arial" w:cs="Arial"/>
          <w:sz w:val="24"/>
          <w:szCs w:val="24"/>
        </w:rPr>
        <w:t>.</w:t>
      </w:r>
    </w:p>
    <w:p w:rsidR="007833A5" w:rsidRDefault="007833A5" w:rsidP="007833A5">
      <w:pPr>
        <w:pStyle w:val="Prrafodelista"/>
        <w:spacing w:line="360" w:lineRule="auto"/>
        <w:ind w:left="3600"/>
        <w:jc w:val="both"/>
        <w:rPr>
          <w:rFonts w:ascii="Arial" w:hAnsi="Arial" w:cs="Arial"/>
          <w:sz w:val="24"/>
          <w:szCs w:val="24"/>
        </w:rPr>
      </w:pPr>
    </w:p>
    <w:p w:rsidR="007833A5" w:rsidRDefault="007833A5" w:rsidP="007833A5">
      <w:pPr>
        <w:pStyle w:val="Prrafodelista"/>
        <w:spacing w:line="360" w:lineRule="auto"/>
        <w:ind w:left="3600"/>
        <w:jc w:val="both"/>
        <w:rPr>
          <w:rFonts w:ascii="Arial" w:hAnsi="Arial" w:cs="Arial"/>
          <w:sz w:val="24"/>
          <w:szCs w:val="24"/>
        </w:rPr>
      </w:pPr>
    </w:p>
    <w:p w:rsidR="007833A5" w:rsidRDefault="007833A5" w:rsidP="007833A5">
      <w:pPr>
        <w:pStyle w:val="Prrafodelista"/>
        <w:spacing w:line="360" w:lineRule="auto"/>
        <w:ind w:left="3600"/>
        <w:jc w:val="both"/>
        <w:rPr>
          <w:rFonts w:ascii="Arial" w:hAnsi="Arial" w:cs="Arial"/>
          <w:sz w:val="24"/>
          <w:szCs w:val="24"/>
        </w:rPr>
      </w:pPr>
    </w:p>
    <w:p w:rsidR="007833A5" w:rsidRDefault="007833A5" w:rsidP="007833A5">
      <w:pPr>
        <w:pStyle w:val="Prrafodelista"/>
        <w:spacing w:line="360" w:lineRule="auto"/>
        <w:ind w:left="3600"/>
        <w:jc w:val="both"/>
        <w:rPr>
          <w:rFonts w:ascii="Arial" w:hAnsi="Arial" w:cs="Arial"/>
          <w:sz w:val="24"/>
          <w:szCs w:val="24"/>
        </w:rPr>
      </w:pPr>
    </w:p>
    <w:p w:rsidR="007833A5" w:rsidRDefault="007833A5" w:rsidP="007833A5">
      <w:pPr>
        <w:pStyle w:val="Prrafodelista"/>
        <w:spacing w:line="360" w:lineRule="auto"/>
        <w:ind w:left="3600"/>
        <w:jc w:val="both"/>
        <w:rPr>
          <w:rFonts w:ascii="Arial" w:hAnsi="Arial" w:cs="Arial"/>
          <w:sz w:val="24"/>
          <w:szCs w:val="24"/>
        </w:rPr>
      </w:pPr>
    </w:p>
    <w:p w:rsidR="007833A5" w:rsidRDefault="007833A5" w:rsidP="007833A5">
      <w:pPr>
        <w:pStyle w:val="Prrafodelista"/>
        <w:spacing w:line="360" w:lineRule="auto"/>
        <w:ind w:left="3600"/>
        <w:jc w:val="both"/>
        <w:rPr>
          <w:rFonts w:ascii="Arial" w:hAnsi="Arial" w:cs="Arial"/>
          <w:sz w:val="24"/>
          <w:szCs w:val="24"/>
        </w:rPr>
      </w:pPr>
    </w:p>
    <w:p w:rsidR="007833A5" w:rsidRDefault="007833A5" w:rsidP="007833A5">
      <w:pPr>
        <w:pStyle w:val="Prrafodelista"/>
        <w:spacing w:line="360" w:lineRule="auto"/>
        <w:ind w:left="3600"/>
        <w:jc w:val="both"/>
        <w:rPr>
          <w:rFonts w:ascii="Arial" w:hAnsi="Arial" w:cs="Arial"/>
          <w:sz w:val="24"/>
          <w:szCs w:val="24"/>
        </w:rPr>
      </w:pPr>
    </w:p>
    <w:p w:rsidR="007833A5" w:rsidRDefault="007833A5" w:rsidP="007833A5">
      <w:pPr>
        <w:pStyle w:val="Prrafodelista"/>
        <w:spacing w:line="360" w:lineRule="auto"/>
        <w:ind w:left="3600"/>
        <w:jc w:val="both"/>
        <w:rPr>
          <w:rFonts w:ascii="Arial" w:hAnsi="Arial" w:cs="Arial"/>
          <w:sz w:val="24"/>
          <w:szCs w:val="24"/>
        </w:rPr>
      </w:pPr>
    </w:p>
    <w:p w:rsidR="007833A5" w:rsidRDefault="007833A5" w:rsidP="007833A5">
      <w:pPr>
        <w:pStyle w:val="Prrafodelista"/>
        <w:spacing w:line="360" w:lineRule="auto"/>
        <w:ind w:left="3600"/>
        <w:jc w:val="both"/>
        <w:rPr>
          <w:rFonts w:ascii="Arial" w:hAnsi="Arial" w:cs="Arial"/>
          <w:sz w:val="24"/>
          <w:szCs w:val="24"/>
        </w:rPr>
      </w:pPr>
    </w:p>
    <w:p w:rsidR="007833A5" w:rsidRDefault="007833A5" w:rsidP="007833A5">
      <w:pPr>
        <w:pStyle w:val="Prrafodelista"/>
        <w:spacing w:line="360" w:lineRule="auto"/>
        <w:ind w:left="3600"/>
        <w:jc w:val="both"/>
        <w:rPr>
          <w:rFonts w:ascii="Arial" w:hAnsi="Arial" w:cs="Arial"/>
          <w:sz w:val="24"/>
          <w:szCs w:val="24"/>
        </w:rPr>
      </w:pPr>
    </w:p>
    <w:p w:rsidR="007833A5" w:rsidRDefault="007833A5" w:rsidP="007833A5">
      <w:pPr>
        <w:pStyle w:val="Prrafodelista"/>
        <w:spacing w:line="360" w:lineRule="auto"/>
        <w:ind w:left="3600"/>
        <w:jc w:val="both"/>
        <w:rPr>
          <w:rFonts w:ascii="Arial" w:hAnsi="Arial" w:cs="Arial"/>
          <w:sz w:val="24"/>
          <w:szCs w:val="24"/>
        </w:rPr>
      </w:pPr>
    </w:p>
    <w:p w:rsidR="007833A5" w:rsidRDefault="007833A5" w:rsidP="007833A5">
      <w:pPr>
        <w:pStyle w:val="Prrafodelista"/>
        <w:spacing w:line="360" w:lineRule="auto"/>
        <w:ind w:left="3600"/>
        <w:jc w:val="both"/>
        <w:rPr>
          <w:rFonts w:ascii="Arial" w:hAnsi="Arial" w:cs="Arial"/>
          <w:sz w:val="24"/>
          <w:szCs w:val="24"/>
        </w:rPr>
      </w:pPr>
    </w:p>
    <w:p w:rsidR="007833A5" w:rsidRDefault="00E94F9D" w:rsidP="007833A5">
      <w:pPr>
        <w:pStyle w:val="Prrafodelista"/>
        <w:spacing w:line="360" w:lineRule="auto"/>
        <w:ind w:left="3600"/>
        <w:jc w:val="both"/>
        <w:rPr>
          <w:rFonts w:ascii="Arial" w:hAnsi="Arial" w:cs="Arial"/>
          <w:sz w:val="24"/>
          <w:szCs w:val="24"/>
        </w:rPr>
      </w:pPr>
      <w:r>
        <w:rPr>
          <w:noProof/>
          <w:lang w:val="es-PE" w:eastAsia="es-PE"/>
        </w:rPr>
        <mc:AlternateContent>
          <mc:Choice Requires="wps">
            <w:drawing>
              <wp:anchor distT="0" distB="0" distL="114300" distR="114300" simplePos="0" relativeHeight="252192768" behindDoc="1" locked="0" layoutInCell="1" allowOverlap="1" wp14:anchorId="652D8D4D" wp14:editId="1F92B384">
                <wp:simplePos x="0" y="0"/>
                <wp:positionH relativeFrom="column">
                  <wp:posOffset>-714375</wp:posOffset>
                </wp:positionH>
                <wp:positionV relativeFrom="paragraph">
                  <wp:posOffset>386534</wp:posOffset>
                </wp:positionV>
                <wp:extent cx="7096125" cy="352697"/>
                <wp:effectExtent l="0" t="0" r="9525" b="9525"/>
                <wp:wrapNone/>
                <wp:docPr id="613" name="Cuadro de texto 613"/>
                <wp:cNvGraphicFramePr/>
                <a:graphic xmlns:a="http://schemas.openxmlformats.org/drawingml/2006/main">
                  <a:graphicData uri="http://schemas.microsoft.com/office/word/2010/wordprocessingShape">
                    <wps:wsp>
                      <wps:cNvSpPr txBox="1"/>
                      <wps:spPr>
                        <a:xfrm>
                          <a:off x="0" y="0"/>
                          <a:ext cx="7096125" cy="352697"/>
                        </a:xfrm>
                        <a:prstGeom prst="rect">
                          <a:avLst/>
                        </a:prstGeom>
                        <a:solidFill>
                          <a:prstClr val="white"/>
                        </a:solidFill>
                        <a:ln>
                          <a:noFill/>
                        </a:ln>
                      </wps:spPr>
                      <wps:txbx>
                        <w:txbxContent>
                          <w:p w:rsidR="00104770" w:rsidRPr="006E3CF0" w:rsidRDefault="00104770" w:rsidP="006E3CF0">
                            <w:pPr>
                              <w:pStyle w:val="Sinespaciado"/>
                              <w:rPr>
                                <w:rFonts w:ascii="Arial" w:hAnsi="Arial" w:cs="Arial"/>
                                <w:b/>
                                <w:i/>
                                <w:color w:val="000000" w:themeColor="text1"/>
                                <w:sz w:val="20"/>
                                <w:szCs w:val="20"/>
                              </w:rPr>
                            </w:pPr>
                            <w:bookmarkStart w:id="36" w:name="_Toc482800324"/>
                            <w:r w:rsidRPr="006E3CF0">
                              <w:rPr>
                                <w:rFonts w:ascii="Arial" w:hAnsi="Arial" w:cs="Arial"/>
                                <w:b/>
                                <w:i/>
                                <w:color w:val="000000" w:themeColor="text1"/>
                                <w:sz w:val="20"/>
                                <w:szCs w:val="20"/>
                              </w:rPr>
                              <w:t xml:space="preserve">CUADRO </w:t>
                            </w:r>
                            <w:r w:rsidRPr="006E3CF0">
                              <w:rPr>
                                <w:rFonts w:ascii="Arial" w:hAnsi="Arial" w:cs="Arial"/>
                                <w:b/>
                                <w:i/>
                                <w:color w:val="000000" w:themeColor="text1"/>
                                <w:sz w:val="20"/>
                                <w:szCs w:val="20"/>
                              </w:rPr>
                              <w:fldChar w:fldCharType="begin"/>
                            </w:r>
                            <w:r w:rsidRPr="006E3CF0">
                              <w:rPr>
                                <w:rFonts w:ascii="Arial" w:hAnsi="Arial" w:cs="Arial"/>
                                <w:b/>
                                <w:i/>
                                <w:color w:val="000000" w:themeColor="text1"/>
                                <w:sz w:val="20"/>
                                <w:szCs w:val="20"/>
                              </w:rPr>
                              <w:instrText xml:space="preserve"> SEQ CUADRO \* ARABIC </w:instrText>
                            </w:r>
                            <w:r w:rsidRPr="006E3CF0">
                              <w:rPr>
                                <w:rFonts w:ascii="Arial" w:hAnsi="Arial" w:cs="Arial"/>
                                <w:b/>
                                <w:i/>
                                <w:color w:val="000000" w:themeColor="text1"/>
                                <w:sz w:val="20"/>
                                <w:szCs w:val="20"/>
                              </w:rPr>
                              <w:fldChar w:fldCharType="separate"/>
                            </w:r>
                            <w:r>
                              <w:rPr>
                                <w:rFonts w:ascii="Arial" w:hAnsi="Arial" w:cs="Arial"/>
                                <w:b/>
                                <w:i/>
                                <w:noProof/>
                                <w:color w:val="000000" w:themeColor="text1"/>
                                <w:sz w:val="20"/>
                                <w:szCs w:val="20"/>
                              </w:rPr>
                              <w:t>2</w:t>
                            </w:r>
                            <w:r w:rsidRPr="006E3CF0">
                              <w:rPr>
                                <w:rFonts w:ascii="Arial" w:hAnsi="Arial" w:cs="Arial"/>
                                <w:b/>
                                <w:i/>
                                <w:color w:val="000000" w:themeColor="text1"/>
                                <w:sz w:val="20"/>
                                <w:szCs w:val="20"/>
                              </w:rPr>
                              <w:fldChar w:fldCharType="end"/>
                            </w:r>
                            <w:r w:rsidRPr="006E3CF0">
                              <w:rPr>
                                <w:rFonts w:ascii="Arial" w:hAnsi="Arial" w:cs="Arial"/>
                                <w:b/>
                                <w:i/>
                                <w:color w:val="000000" w:themeColor="text1"/>
                                <w:sz w:val="20"/>
                                <w:szCs w:val="20"/>
                              </w:rPr>
                              <w:t>. MATRIZ DE LOS OBJETIVOS DEL MODELO</w:t>
                            </w:r>
                            <w:bookmarkEnd w:id="36"/>
                          </w:p>
                          <w:p w:rsidR="00104770" w:rsidRPr="006E3CF0" w:rsidRDefault="00104770" w:rsidP="006E3CF0">
                            <w:pPr>
                              <w:pStyle w:val="Sinespaciado"/>
                              <w:rPr>
                                <w:rFonts w:ascii="Arial" w:hAnsi="Arial" w:cs="Arial"/>
                                <w:b/>
                                <w:bCs/>
                                <w:i/>
                                <w:color w:val="000000" w:themeColor="text1"/>
                                <w:sz w:val="20"/>
                                <w:szCs w:val="20"/>
                              </w:rPr>
                            </w:pPr>
                            <w:r w:rsidRPr="006E3CF0">
                              <w:rPr>
                                <w:rFonts w:ascii="Arial" w:hAnsi="Arial" w:cs="Arial"/>
                                <w:b/>
                                <w:bCs/>
                                <w:i/>
                                <w:iCs/>
                                <w:color w:val="000000" w:themeColor="text1"/>
                                <w:sz w:val="20"/>
                                <w:szCs w:val="20"/>
                              </w:rPr>
                              <w:t>Fuente: Endomarketing: estrategias de relación con el cliente interno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D8D4D" id="Cuadro de texto 613" o:spid="_x0000_s1031" type="#_x0000_t202" style="position:absolute;left:0;text-align:left;margin-left:-56.25pt;margin-top:30.45pt;width:558.75pt;height:27.75pt;z-index:-25112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MCOQIAAHIEAAAOAAAAZHJzL2Uyb0RvYy54bWysVMFu2zAMvQ/YPwi6L05SJF2NOEWWIsOA&#10;oi2QDj0rshwLkEWNUmJnXz9KjtOu22nYRaZI6knvkfTitmsMOyr0GmzBJ6MxZ8pKKLXdF/z78+bT&#10;Z858ELYUBqwq+El5frv8+GHRulxNoQZTKmQEYn3euoLXIbg8y7ysVSP8CJyyFKwAGxFoi/usRNES&#10;emOy6Xg8z1rA0iFI5T157/ogXyb8qlIyPFaVV4GZgtPbQloxrbu4ZsuFyPcoXK3l+RniH17RCG3p&#10;0gvUnQiCHVD/AdVoieChCiMJTQZVpaVKHIjNZPyOzbYWTiUuJI53F5n8/4OVD8cnZLos+HxyxZkV&#10;DRVpfRAlAisVC6oLwGKIhGqdzyl/6+hE6L5ARwUf/J6ckX9XYRO/xIxRnCQ/XWQmLCbJeT2+mU+m&#10;M84kxa5m0/nNdYTJXk879OGrgoZFo+BIZUzqiuO9D33qkBIv82B0udHGxE0MrA2yo6CSt7UO6gz+&#10;W5axMddCPNUDRk8WKfZUohW6XZe0mQ00d1CeiD1C30jeyY2m++6FD08CqXOIME1DeKSlMtAWHM4W&#10;ZzXgz7/5Yz4VlKKctdSJBfc/DgIVZ+abpVLHth0MHIzdYNhDswZiOqE5czKZdACDGcwKoXmhIVnF&#10;WygkrKS7Ch4Gcx36eaAhk2q1SknUnE6Ee7t1MkIPuj53LwLduSqxNx5g6FGRvytOn9urvDoEqHSq&#10;XNS1V/EsNzV2qv15COPkvN2nrNdfxfIXAAAA//8DAFBLAwQUAAYACAAAACEAlusePOEAAAAMAQAA&#10;DwAAAGRycy9kb3ducmV2LnhtbEyPwU7DMAyG70i8Q2QkLmhLWrEKuqYTbHCDw8a0c9ZkbUXjVEm6&#10;dm+Pd2I3W/71+fuL1WQ7djY+tA4lJHMBzGDldIu1hP3P5+wFWIgKteocGgkXE2BV3t8VKtduxK05&#10;72LNCIIhVxKaGPuc81A1xqowd71Bup2ctyrS6muuvRoJbjueCpFxq1qkD43qzbox1e9usBKyjR/G&#10;La6fNvuPL/Xd1+nh/XKQ8vFhelsCi2aK/2G46pM6lOR0dAPqwDoJsyRJF5QlmngFdk0IsaB6R5qS&#10;7Bl4WfDbEuUfAAAA//8DAFBLAQItABQABgAIAAAAIQC2gziS/gAAAOEBAAATAAAAAAAAAAAAAAAA&#10;AAAAAABbQ29udGVudF9UeXBlc10ueG1sUEsBAi0AFAAGAAgAAAAhADj9If/WAAAAlAEAAAsAAAAA&#10;AAAAAAAAAAAALwEAAF9yZWxzLy5yZWxzUEsBAi0AFAAGAAgAAAAhAIBpcwI5AgAAcgQAAA4AAAAA&#10;AAAAAAAAAAAALgIAAGRycy9lMm9Eb2MueG1sUEsBAi0AFAAGAAgAAAAhAJbrHjzhAAAADAEAAA8A&#10;AAAAAAAAAAAAAAAAkwQAAGRycy9kb3ducmV2LnhtbFBLBQYAAAAABAAEAPMAAAChBQAAAAA=&#10;" stroked="f">
                <v:textbox inset="0,0,0,0">
                  <w:txbxContent>
                    <w:p w:rsidR="00104770" w:rsidRPr="006E3CF0" w:rsidRDefault="00104770" w:rsidP="006E3CF0">
                      <w:pPr>
                        <w:pStyle w:val="Sinespaciado"/>
                        <w:rPr>
                          <w:rFonts w:ascii="Arial" w:hAnsi="Arial" w:cs="Arial"/>
                          <w:b/>
                          <w:i/>
                          <w:color w:val="000000" w:themeColor="text1"/>
                          <w:sz w:val="20"/>
                          <w:szCs w:val="20"/>
                        </w:rPr>
                      </w:pPr>
                      <w:bookmarkStart w:id="37" w:name="_Toc482800324"/>
                      <w:r w:rsidRPr="006E3CF0">
                        <w:rPr>
                          <w:rFonts w:ascii="Arial" w:hAnsi="Arial" w:cs="Arial"/>
                          <w:b/>
                          <w:i/>
                          <w:color w:val="000000" w:themeColor="text1"/>
                          <w:sz w:val="20"/>
                          <w:szCs w:val="20"/>
                        </w:rPr>
                        <w:t xml:space="preserve">CUADRO </w:t>
                      </w:r>
                      <w:r w:rsidRPr="006E3CF0">
                        <w:rPr>
                          <w:rFonts w:ascii="Arial" w:hAnsi="Arial" w:cs="Arial"/>
                          <w:b/>
                          <w:i/>
                          <w:color w:val="000000" w:themeColor="text1"/>
                          <w:sz w:val="20"/>
                          <w:szCs w:val="20"/>
                        </w:rPr>
                        <w:fldChar w:fldCharType="begin"/>
                      </w:r>
                      <w:r w:rsidRPr="006E3CF0">
                        <w:rPr>
                          <w:rFonts w:ascii="Arial" w:hAnsi="Arial" w:cs="Arial"/>
                          <w:b/>
                          <w:i/>
                          <w:color w:val="000000" w:themeColor="text1"/>
                          <w:sz w:val="20"/>
                          <w:szCs w:val="20"/>
                        </w:rPr>
                        <w:instrText xml:space="preserve"> SEQ CUADRO \* ARABIC </w:instrText>
                      </w:r>
                      <w:r w:rsidRPr="006E3CF0">
                        <w:rPr>
                          <w:rFonts w:ascii="Arial" w:hAnsi="Arial" w:cs="Arial"/>
                          <w:b/>
                          <w:i/>
                          <w:color w:val="000000" w:themeColor="text1"/>
                          <w:sz w:val="20"/>
                          <w:szCs w:val="20"/>
                        </w:rPr>
                        <w:fldChar w:fldCharType="separate"/>
                      </w:r>
                      <w:r>
                        <w:rPr>
                          <w:rFonts w:ascii="Arial" w:hAnsi="Arial" w:cs="Arial"/>
                          <w:b/>
                          <w:i/>
                          <w:noProof/>
                          <w:color w:val="000000" w:themeColor="text1"/>
                          <w:sz w:val="20"/>
                          <w:szCs w:val="20"/>
                        </w:rPr>
                        <w:t>2</w:t>
                      </w:r>
                      <w:r w:rsidRPr="006E3CF0">
                        <w:rPr>
                          <w:rFonts w:ascii="Arial" w:hAnsi="Arial" w:cs="Arial"/>
                          <w:b/>
                          <w:i/>
                          <w:color w:val="000000" w:themeColor="text1"/>
                          <w:sz w:val="20"/>
                          <w:szCs w:val="20"/>
                        </w:rPr>
                        <w:fldChar w:fldCharType="end"/>
                      </w:r>
                      <w:r w:rsidRPr="006E3CF0">
                        <w:rPr>
                          <w:rFonts w:ascii="Arial" w:hAnsi="Arial" w:cs="Arial"/>
                          <w:b/>
                          <w:i/>
                          <w:color w:val="000000" w:themeColor="text1"/>
                          <w:sz w:val="20"/>
                          <w:szCs w:val="20"/>
                        </w:rPr>
                        <w:t>. MATRIZ DE LOS OBJETIVOS DEL MODELO</w:t>
                      </w:r>
                      <w:bookmarkEnd w:id="37"/>
                    </w:p>
                    <w:p w:rsidR="00104770" w:rsidRPr="006E3CF0" w:rsidRDefault="00104770" w:rsidP="006E3CF0">
                      <w:pPr>
                        <w:pStyle w:val="Sinespaciado"/>
                        <w:rPr>
                          <w:rFonts w:ascii="Arial" w:hAnsi="Arial" w:cs="Arial"/>
                          <w:b/>
                          <w:bCs/>
                          <w:i/>
                          <w:color w:val="000000" w:themeColor="text1"/>
                          <w:sz w:val="20"/>
                          <w:szCs w:val="20"/>
                        </w:rPr>
                      </w:pPr>
                      <w:r w:rsidRPr="006E3CF0">
                        <w:rPr>
                          <w:rFonts w:ascii="Arial" w:hAnsi="Arial" w:cs="Arial"/>
                          <w:b/>
                          <w:bCs/>
                          <w:i/>
                          <w:iCs/>
                          <w:color w:val="000000" w:themeColor="text1"/>
                          <w:sz w:val="20"/>
                          <w:szCs w:val="20"/>
                        </w:rPr>
                        <w:t>Fuente: Endomarketing: estrategias de relación con el cliente interno</w:t>
                      </w:r>
                    </w:p>
                  </w:txbxContent>
                </v:textbox>
              </v:shape>
            </w:pict>
          </mc:Fallback>
        </mc:AlternateContent>
      </w:r>
    </w:p>
    <w:p w:rsidR="007833A5" w:rsidRPr="007413F4" w:rsidRDefault="007833A5" w:rsidP="007413F4">
      <w:pPr>
        <w:spacing w:line="360" w:lineRule="auto"/>
        <w:jc w:val="both"/>
        <w:rPr>
          <w:rFonts w:ascii="Arial" w:hAnsi="Arial" w:cs="Arial"/>
          <w:sz w:val="24"/>
          <w:szCs w:val="24"/>
        </w:rPr>
      </w:pPr>
    </w:p>
    <w:p w:rsidR="003C61EA" w:rsidRPr="007413F4" w:rsidRDefault="003C61EA" w:rsidP="007413F4">
      <w:pPr>
        <w:spacing w:line="360" w:lineRule="auto"/>
        <w:jc w:val="both"/>
        <w:rPr>
          <w:rFonts w:ascii="Arial" w:hAnsi="Arial" w:cs="Arial"/>
          <w:sz w:val="24"/>
          <w:szCs w:val="24"/>
        </w:rPr>
      </w:pPr>
    </w:p>
    <w:p w:rsidR="00A330ED" w:rsidRPr="00BA2F9A" w:rsidRDefault="00A330ED" w:rsidP="00BD1D53">
      <w:pPr>
        <w:pStyle w:val="Prrafodelista"/>
        <w:numPr>
          <w:ilvl w:val="3"/>
          <w:numId w:val="2"/>
        </w:numPr>
        <w:spacing w:line="360" w:lineRule="auto"/>
        <w:ind w:left="2410" w:hanging="938"/>
        <w:jc w:val="both"/>
        <w:outlineLvl w:val="4"/>
        <w:rPr>
          <w:rFonts w:ascii="Arial" w:hAnsi="Arial" w:cs="Arial"/>
          <w:sz w:val="24"/>
          <w:szCs w:val="24"/>
        </w:rPr>
      </w:pPr>
      <w:bookmarkStart w:id="38" w:name="_Toc469625122"/>
      <w:bookmarkStart w:id="39" w:name="_Toc469625604"/>
      <w:bookmarkStart w:id="40" w:name="_Toc482800094"/>
      <w:r>
        <w:rPr>
          <w:rFonts w:ascii="Arial" w:hAnsi="Arial" w:cs="Arial"/>
          <w:b/>
          <w:sz w:val="24"/>
          <w:szCs w:val="24"/>
        </w:rPr>
        <w:t>Elementos</w:t>
      </w:r>
      <w:bookmarkEnd w:id="38"/>
      <w:bookmarkEnd w:id="39"/>
      <w:bookmarkEnd w:id="40"/>
    </w:p>
    <w:p w:rsidR="00A330ED" w:rsidRDefault="00A330ED" w:rsidP="00BA2F9A">
      <w:pPr>
        <w:pStyle w:val="Prrafodelista"/>
        <w:numPr>
          <w:ilvl w:val="4"/>
          <w:numId w:val="2"/>
        </w:numPr>
        <w:spacing w:line="360" w:lineRule="auto"/>
        <w:ind w:left="2977" w:hanging="1134"/>
        <w:jc w:val="both"/>
        <w:rPr>
          <w:rFonts w:ascii="Arial" w:hAnsi="Arial" w:cs="Arial"/>
          <w:b/>
          <w:sz w:val="24"/>
          <w:szCs w:val="24"/>
        </w:rPr>
      </w:pPr>
      <w:r w:rsidRPr="007833A5">
        <w:rPr>
          <w:rFonts w:ascii="Arial" w:hAnsi="Arial" w:cs="Arial"/>
          <w:b/>
          <w:sz w:val="24"/>
          <w:szCs w:val="24"/>
        </w:rPr>
        <w:t>Análisis del entorno</w:t>
      </w:r>
    </w:p>
    <w:p w:rsidR="007833A5" w:rsidRDefault="007833A5" w:rsidP="007833A5">
      <w:pPr>
        <w:pStyle w:val="Prrafodelista"/>
        <w:spacing w:line="360" w:lineRule="auto"/>
        <w:ind w:left="3960"/>
        <w:jc w:val="both"/>
        <w:rPr>
          <w:rFonts w:ascii="Arial" w:hAnsi="Arial" w:cs="Arial"/>
          <w:b/>
          <w:sz w:val="24"/>
          <w:szCs w:val="24"/>
        </w:rPr>
      </w:pPr>
    </w:p>
    <w:p w:rsidR="007833A5" w:rsidRDefault="007833A5" w:rsidP="003C61EA">
      <w:pPr>
        <w:pStyle w:val="Prrafodelista"/>
        <w:spacing w:line="360" w:lineRule="auto"/>
        <w:ind w:left="2977" w:firstLine="288"/>
        <w:jc w:val="both"/>
        <w:rPr>
          <w:rFonts w:ascii="Arial" w:hAnsi="Arial" w:cs="Arial"/>
          <w:sz w:val="24"/>
          <w:szCs w:val="24"/>
        </w:rPr>
      </w:pPr>
      <w:r w:rsidRPr="007833A5">
        <w:rPr>
          <w:rFonts w:ascii="Arial" w:hAnsi="Arial" w:cs="Arial"/>
          <w:sz w:val="24"/>
          <w:szCs w:val="24"/>
        </w:rPr>
        <w:t xml:space="preserve">El análisis del entorno define a qué mercado externo se enfrenta la empresa y, al mismo tiempo, genera mayor conocimiento del mercado interno. En otras palabras, establece las metas con relación al cliente externo y analiza si el cliente interno y la organización están preparados para satisfacer las demandas del cliente externo. Registrar información del empleado ayudará a mejorar la toma de decisiones; asimismo, es importante conocer el entorno en que se desarrolla, es decir la empresa y la unidad de negocio o el departamento </w:t>
      </w:r>
      <w:r w:rsidR="00BE7E2B">
        <w:rPr>
          <w:rFonts w:ascii="Arial" w:hAnsi="Arial" w:cs="Arial"/>
          <w:sz w:val="24"/>
          <w:szCs w:val="24"/>
          <w:shd w:val="clear" w:color="auto" w:fill="FFFFFF" w:themeFill="background1"/>
        </w:rPr>
        <w:t>(grafico 2</w:t>
      </w:r>
      <w:r w:rsidRPr="000B533F">
        <w:rPr>
          <w:rFonts w:ascii="Arial" w:hAnsi="Arial" w:cs="Arial"/>
          <w:sz w:val="24"/>
          <w:szCs w:val="24"/>
          <w:shd w:val="clear" w:color="auto" w:fill="FFFFFF" w:themeFill="background1"/>
        </w:rPr>
        <w:t>).</w:t>
      </w:r>
      <w:r w:rsidRPr="007833A5">
        <w:rPr>
          <w:rFonts w:ascii="Arial" w:hAnsi="Arial" w:cs="Arial"/>
          <w:sz w:val="24"/>
          <w:szCs w:val="24"/>
        </w:rPr>
        <w:t xml:space="preserve"> Por tanto, el análisis del entorno comprende el </w:t>
      </w:r>
      <w:r w:rsidRPr="007833A5">
        <w:rPr>
          <w:rFonts w:ascii="Arial" w:hAnsi="Arial" w:cs="Arial"/>
          <w:sz w:val="24"/>
          <w:szCs w:val="24"/>
        </w:rPr>
        <w:lastRenderedPageBreak/>
        <w:t xml:space="preserve">análisis del mercado externo, el análisis del mercado interno y el desarrollo de una base de datos del </w:t>
      </w:r>
      <w:r w:rsidR="005B0272">
        <w:rPr>
          <w:noProof/>
          <w:lang w:val="es-PE" w:eastAsia="es-PE"/>
        </w:rPr>
        <mc:AlternateContent>
          <mc:Choice Requires="wps">
            <w:drawing>
              <wp:anchor distT="0" distB="0" distL="114300" distR="114300" simplePos="0" relativeHeight="252288000" behindDoc="1" locked="0" layoutInCell="1" allowOverlap="1" wp14:anchorId="1C9415DD" wp14:editId="7817748E">
                <wp:simplePos x="0" y="0"/>
                <wp:positionH relativeFrom="column">
                  <wp:posOffset>-687705</wp:posOffset>
                </wp:positionH>
                <wp:positionV relativeFrom="paragraph">
                  <wp:posOffset>3020695</wp:posOffset>
                </wp:positionV>
                <wp:extent cx="7084695" cy="635"/>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7084695" cy="635"/>
                        </a:xfrm>
                        <a:prstGeom prst="rect">
                          <a:avLst/>
                        </a:prstGeom>
                        <a:solidFill>
                          <a:prstClr val="white"/>
                        </a:solidFill>
                        <a:ln>
                          <a:noFill/>
                        </a:ln>
                        <a:effectLst/>
                      </wps:spPr>
                      <wps:txbx>
                        <w:txbxContent>
                          <w:p w:rsidR="00104770" w:rsidRPr="005B0272" w:rsidRDefault="00104770" w:rsidP="005B0272">
                            <w:pPr>
                              <w:pStyle w:val="Descripcin"/>
                              <w:spacing w:after="0"/>
                              <w:rPr>
                                <w:rFonts w:ascii="Arial" w:hAnsi="Arial" w:cs="Arial"/>
                                <w:b/>
                                <w:color w:val="auto"/>
                                <w:sz w:val="20"/>
                                <w:szCs w:val="20"/>
                              </w:rPr>
                            </w:pPr>
                            <w:bookmarkStart w:id="41" w:name="_Toc483851895"/>
                            <w:r w:rsidRPr="005B0272">
                              <w:rPr>
                                <w:rFonts w:ascii="Arial" w:hAnsi="Arial" w:cs="Arial"/>
                                <w:b/>
                                <w:color w:val="auto"/>
                                <w:sz w:val="20"/>
                                <w:szCs w:val="20"/>
                              </w:rPr>
                              <w:t xml:space="preserve">GRÁFICO </w:t>
                            </w:r>
                            <w:r w:rsidRPr="005B0272">
                              <w:rPr>
                                <w:rFonts w:ascii="Arial" w:hAnsi="Arial" w:cs="Arial"/>
                                <w:b/>
                                <w:color w:val="auto"/>
                                <w:sz w:val="20"/>
                                <w:szCs w:val="20"/>
                              </w:rPr>
                              <w:fldChar w:fldCharType="begin"/>
                            </w:r>
                            <w:r w:rsidRPr="005B0272">
                              <w:rPr>
                                <w:rFonts w:ascii="Arial" w:hAnsi="Arial" w:cs="Arial"/>
                                <w:b/>
                                <w:color w:val="auto"/>
                                <w:sz w:val="20"/>
                                <w:szCs w:val="20"/>
                              </w:rPr>
                              <w:instrText xml:space="preserve"> SEQ GRÁFICO \* ARABIC </w:instrText>
                            </w:r>
                            <w:r w:rsidRPr="005B0272">
                              <w:rPr>
                                <w:rFonts w:ascii="Arial" w:hAnsi="Arial" w:cs="Arial"/>
                                <w:b/>
                                <w:color w:val="auto"/>
                                <w:sz w:val="20"/>
                                <w:szCs w:val="20"/>
                              </w:rPr>
                              <w:fldChar w:fldCharType="separate"/>
                            </w:r>
                            <w:r>
                              <w:rPr>
                                <w:rFonts w:ascii="Arial" w:hAnsi="Arial" w:cs="Arial"/>
                                <w:b/>
                                <w:noProof/>
                                <w:color w:val="auto"/>
                                <w:sz w:val="20"/>
                                <w:szCs w:val="20"/>
                              </w:rPr>
                              <w:t>2</w:t>
                            </w:r>
                            <w:r w:rsidRPr="005B0272">
                              <w:rPr>
                                <w:rFonts w:ascii="Arial" w:hAnsi="Arial" w:cs="Arial"/>
                                <w:b/>
                                <w:color w:val="auto"/>
                                <w:sz w:val="20"/>
                                <w:szCs w:val="20"/>
                              </w:rPr>
                              <w:fldChar w:fldCharType="end"/>
                            </w:r>
                            <w:r w:rsidRPr="005B0272">
                              <w:rPr>
                                <w:rFonts w:ascii="Arial" w:hAnsi="Arial" w:cs="Arial"/>
                                <w:b/>
                                <w:color w:val="auto"/>
                                <w:sz w:val="20"/>
                                <w:szCs w:val="20"/>
                              </w:rPr>
                              <w:t>: ANÁLISIS DEL ENTORNO</w:t>
                            </w:r>
                            <w:bookmarkEnd w:id="41"/>
                          </w:p>
                          <w:p w:rsidR="00104770" w:rsidRPr="005B0272" w:rsidRDefault="00104770" w:rsidP="005B0272">
                            <w:pPr>
                              <w:pStyle w:val="Sinespaciado"/>
                              <w:rPr>
                                <w:rFonts w:ascii="Arial" w:hAnsi="Arial" w:cs="Arial"/>
                                <w:b/>
                                <w:bCs/>
                                <w:i/>
                                <w:sz w:val="20"/>
                                <w:szCs w:val="20"/>
                              </w:rPr>
                            </w:pPr>
                            <w:r w:rsidRPr="005B0272">
                              <w:rPr>
                                <w:rFonts w:ascii="Arial" w:hAnsi="Arial" w:cs="Arial"/>
                                <w:b/>
                                <w:bCs/>
                                <w:i/>
                                <w:iCs/>
                                <w:sz w:val="20"/>
                                <w:szCs w:val="20"/>
                              </w:rPr>
                              <w:t>Fuente</w:t>
                            </w:r>
                            <w:r w:rsidRPr="005B0272">
                              <w:rPr>
                                <w:rFonts w:ascii="Arial" w:hAnsi="Arial" w:cs="Arial"/>
                                <w:b/>
                                <w:bCs/>
                                <w:i/>
                                <w:sz w:val="20"/>
                                <w:szCs w:val="20"/>
                              </w:rPr>
                              <w:t xml:space="preserve">: </w:t>
                            </w:r>
                            <w:r w:rsidRPr="005B0272">
                              <w:rPr>
                                <w:rFonts w:ascii="Arial" w:hAnsi="Arial" w:cs="Arial"/>
                                <w:b/>
                                <w:bCs/>
                                <w:i/>
                                <w:iCs/>
                                <w:sz w:val="20"/>
                                <w:szCs w:val="20"/>
                              </w:rPr>
                              <w:t>Endomarketing: estrategias de relación con el cliente interno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9415DD" id="Cuadro de texto 48" o:spid="_x0000_s1032" type="#_x0000_t202" style="position:absolute;left:0;text-align:left;margin-left:-54.15pt;margin-top:237.85pt;width:557.85pt;height:.05pt;z-index:-25102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aeOwIAAHsEAAAOAAAAZHJzL2Uyb0RvYy54bWysVMFu2zAMvQ/YPwi6L066NuuMOEWWIsOA&#10;oi2QDj0rshwbkESNUmJnXz9KttOu22nYRaFI6tF8j8zipjOaHRX6BmzBZ5MpZ8pKKBu7L/j3p82H&#10;a858ELYUGqwq+El5frN8/27RulxdQA26VMgIxPq8dQWvQ3B5lnlZKyP8BJyyFKwAjQh0xX1WomgJ&#10;3ejsYjqdZy1g6RCk8p68t32QLxN+VSkZHqrKq8B0wenbQjoxnbt4ZsuFyPcoXN3I4TPEP3yFEY2l&#10;omeoWxEEO2DzB5RpJIKHKkwkmAyqqpEq9UDdzKZvutnWwqnUC5Hj3Zkm//9g5f3xEVlTFvySlLLC&#10;kEbrgygRWKlYUF0ARhGiqXU+p+yto/zQfYGO5B79npyx+65CE3+pL0ZxIvx0JpmgmCTnp+n15fzz&#10;FWeSYvOPVxEje3nq0IevCgyLRsGRFEzEiuOdD33qmBIredBNuWm0jpcYWGtkR0Fqt3UT1AD+W5a2&#10;MddCfNUD9h6VxmWoErvtu4pW6HZdImk+dryD8kREIPQT5Z3cNFT9TvjwKJBGiHqntQgPdFQa2oLD&#10;YHFWA/78mz/mk7IU5aylkSy4/3EQqDjT3yxpHud3NHA0dqNhD2YN1PeMFs7JZNIDDHo0KwTzTNuy&#10;ilUoJKykWgUPo7kO/WLQtkm1WqUkmlInwp3dOhmhR5afumeBbtAoTsk9jMMq8jdS9blJLLc6BOI9&#10;6Rh57Vkk/eOFJjxNwrCNcYVe31PWy3/G8hcAAAD//wMAUEsDBBQABgAIAAAAIQB0Z+m74gAAAA0B&#10;AAAPAAAAZHJzL2Rvd25yZXYueG1sTI+xTsMwEIZ3JN7BOiQW1NqloYlCnKqqYIClInRhc+NrHIjP&#10;Uey04e1xWWC8u0//fX+xnmzHTjj41pGExVwAQ6qdbqmRsH9/nmXAfFCkVecIJXyjh3V5fVWoXLsz&#10;veGpCg2LIeRzJcGE0Oec+9qgVX7ueqR4O7rBqhDHoeF6UOcYbjt+L8SKW9VS/GBUj1uD9Vc1Wgm7&#10;5GNn7sbj0+smWQ4v+3G7+mwqKW9vps0jsIBT+IPhoh/VoYxOBzeS9qyTMFuIbBlZCUn6kAK7IEKk&#10;CbDD7yoDXhb8f4vyBwAA//8DAFBLAQItABQABgAIAAAAIQC2gziS/gAAAOEBAAATAAAAAAAAAAAA&#10;AAAAAAAAAABbQ29udGVudF9UeXBlc10ueG1sUEsBAi0AFAAGAAgAAAAhADj9If/WAAAAlAEAAAsA&#10;AAAAAAAAAAAAAAAALwEAAF9yZWxzLy5yZWxzUEsBAi0AFAAGAAgAAAAhADhO1p47AgAAewQAAA4A&#10;AAAAAAAAAAAAAAAALgIAAGRycy9lMm9Eb2MueG1sUEsBAi0AFAAGAAgAAAAhAHRn6bviAAAADQEA&#10;AA8AAAAAAAAAAAAAAAAAlQQAAGRycy9kb3ducmV2LnhtbFBLBQYAAAAABAAEAPMAAACkBQAAAAA=&#10;" stroked="f">
                <v:textbox style="mso-fit-shape-to-text:t" inset="0,0,0,0">
                  <w:txbxContent>
                    <w:p w:rsidR="00104770" w:rsidRPr="005B0272" w:rsidRDefault="00104770" w:rsidP="005B0272">
                      <w:pPr>
                        <w:pStyle w:val="Descripcin"/>
                        <w:spacing w:after="0"/>
                        <w:rPr>
                          <w:rFonts w:ascii="Arial" w:hAnsi="Arial" w:cs="Arial"/>
                          <w:b/>
                          <w:color w:val="auto"/>
                          <w:sz w:val="20"/>
                          <w:szCs w:val="20"/>
                        </w:rPr>
                      </w:pPr>
                      <w:bookmarkStart w:id="42" w:name="_Toc483851895"/>
                      <w:r w:rsidRPr="005B0272">
                        <w:rPr>
                          <w:rFonts w:ascii="Arial" w:hAnsi="Arial" w:cs="Arial"/>
                          <w:b/>
                          <w:color w:val="auto"/>
                          <w:sz w:val="20"/>
                          <w:szCs w:val="20"/>
                        </w:rPr>
                        <w:t xml:space="preserve">GRÁFICO </w:t>
                      </w:r>
                      <w:r w:rsidRPr="005B0272">
                        <w:rPr>
                          <w:rFonts w:ascii="Arial" w:hAnsi="Arial" w:cs="Arial"/>
                          <w:b/>
                          <w:color w:val="auto"/>
                          <w:sz w:val="20"/>
                          <w:szCs w:val="20"/>
                        </w:rPr>
                        <w:fldChar w:fldCharType="begin"/>
                      </w:r>
                      <w:r w:rsidRPr="005B0272">
                        <w:rPr>
                          <w:rFonts w:ascii="Arial" w:hAnsi="Arial" w:cs="Arial"/>
                          <w:b/>
                          <w:color w:val="auto"/>
                          <w:sz w:val="20"/>
                          <w:szCs w:val="20"/>
                        </w:rPr>
                        <w:instrText xml:space="preserve"> SEQ GRÁFICO \* ARABIC </w:instrText>
                      </w:r>
                      <w:r w:rsidRPr="005B0272">
                        <w:rPr>
                          <w:rFonts w:ascii="Arial" w:hAnsi="Arial" w:cs="Arial"/>
                          <w:b/>
                          <w:color w:val="auto"/>
                          <w:sz w:val="20"/>
                          <w:szCs w:val="20"/>
                        </w:rPr>
                        <w:fldChar w:fldCharType="separate"/>
                      </w:r>
                      <w:r>
                        <w:rPr>
                          <w:rFonts w:ascii="Arial" w:hAnsi="Arial" w:cs="Arial"/>
                          <w:b/>
                          <w:noProof/>
                          <w:color w:val="auto"/>
                          <w:sz w:val="20"/>
                          <w:szCs w:val="20"/>
                        </w:rPr>
                        <w:t>2</w:t>
                      </w:r>
                      <w:r w:rsidRPr="005B0272">
                        <w:rPr>
                          <w:rFonts w:ascii="Arial" w:hAnsi="Arial" w:cs="Arial"/>
                          <w:b/>
                          <w:color w:val="auto"/>
                          <w:sz w:val="20"/>
                          <w:szCs w:val="20"/>
                        </w:rPr>
                        <w:fldChar w:fldCharType="end"/>
                      </w:r>
                      <w:r w:rsidRPr="005B0272">
                        <w:rPr>
                          <w:rFonts w:ascii="Arial" w:hAnsi="Arial" w:cs="Arial"/>
                          <w:b/>
                          <w:color w:val="auto"/>
                          <w:sz w:val="20"/>
                          <w:szCs w:val="20"/>
                        </w:rPr>
                        <w:t>: ANÁLISIS DEL ENTORNO</w:t>
                      </w:r>
                      <w:bookmarkEnd w:id="42"/>
                    </w:p>
                    <w:p w:rsidR="00104770" w:rsidRPr="005B0272" w:rsidRDefault="00104770" w:rsidP="005B0272">
                      <w:pPr>
                        <w:pStyle w:val="Sinespaciado"/>
                        <w:rPr>
                          <w:rFonts w:ascii="Arial" w:hAnsi="Arial" w:cs="Arial"/>
                          <w:b/>
                          <w:bCs/>
                          <w:i/>
                          <w:sz w:val="20"/>
                          <w:szCs w:val="20"/>
                        </w:rPr>
                      </w:pPr>
                      <w:r w:rsidRPr="005B0272">
                        <w:rPr>
                          <w:rFonts w:ascii="Arial" w:hAnsi="Arial" w:cs="Arial"/>
                          <w:b/>
                          <w:bCs/>
                          <w:i/>
                          <w:iCs/>
                          <w:sz w:val="20"/>
                          <w:szCs w:val="20"/>
                        </w:rPr>
                        <w:t>Fuente</w:t>
                      </w:r>
                      <w:r w:rsidRPr="005B0272">
                        <w:rPr>
                          <w:rFonts w:ascii="Arial" w:hAnsi="Arial" w:cs="Arial"/>
                          <w:b/>
                          <w:bCs/>
                          <w:i/>
                          <w:sz w:val="20"/>
                          <w:szCs w:val="20"/>
                        </w:rPr>
                        <w:t xml:space="preserve">: </w:t>
                      </w:r>
                      <w:r w:rsidRPr="005B0272">
                        <w:rPr>
                          <w:rFonts w:ascii="Arial" w:hAnsi="Arial" w:cs="Arial"/>
                          <w:b/>
                          <w:bCs/>
                          <w:i/>
                          <w:iCs/>
                          <w:sz w:val="20"/>
                          <w:szCs w:val="20"/>
                        </w:rPr>
                        <w:t>Endomarketing: estrategias de relación con el cliente interno</w:t>
                      </w:r>
                    </w:p>
                  </w:txbxContent>
                </v:textbox>
              </v:shape>
            </w:pict>
          </mc:Fallback>
        </mc:AlternateContent>
      </w:r>
      <w:r w:rsidR="00BD1D67">
        <w:rPr>
          <w:noProof/>
          <w:lang w:val="es-PE" w:eastAsia="es-PE"/>
        </w:rPr>
        <w:drawing>
          <wp:anchor distT="0" distB="0" distL="114300" distR="114300" simplePos="0" relativeHeight="251709440" behindDoc="1" locked="0" layoutInCell="1" allowOverlap="1" wp14:anchorId="0F12BE57" wp14:editId="5D1CBFC8">
            <wp:simplePos x="0" y="0"/>
            <wp:positionH relativeFrom="column">
              <wp:posOffset>-687705</wp:posOffset>
            </wp:positionH>
            <wp:positionV relativeFrom="paragraph">
              <wp:posOffset>868136</wp:posOffset>
            </wp:positionV>
            <wp:extent cx="7084695" cy="2095500"/>
            <wp:effectExtent l="0" t="0" r="1905" b="0"/>
            <wp:wrapNone/>
            <wp:docPr id="60" name="Imagen 60" descr="C:\Users\Usuario\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INetCacheContent.Word\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8469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A5">
        <w:rPr>
          <w:rFonts w:ascii="Arial" w:hAnsi="Arial" w:cs="Arial"/>
          <w:sz w:val="24"/>
          <w:szCs w:val="24"/>
        </w:rPr>
        <w:t>cliente interno.</w:t>
      </w:r>
    </w:p>
    <w:p w:rsidR="0013564C" w:rsidRPr="0013564C" w:rsidRDefault="0013564C" w:rsidP="0013564C">
      <w:pPr>
        <w:spacing w:line="360" w:lineRule="auto"/>
        <w:jc w:val="both"/>
        <w:rPr>
          <w:rFonts w:ascii="Arial" w:hAnsi="Arial" w:cs="Arial"/>
          <w:sz w:val="24"/>
          <w:szCs w:val="24"/>
        </w:rPr>
      </w:pPr>
    </w:p>
    <w:p w:rsidR="00FA4F3F" w:rsidRDefault="00FA4F3F" w:rsidP="007413F4">
      <w:pPr>
        <w:pStyle w:val="Prrafodelista"/>
        <w:spacing w:line="360" w:lineRule="auto"/>
        <w:ind w:left="3960" w:firstLine="288"/>
        <w:jc w:val="both"/>
        <w:rPr>
          <w:rFonts w:ascii="Arial" w:hAnsi="Arial" w:cs="Arial"/>
          <w:sz w:val="24"/>
          <w:szCs w:val="24"/>
        </w:rPr>
      </w:pPr>
    </w:p>
    <w:p w:rsidR="00FA4F3F" w:rsidRDefault="00FA4F3F" w:rsidP="007413F4">
      <w:pPr>
        <w:pStyle w:val="Prrafodelista"/>
        <w:spacing w:line="360" w:lineRule="auto"/>
        <w:ind w:left="3960" w:firstLine="288"/>
        <w:jc w:val="both"/>
        <w:rPr>
          <w:rFonts w:ascii="Arial" w:hAnsi="Arial" w:cs="Arial"/>
          <w:sz w:val="24"/>
          <w:szCs w:val="24"/>
        </w:rPr>
      </w:pPr>
    </w:p>
    <w:p w:rsidR="006A3582" w:rsidRDefault="006A3582" w:rsidP="007833A5">
      <w:pPr>
        <w:pStyle w:val="Prrafodelista"/>
        <w:spacing w:line="360" w:lineRule="auto"/>
        <w:ind w:left="3960"/>
        <w:jc w:val="both"/>
        <w:rPr>
          <w:rFonts w:ascii="Arial" w:hAnsi="Arial" w:cs="Arial"/>
          <w:sz w:val="24"/>
          <w:szCs w:val="24"/>
        </w:rPr>
      </w:pPr>
    </w:p>
    <w:p w:rsidR="007833A5" w:rsidRDefault="007833A5" w:rsidP="007833A5">
      <w:pPr>
        <w:pStyle w:val="Prrafodelista"/>
        <w:spacing w:line="360" w:lineRule="auto"/>
        <w:ind w:left="3960"/>
        <w:jc w:val="both"/>
        <w:rPr>
          <w:rFonts w:ascii="Arial" w:hAnsi="Arial" w:cs="Arial"/>
          <w:sz w:val="24"/>
          <w:szCs w:val="24"/>
        </w:rPr>
      </w:pPr>
    </w:p>
    <w:p w:rsidR="007833A5" w:rsidRDefault="007833A5" w:rsidP="007833A5">
      <w:pPr>
        <w:pStyle w:val="Prrafodelista"/>
        <w:spacing w:line="360" w:lineRule="auto"/>
        <w:ind w:left="3960"/>
        <w:jc w:val="both"/>
        <w:rPr>
          <w:rFonts w:ascii="Arial" w:hAnsi="Arial" w:cs="Arial"/>
          <w:sz w:val="24"/>
          <w:szCs w:val="24"/>
        </w:rPr>
      </w:pPr>
    </w:p>
    <w:p w:rsidR="007833A5" w:rsidRDefault="007833A5" w:rsidP="007833A5">
      <w:pPr>
        <w:pStyle w:val="Prrafodelista"/>
        <w:spacing w:line="360" w:lineRule="auto"/>
        <w:ind w:left="3960"/>
        <w:jc w:val="both"/>
        <w:rPr>
          <w:rFonts w:ascii="Arial" w:hAnsi="Arial" w:cs="Arial"/>
          <w:sz w:val="24"/>
          <w:szCs w:val="24"/>
        </w:rPr>
      </w:pPr>
    </w:p>
    <w:p w:rsidR="007833A5" w:rsidRDefault="006E3CF0" w:rsidP="0013564C">
      <w:pPr>
        <w:pStyle w:val="Prrafodelista"/>
        <w:spacing w:line="360" w:lineRule="auto"/>
        <w:ind w:left="3960"/>
        <w:jc w:val="both"/>
        <w:rPr>
          <w:rFonts w:ascii="Arial" w:hAnsi="Arial" w:cs="Arial"/>
          <w:sz w:val="24"/>
          <w:szCs w:val="24"/>
        </w:rPr>
      </w:pPr>
      <w:r>
        <w:rPr>
          <w:noProof/>
          <w:lang w:val="es-PE" w:eastAsia="es-PE"/>
        </w:rPr>
        <mc:AlternateContent>
          <mc:Choice Requires="wps">
            <w:drawing>
              <wp:anchor distT="0" distB="0" distL="114300" distR="114300" simplePos="0" relativeHeight="252211200" behindDoc="1" locked="0" layoutInCell="1" allowOverlap="1" wp14:anchorId="7DA66F61" wp14:editId="750BE7FA">
                <wp:simplePos x="0" y="0"/>
                <wp:positionH relativeFrom="column">
                  <wp:posOffset>-688249</wp:posOffset>
                </wp:positionH>
                <wp:positionV relativeFrom="paragraph">
                  <wp:posOffset>186962</wp:posOffset>
                </wp:positionV>
                <wp:extent cx="7084695" cy="352697"/>
                <wp:effectExtent l="0" t="0" r="1905" b="9525"/>
                <wp:wrapNone/>
                <wp:docPr id="623" name="Cuadro de texto 623"/>
                <wp:cNvGraphicFramePr/>
                <a:graphic xmlns:a="http://schemas.openxmlformats.org/drawingml/2006/main">
                  <a:graphicData uri="http://schemas.microsoft.com/office/word/2010/wordprocessingShape">
                    <wps:wsp>
                      <wps:cNvSpPr txBox="1"/>
                      <wps:spPr>
                        <a:xfrm>
                          <a:off x="0" y="0"/>
                          <a:ext cx="7084695" cy="352697"/>
                        </a:xfrm>
                        <a:prstGeom prst="rect">
                          <a:avLst/>
                        </a:prstGeom>
                        <a:solidFill>
                          <a:prstClr val="white"/>
                        </a:solidFill>
                        <a:ln>
                          <a:noFill/>
                        </a:ln>
                      </wps:spPr>
                      <wps:txbx>
                        <w:txbxContent>
                          <w:p w:rsidR="00104770" w:rsidRPr="006E3CF0" w:rsidRDefault="00104770" w:rsidP="006E3CF0">
                            <w:pPr>
                              <w:pStyle w:val="Sinespaciado"/>
                              <w:rPr>
                                <w:rFonts w:ascii="Arial" w:hAnsi="Arial" w:cs="Arial"/>
                                <w:b/>
                                <w:i/>
                                <w:color w:val="000000" w:themeColor="text1"/>
                                <w:sz w:val="20"/>
                                <w:szCs w:val="20"/>
                              </w:rPr>
                            </w:pPr>
                            <w:bookmarkStart w:id="43" w:name="_Toc469598487"/>
                            <w:bookmarkStart w:id="44" w:name="_Toc482800355"/>
                            <w:r w:rsidRPr="006E3CF0">
                              <w:rPr>
                                <w:rFonts w:ascii="Arial" w:hAnsi="Arial" w:cs="Arial"/>
                                <w:b/>
                                <w:i/>
                                <w:color w:val="000000" w:themeColor="text1"/>
                                <w:sz w:val="20"/>
                                <w:szCs w:val="20"/>
                              </w:rPr>
                              <w:t xml:space="preserve">GRAFICO </w:t>
                            </w:r>
                            <w:r w:rsidRPr="006E3CF0">
                              <w:rPr>
                                <w:rFonts w:ascii="Arial" w:hAnsi="Arial" w:cs="Arial"/>
                                <w:b/>
                                <w:i/>
                                <w:color w:val="000000" w:themeColor="text1"/>
                                <w:sz w:val="20"/>
                                <w:szCs w:val="20"/>
                              </w:rPr>
                              <w:fldChar w:fldCharType="begin"/>
                            </w:r>
                            <w:r w:rsidRPr="006E3CF0">
                              <w:rPr>
                                <w:rFonts w:ascii="Arial" w:hAnsi="Arial" w:cs="Arial"/>
                                <w:b/>
                                <w:i/>
                                <w:color w:val="000000" w:themeColor="text1"/>
                                <w:sz w:val="20"/>
                                <w:szCs w:val="20"/>
                              </w:rPr>
                              <w:instrText xml:space="preserve"> SEQ GRAFICO \* ARABIC </w:instrText>
                            </w:r>
                            <w:r w:rsidRPr="006E3CF0">
                              <w:rPr>
                                <w:rFonts w:ascii="Arial" w:hAnsi="Arial" w:cs="Arial"/>
                                <w:b/>
                                <w:i/>
                                <w:color w:val="000000" w:themeColor="text1"/>
                                <w:sz w:val="20"/>
                                <w:szCs w:val="20"/>
                              </w:rPr>
                              <w:fldChar w:fldCharType="separate"/>
                            </w:r>
                            <w:r>
                              <w:rPr>
                                <w:rFonts w:ascii="Arial" w:hAnsi="Arial" w:cs="Arial"/>
                                <w:b/>
                                <w:i/>
                                <w:noProof/>
                                <w:color w:val="000000" w:themeColor="text1"/>
                                <w:sz w:val="20"/>
                                <w:szCs w:val="20"/>
                              </w:rPr>
                              <w:t>1</w:t>
                            </w:r>
                            <w:r w:rsidRPr="006E3CF0">
                              <w:rPr>
                                <w:rFonts w:ascii="Arial" w:hAnsi="Arial" w:cs="Arial"/>
                                <w:b/>
                                <w:i/>
                                <w:color w:val="000000" w:themeColor="text1"/>
                                <w:sz w:val="20"/>
                                <w:szCs w:val="20"/>
                              </w:rPr>
                              <w:fldChar w:fldCharType="end"/>
                            </w:r>
                            <w:r w:rsidRPr="006E3CF0">
                              <w:rPr>
                                <w:rFonts w:ascii="Arial" w:hAnsi="Arial" w:cs="Arial"/>
                                <w:b/>
                                <w:i/>
                                <w:color w:val="000000" w:themeColor="text1"/>
                                <w:sz w:val="20"/>
                                <w:szCs w:val="20"/>
                              </w:rPr>
                              <w:t>. ANALISIS DEL ENTORNO</w:t>
                            </w:r>
                            <w:bookmarkEnd w:id="43"/>
                            <w:bookmarkEnd w:id="44"/>
                          </w:p>
                          <w:p w:rsidR="00104770" w:rsidRPr="006E3CF0" w:rsidRDefault="00104770" w:rsidP="006E3CF0">
                            <w:pPr>
                              <w:pStyle w:val="Sinespaciado"/>
                              <w:rPr>
                                <w:rFonts w:ascii="Arial" w:hAnsi="Arial" w:cs="Arial"/>
                                <w:b/>
                                <w:bCs/>
                                <w:i/>
                                <w:color w:val="000000" w:themeColor="text1"/>
                                <w:sz w:val="20"/>
                                <w:szCs w:val="20"/>
                              </w:rPr>
                            </w:pPr>
                            <w:r w:rsidRPr="006E3CF0">
                              <w:rPr>
                                <w:rFonts w:ascii="Arial" w:hAnsi="Arial" w:cs="Arial"/>
                                <w:b/>
                                <w:bCs/>
                                <w:i/>
                                <w:iCs/>
                                <w:color w:val="000000" w:themeColor="text1"/>
                                <w:sz w:val="20"/>
                                <w:szCs w:val="20"/>
                              </w:rPr>
                              <w:t>Fuente</w:t>
                            </w:r>
                            <w:r w:rsidRPr="006E3CF0">
                              <w:rPr>
                                <w:rFonts w:ascii="Arial" w:hAnsi="Arial" w:cs="Arial"/>
                                <w:b/>
                                <w:bCs/>
                                <w:i/>
                                <w:color w:val="000000" w:themeColor="text1"/>
                                <w:sz w:val="20"/>
                                <w:szCs w:val="20"/>
                              </w:rPr>
                              <w:t xml:space="preserve">: </w:t>
                            </w:r>
                            <w:r w:rsidRPr="006E3CF0">
                              <w:rPr>
                                <w:rFonts w:ascii="Arial" w:hAnsi="Arial" w:cs="Arial"/>
                                <w:b/>
                                <w:bCs/>
                                <w:i/>
                                <w:iCs/>
                                <w:color w:val="000000" w:themeColor="text1"/>
                                <w:sz w:val="20"/>
                                <w:szCs w:val="20"/>
                              </w:rPr>
                              <w:t>Endomarketing: estrategias de relación con el cliente interno</w:t>
                            </w:r>
                          </w:p>
                          <w:p w:rsidR="00104770" w:rsidRPr="00513EFB" w:rsidRDefault="00104770" w:rsidP="00513EF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66F61" id="Cuadro de texto 623" o:spid="_x0000_s1033" type="#_x0000_t202" style="position:absolute;left:0;text-align:left;margin-left:-54.2pt;margin-top:14.7pt;width:557.85pt;height:27.75pt;z-index:-25110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gaOAIAAHIEAAAOAAAAZHJzL2Uyb0RvYy54bWysVFFv2jAQfp+0/2D5fQToSltEqBgV0yTU&#10;VqJTn43jEEuOzzsbEvbrd3YIdN2epr0457vzZ3/f3WV239aGHRR6DTbno8GQM2UlFNrucv79ZfXp&#10;ljMfhC2EAatyflSe388/fpg1bqrGUIEpFDICsX7auJxXIbhplnlZqVr4AThlKVgC1iLQFndZgaIh&#10;9Npk4+FwkjWAhUOQynvyPnRBPk/4ZalkeCpLrwIzOae3hbRiWrdxzeYzMd2hcJWWp2eIf3hFLbSl&#10;S89QDyIItkf9B1StJYKHMgwk1BmUpZYqcSA2o+E7NptKOJW4kDjenWXy/w9WPh6ekeki55PxFWdW&#10;1FSk5V4UCKxQLKg2AIshEqpxfkr5G0cnQvsFWip47/fkjPzbEuv4JWaM4iT58SwzYTFJzpvh7efJ&#10;3TVnkmJX1+PJ3U2EyS6nHfrwVUHNopFzpDImdcVh7UOX2qfEyzwYXay0MXETA0uD7CCo5E2lgzqB&#10;/5ZlbMy1EE91gNGTRYodlWiFdtsmbdL7omcLxZHYI3SN5J1cabpvLXx4FkidQ4RpGsITLaWBJudw&#10;sjirAH/+zR/zqaAU5ayhTsy5/7EXqDgz3yyVOrZtb2BvbHvD7uslENMRzZmTyaQDGExvlgj1Kw3J&#10;It5CIWEl3ZXz0JvL0M0DDZlUi0VKouZ0IqztxskI3ev60r4KdKeqxN54hL5HxfRdcbrcTuXFPkCp&#10;U+UuKp7kpsZOtT8NYZyct/uUdflVzH8BAAD//wMAUEsDBBQABgAIAAAAIQBvebsI4QAAAAsBAAAP&#10;AAAAZHJzL2Rvd25yZXYueG1sTI/BbsIwDIbvk/YOkZF2mSChQ6x0ddEG2207wBDn0IS2WuNUSUrL&#10;2y+ctpNl+dPv78/Xo2nZRTvfWEKYzwQwTaVVDVUIh++PaQrMB0lKtpY0wlV7WBf3d7nMlB1opy/7&#10;ULEYQj6TCHUIXca5L2ttpJ/ZTlO8na0zMsTVVVw5OcRw0/JEiCU3sqH4oZad3tS6/Nn3BmG5df2w&#10;o83j9vD+Kb+6Kjm+XY+ID5Px9QVY0GP4g+GmH9WhiE4n25PyrEWYzkW6iCxCsorzRgjx/ATshJAu&#10;VsCLnP/vUPwCAAD//wMAUEsBAi0AFAAGAAgAAAAhALaDOJL+AAAA4QEAABMAAAAAAAAAAAAAAAAA&#10;AAAAAFtDb250ZW50X1R5cGVzXS54bWxQSwECLQAUAAYACAAAACEAOP0h/9YAAACUAQAACwAAAAAA&#10;AAAAAAAAAAAvAQAAX3JlbHMvLnJlbHNQSwECLQAUAAYACAAAACEAvYZIGjgCAAByBAAADgAAAAAA&#10;AAAAAAAAAAAuAgAAZHJzL2Uyb0RvYy54bWxQSwECLQAUAAYACAAAACEAb3m7COEAAAALAQAADwAA&#10;AAAAAAAAAAAAAACSBAAAZHJzL2Rvd25yZXYueG1sUEsFBgAAAAAEAAQA8wAAAKAFAAAAAA==&#10;" stroked="f">
                <v:textbox inset="0,0,0,0">
                  <w:txbxContent>
                    <w:p w:rsidR="00104770" w:rsidRPr="006E3CF0" w:rsidRDefault="00104770" w:rsidP="006E3CF0">
                      <w:pPr>
                        <w:pStyle w:val="Sinespaciado"/>
                        <w:rPr>
                          <w:rFonts w:ascii="Arial" w:hAnsi="Arial" w:cs="Arial"/>
                          <w:b/>
                          <w:i/>
                          <w:color w:val="000000" w:themeColor="text1"/>
                          <w:sz w:val="20"/>
                          <w:szCs w:val="20"/>
                        </w:rPr>
                      </w:pPr>
                      <w:bookmarkStart w:id="45" w:name="_Toc469598487"/>
                      <w:bookmarkStart w:id="46" w:name="_Toc482800355"/>
                      <w:r w:rsidRPr="006E3CF0">
                        <w:rPr>
                          <w:rFonts w:ascii="Arial" w:hAnsi="Arial" w:cs="Arial"/>
                          <w:b/>
                          <w:i/>
                          <w:color w:val="000000" w:themeColor="text1"/>
                          <w:sz w:val="20"/>
                          <w:szCs w:val="20"/>
                        </w:rPr>
                        <w:t xml:space="preserve">GRAFICO </w:t>
                      </w:r>
                      <w:r w:rsidRPr="006E3CF0">
                        <w:rPr>
                          <w:rFonts w:ascii="Arial" w:hAnsi="Arial" w:cs="Arial"/>
                          <w:b/>
                          <w:i/>
                          <w:color w:val="000000" w:themeColor="text1"/>
                          <w:sz w:val="20"/>
                          <w:szCs w:val="20"/>
                        </w:rPr>
                        <w:fldChar w:fldCharType="begin"/>
                      </w:r>
                      <w:r w:rsidRPr="006E3CF0">
                        <w:rPr>
                          <w:rFonts w:ascii="Arial" w:hAnsi="Arial" w:cs="Arial"/>
                          <w:b/>
                          <w:i/>
                          <w:color w:val="000000" w:themeColor="text1"/>
                          <w:sz w:val="20"/>
                          <w:szCs w:val="20"/>
                        </w:rPr>
                        <w:instrText xml:space="preserve"> SEQ GRAFICO \* ARABIC </w:instrText>
                      </w:r>
                      <w:r w:rsidRPr="006E3CF0">
                        <w:rPr>
                          <w:rFonts w:ascii="Arial" w:hAnsi="Arial" w:cs="Arial"/>
                          <w:b/>
                          <w:i/>
                          <w:color w:val="000000" w:themeColor="text1"/>
                          <w:sz w:val="20"/>
                          <w:szCs w:val="20"/>
                        </w:rPr>
                        <w:fldChar w:fldCharType="separate"/>
                      </w:r>
                      <w:r>
                        <w:rPr>
                          <w:rFonts w:ascii="Arial" w:hAnsi="Arial" w:cs="Arial"/>
                          <w:b/>
                          <w:i/>
                          <w:noProof/>
                          <w:color w:val="000000" w:themeColor="text1"/>
                          <w:sz w:val="20"/>
                          <w:szCs w:val="20"/>
                        </w:rPr>
                        <w:t>1</w:t>
                      </w:r>
                      <w:r w:rsidRPr="006E3CF0">
                        <w:rPr>
                          <w:rFonts w:ascii="Arial" w:hAnsi="Arial" w:cs="Arial"/>
                          <w:b/>
                          <w:i/>
                          <w:color w:val="000000" w:themeColor="text1"/>
                          <w:sz w:val="20"/>
                          <w:szCs w:val="20"/>
                        </w:rPr>
                        <w:fldChar w:fldCharType="end"/>
                      </w:r>
                      <w:r w:rsidRPr="006E3CF0">
                        <w:rPr>
                          <w:rFonts w:ascii="Arial" w:hAnsi="Arial" w:cs="Arial"/>
                          <w:b/>
                          <w:i/>
                          <w:color w:val="000000" w:themeColor="text1"/>
                          <w:sz w:val="20"/>
                          <w:szCs w:val="20"/>
                        </w:rPr>
                        <w:t>. ANALISIS DEL ENTORNO</w:t>
                      </w:r>
                      <w:bookmarkEnd w:id="45"/>
                      <w:bookmarkEnd w:id="46"/>
                    </w:p>
                    <w:p w:rsidR="00104770" w:rsidRPr="006E3CF0" w:rsidRDefault="00104770" w:rsidP="006E3CF0">
                      <w:pPr>
                        <w:pStyle w:val="Sinespaciado"/>
                        <w:rPr>
                          <w:rFonts w:ascii="Arial" w:hAnsi="Arial" w:cs="Arial"/>
                          <w:b/>
                          <w:bCs/>
                          <w:i/>
                          <w:color w:val="000000" w:themeColor="text1"/>
                          <w:sz w:val="20"/>
                          <w:szCs w:val="20"/>
                        </w:rPr>
                      </w:pPr>
                      <w:r w:rsidRPr="006E3CF0">
                        <w:rPr>
                          <w:rFonts w:ascii="Arial" w:hAnsi="Arial" w:cs="Arial"/>
                          <w:b/>
                          <w:bCs/>
                          <w:i/>
                          <w:iCs/>
                          <w:color w:val="000000" w:themeColor="text1"/>
                          <w:sz w:val="20"/>
                          <w:szCs w:val="20"/>
                        </w:rPr>
                        <w:t>Fuente</w:t>
                      </w:r>
                      <w:r w:rsidRPr="006E3CF0">
                        <w:rPr>
                          <w:rFonts w:ascii="Arial" w:hAnsi="Arial" w:cs="Arial"/>
                          <w:b/>
                          <w:bCs/>
                          <w:i/>
                          <w:color w:val="000000" w:themeColor="text1"/>
                          <w:sz w:val="20"/>
                          <w:szCs w:val="20"/>
                        </w:rPr>
                        <w:t xml:space="preserve">: </w:t>
                      </w:r>
                      <w:r w:rsidRPr="006E3CF0">
                        <w:rPr>
                          <w:rFonts w:ascii="Arial" w:hAnsi="Arial" w:cs="Arial"/>
                          <w:b/>
                          <w:bCs/>
                          <w:i/>
                          <w:iCs/>
                          <w:color w:val="000000" w:themeColor="text1"/>
                          <w:sz w:val="20"/>
                          <w:szCs w:val="20"/>
                        </w:rPr>
                        <w:t>Endomarketing: estrategias de relación con el cliente interno</w:t>
                      </w:r>
                    </w:p>
                    <w:p w:rsidR="00104770" w:rsidRPr="00513EFB" w:rsidRDefault="00104770" w:rsidP="00513EFB"/>
                  </w:txbxContent>
                </v:textbox>
              </v:shape>
            </w:pict>
          </mc:Fallback>
        </mc:AlternateContent>
      </w:r>
    </w:p>
    <w:p w:rsidR="0013564C" w:rsidRPr="0013564C" w:rsidRDefault="0013564C" w:rsidP="0013564C">
      <w:pPr>
        <w:pStyle w:val="Prrafodelista"/>
        <w:spacing w:line="360" w:lineRule="auto"/>
        <w:ind w:left="3960"/>
        <w:jc w:val="both"/>
        <w:rPr>
          <w:rFonts w:ascii="Arial" w:hAnsi="Arial" w:cs="Arial"/>
          <w:sz w:val="24"/>
          <w:szCs w:val="24"/>
        </w:rPr>
      </w:pPr>
    </w:p>
    <w:p w:rsidR="007833A5" w:rsidRDefault="007833A5" w:rsidP="007833A5">
      <w:pPr>
        <w:pStyle w:val="Prrafodelista"/>
        <w:spacing w:line="360" w:lineRule="auto"/>
        <w:ind w:left="3960"/>
        <w:jc w:val="both"/>
        <w:rPr>
          <w:rFonts w:ascii="Arial" w:hAnsi="Arial" w:cs="Arial"/>
          <w:sz w:val="24"/>
          <w:szCs w:val="24"/>
        </w:rPr>
      </w:pPr>
    </w:p>
    <w:p w:rsidR="007833A5" w:rsidRDefault="007833A5" w:rsidP="003C61EA">
      <w:pPr>
        <w:pStyle w:val="Prrafodelista"/>
        <w:spacing w:line="360" w:lineRule="auto"/>
        <w:ind w:left="2977" w:firstLine="288"/>
        <w:jc w:val="both"/>
        <w:rPr>
          <w:rFonts w:ascii="Arial" w:hAnsi="Arial" w:cs="Arial"/>
          <w:sz w:val="24"/>
          <w:szCs w:val="24"/>
        </w:rPr>
      </w:pPr>
      <w:r w:rsidRPr="007833A5">
        <w:rPr>
          <w:rFonts w:ascii="Arial" w:hAnsi="Arial" w:cs="Arial"/>
          <w:sz w:val="24"/>
          <w:szCs w:val="24"/>
        </w:rPr>
        <w:t>El análisis del mercado externo se refiere a tener información sobre la posición de la empresa frente al mercado. Se consideran aspectos como el segmento al que se dirige la empresa y el índice de satisfacción del cliente.</w:t>
      </w:r>
    </w:p>
    <w:p w:rsidR="007833A5" w:rsidRPr="007833A5" w:rsidRDefault="007833A5" w:rsidP="003C61EA">
      <w:pPr>
        <w:pStyle w:val="Prrafodelista"/>
        <w:spacing w:line="360" w:lineRule="auto"/>
        <w:ind w:left="2977"/>
        <w:jc w:val="both"/>
        <w:rPr>
          <w:rFonts w:ascii="Arial" w:hAnsi="Arial" w:cs="Arial"/>
          <w:sz w:val="24"/>
          <w:szCs w:val="24"/>
        </w:rPr>
      </w:pPr>
    </w:p>
    <w:p w:rsidR="007413F4" w:rsidRDefault="007833A5" w:rsidP="003C61EA">
      <w:pPr>
        <w:pStyle w:val="Prrafodelista"/>
        <w:spacing w:line="360" w:lineRule="auto"/>
        <w:ind w:left="2977" w:firstLine="288"/>
        <w:jc w:val="both"/>
        <w:rPr>
          <w:rFonts w:ascii="Arial" w:hAnsi="Arial" w:cs="Arial"/>
          <w:sz w:val="24"/>
          <w:szCs w:val="24"/>
        </w:rPr>
      </w:pPr>
      <w:r w:rsidRPr="007833A5">
        <w:rPr>
          <w:rFonts w:ascii="Arial" w:hAnsi="Arial" w:cs="Arial"/>
          <w:sz w:val="24"/>
          <w:szCs w:val="24"/>
        </w:rPr>
        <w:t xml:space="preserve">Esta información, provista por el departamento de marketing u otra área competente, servirá para saber a qué tipo de cliente externo se orientará el modelo. </w:t>
      </w:r>
    </w:p>
    <w:p w:rsidR="007413F4" w:rsidRDefault="007413F4" w:rsidP="003C61EA">
      <w:pPr>
        <w:pStyle w:val="Prrafodelista"/>
        <w:spacing w:line="360" w:lineRule="auto"/>
        <w:ind w:left="2977" w:firstLine="288"/>
        <w:jc w:val="both"/>
        <w:rPr>
          <w:rFonts w:ascii="Arial" w:hAnsi="Arial" w:cs="Arial"/>
          <w:sz w:val="24"/>
          <w:szCs w:val="24"/>
        </w:rPr>
      </w:pPr>
    </w:p>
    <w:p w:rsidR="007833A5" w:rsidRDefault="007833A5" w:rsidP="003C61EA">
      <w:pPr>
        <w:pStyle w:val="Prrafodelista"/>
        <w:spacing w:line="360" w:lineRule="auto"/>
        <w:ind w:left="2977" w:firstLine="288"/>
        <w:jc w:val="both"/>
        <w:rPr>
          <w:rFonts w:ascii="Arial" w:hAnsi="Arial" w:cs="Arial"/>
          <w:sz w:val="24"/>
          <w:szCs w:val="24"/>
        </w:rPr>
      </w:pPr>
      <w:r w:rsidRPr="007833A5">
        <w:rPr>
          <w:rFonts w:ascii="Arial" w:hAnsi="Arial" w:cs="Arial"/>
          <w:sz w:val="24"/>
          <w:szCs w:val="24"/>
        </w:rPr>
        <w:t>El análisis ayudará a identificar «a dónde quiere llegar la empresa» en el aspecto de fidelización del cliente externo.</w:t>
      </w:r>
    </w:p>
    <w:p w:rsidR="007833A5" w:rsidRPr="007833A5" w:rsidRDefault="007833A5" w:rsidP="003C61EA">
      <w:pPr>
        <w:pStyle w:val="Prrafodelista"/>
        <w:spacing w:line="360" w:lineRule="auto"/>
        <w:ind w:left="2977"/>
        <w:jc w:val="both"/>
        <w:rPr>
          <w:rFonts w:ascii="Arial" w:hAnsi="Arial" w:cs="Arial"/>
          <w:sz w:val="24"/>
          <w:szCs w:val="24"/>
        </w:rPr>
      </w:pPr>
    </w:p>
    <w:p w:rsidR="007833A5" w:rsidRDefault="007833A5" w:rsidP="003C61EA">
      <w:pPr>
        <w:pStyle w:val="Prrafodelista"/>
        <w:spacing w:line="360" w:lineRule="auto"/>
        <w:ind w:left="2977" w:firstLine="288"/>
        <w:jc w:val="both"/>
        <w:rPr>
          <w:rFonts w:ascii="Arial" w:hAnsi="Arial" w:cs="Arial"/>
          <w:sz w:val="24"/>
          <w:szCs w:val="24"/>
        </w:rPr>
      </w:pPr>
      <w:r w:rsidRPr="007833A5">
        <w:rPr>
          <w:rFonts w:ascii="Arial" w:hAnsi="Arial" w:cs="Arial"/>
          <w:sz w:val="24"/>
          <w:szCs w:val="24"/>
        </w:rPr>
        <w:t xml:space="preserve">El análisis del mercado interno reside en determinar «cómo se encuentra la empresa» en materia de recursos humanos con el fin de saber si está en disposición de enfrentar los desafíos que el cliente externo plantea. Para este análisis es muy útil </w:t>
      </w:r>
      <w:r w:rsidRPr="007833A5">
        <w:rPr>
          <w:rFonts w:ascii="Arial" w:hAnsi="Arial" w:cs="Arial"/>
          <w:sz w:val="24"/>
          <w:szCs w:val="24"/>
        </w:rPr>
        <w:lastRenderedPageBreak/>
        <w:t>un diagnóstico de clima laboral. También se debe analizar el compromiso de la alta gerencia frente a iniciativas relacionadas con el endomarketing y si la estructura organizativa está preparada para soportarlo.</w:t>
      </w:r>
    </w:p>
    <w:p w:rsidR="007833A5" w:rsidRPr="007833A5" w:rsidRDefault="007833A5" w:rsidP="003C61EA">
      <w:pPr>
        <w:pStyle w:val="Prrafodelista"/>
        <w:spacing w:line="360" w:lineRule="auto"/>
        <w:ind w:left="2977"/>
        <w:jc w:val="both"/>
        <w:rPr>
          <w:rFonts w:ascii="Arial" w:hAnsi="Arial" w:cs="Arial"/>
          <w:sz w:val="24"/>
          <w:szCs w:val="24"/>
        </w:rPr>
      </w:pPr>
    </w:p>
    <w:p w:rsidR="007833A5" w:rsidRDefault="007833A5" w:rsidP="003C61EA">
      <w:pPr>
        <w:pStyle w:val="Prrafodelista"/>
        <w:spacing w:line="360" w:lineRule="auto"/>
        <w:ind w:left="2977" w:firstLine="288"/>
        <w:jc w:val="both"/>
        <w:rPr>
          <w:rFonts w:ascii="Arial" w:hAnsi="Arial" w:cs="Arial"/>
          <w:sz w:val="24"/>
          <w:szCs w:val="24"/>
        </w:rPr>
      </w:pPr>
      <w:r w:rsidRPr="007833A5">
        <w:rPr>
          <w:rFonts w:ascii="Arial" w:hAnsi="Arial" w:cs="Arial"/>
          <w:sz w:val="24"/>
          <w:szCs w:val="24"/>
        </w:rPr>
        <w:t>El desarrollo de una base de datos del cliente interno consiste en registrar y acceder de manera eficiente a información sobre el personal de la empresa. Esta información se relaciona con su ámbito laboral: puesto de trabajo, horarios, funciones, jefe inmediato, tipo de contrato, sueldo, beneficios, tiempo en la empresa, recursos a su disposición y subalternos.</w:t>
      </w:r>
    </w:p>
    <w:p w:rsidR="007833A5" w:rsidRPr="007833A5" w:rsidRDefault="007833A5" w:rsidP="003C61EA">
      <w:pPr>
        <w:pStyle w:val="Prrafodelista"/>
        <w:spacing w:line="360" w:lineRule="auto"/>
        <w:ind w:left="2977"/>
        <w:jc w:val="both"/>
        <w:rPr>
          <w:rFonts w:ascii="Arial" w:hAnsi="Arial" w:cs="Arial"/>
          <w:sz w:val="24"/>
          <w:szCs w:val="24"/>
        </w:rPr>
      </w:pPr>
    </w:p>
    <w:p w:rsidR="007833A5" w:rsidRDefault="007833A5" w:rsidP="003C61EA">
      <w:pPr>
        <w:pStyle w:val="Prrafodelista"/>
        <w:spacing w:line="360" w:lineRule="auto"/>
        <w:ind w:left="2977" w:firstLine="288"/>
        <w:jc w:val="both"/>
        <w:rPr>
          <w:rFonts w:ascii="Arial" w:hAnsi="Arial" w:cs="Arial"/>
          <w:sz w:val="24"/>
          <w:szCs w:val="24"/>
        </w:rPr>
      </w:pPr>
      <w:r w:rsidRPr="007833A5">
        <w:rPr>
          <w:rFonts w:ascii="Arial" w:hAnsi="Arial" w:cs="Arial"/>
          <w:sz w:val="24"/>
          <w:szCs w:val="24"/>
        </w:rPr>
        <w:t>También se debe tener en cuenta información profesional: evaluaciones de desempeño y competencias, estudios, línea de carrera, hoja de vida profesional; e información de tipo personal: domicilio, estado civil, fecha de cumpleaños, número de hijos, fecha del cumpleaños de sus hijos y pareja, teléfonos, aficiones, hobbies, necesidades y expectativas.</w:t>
      </w:r>
    </w:p>
    <w:p w:rsidR="007833A5" w:rsidRPr="007833A5" w:rsidRDefault="007833A5" w:rsidP="003C61EA">
      <w:pPr>
        <w:pStyle w:val="Prrafodelista"/>
        <w:spacing w:line="360" w:lineRule="auto"/>
        <w:ind w:left="2977"/>
        <w:jc w:val="both"/>
        <w:rPr>
          <w:rFonts w:ascii="Arial" w:hAnsi="Arial" w:cs="Arial"/>
          <w:sz w:val="24"/>
          <w:szCs w:val="24"/>
        </w:rPr>
      </w:pPr>
    </w:p>
    <w:p w:rsidR="007833A5" w:rsidRDefault="007833A5" w:rsidP="003C61EA">
      <w:pPr>
        <w:pStyle w:val="Prrafodelista"/>
        <w:spacing w:line="360" w:lineRule="auto"/>
        <w:ind w:left="2977" w:firstLine="288"/>
        <w:jc w:val="both"/>
        <w:rPr>
          <w:rFonts w:ascii="Arial" w:hAnsi="Arial" w:cs="Arial"/>
          <w:sz w:val="24"/>
          <w:szCs w:val="24"/>
        </w:rPr>
      </w:pPr>
      <w:r w:rsidRPr="007833A5">
        <w:rPr>
          <w:rFonts w:ascii="Arial" w:hAnsi="Arial" w:cs="Arial"/>
          <w:sz w:val="24"/>
          <w:szCs w:val="24"/>
        </w:rPr>
        <w:t>Cuanto más grande es la empresa, más necesario es contar con un soporte tecnológico adecuado para desarrollar una base de datos del personal. Conviene crear una red social interna a la que los empleados ingresen parte de esa información para que la empresa la canalice a una base de datos general.</w:t>
      </w:r>
    </w:p>
    <w:p w:rsidR="007413F4" w:rsidRPr="007833A5" w:rsidRDefault="007413F4" w:rsidP="003C61EA">
      <w:pPr>
        <w:pStyle w:val="Prrafodelista"/>
        <w:spacing w:line="360" w:lineRule="auto"/>
        <w:ind w:left="2977"/>
        <w:jc w:val="both"/>
        <w:rPr>
          <w:rFonts w:ascii="Arial" w:hAnsi="Arial" w:cs="Arial"/>
          <w:sz w:val="24"/>
          <w:szCs w:val="24"/>
        </w:rPr>
      </w:pPr>
    </w:p>
    <w:p w:rsidR="007833A5" w:rsidRDefault="007833A5" w:rsidP="003C61EA">
      <w:pPr>
        <w:pStyle w:val="Prrafodelista"/>
        <w:spacing w:line="360" w:lineRule="auto"/>
        <w:ind w:left="2977" w:firstLine="288"/>
        <w:jc w:val="both"/>
        <w:rPr>
          <w:rFonts w:ascii="Arial" w:hAnsi="Arial" w:cs="Arial"/>
          <w:sz w:val="24"/>
          <w:szCs w:val="24"/>
        </w:rPr>
      </w:pPr>
      <w:r w:rsidRPr="007833A5">
        <w:rPr>
          <w:rFonts w:ascii="Arial" w:hAnsi="Arial" w:cs="Arial"/>
          <w:sz w:val="24"/>
          <w:szCs w:val="24"/>
        </w:rPr>
        <w:t xml:space="preserve">El objetivo central de este proceso es ser eficientes en la distribución de beneficios, recursos, </w:t>
      </w:r>
      <w:r w:rsidRPr="007833A5">
        <w:rPr>
          <w:rFonts w:ascii="Arial" w:hAnsi="Arial" w:cs="Arial"/>
          <w:sz w:val="24"/>
          <w:szCs w:val="24"/>
        </w:rPr>
        <w:lastRenderedPageBreak/>
        <w:t>programas y en la comunicación con el cliente interno, lo cual beneficiará al empleado y a la empresa.</w:t>
      </w:r>
    </w:p>
    <w:p w:rsidR="007833A5" w:rsidRPr="007833A5" w:rsidRDefault="007833A5" w:rsidP="007833A5">
      <w:pPr>
        <w:pStyle w:val="Prrafodelista"/>
        <w:spacing w:line="360" w:lineRule="auto"/>
        <w:ind w:left="3960"/>
        <w:jc w:val="both"/>
        <w:rPr>
          <w:rFonts w:ascii="Arial" w:hAnsi="Arial" w:cs="Arial"/>
          <w:sz w:val="24"/>
          <w:szCs w:val="24"/>
        </w:rPr>
      </w:pPr>
    </w:p>
    <w:p w:rsidR="00A330ED" w:rsidRDefault="00A330ED" w:rsidP="00BA2F9A">
      <w:pPr>
        <w:pStyle w:val="Prrafodelista"/>
        <w:numPr>
          <w:ilvl w:val="4"/>
          <w:numId w:val="2"/>
        </w:numPr>
        <w:spacing w:line="360" w:lineRule="auto"/>
        <w:ind w:left="2977" w:hanging="1134"/>
        <w:jc w:val="both"/>
        <w:rPr>
          <w:rFonts w:ascii="Arial" w:hAnsi="Arial" w:cs="Arial"/>
          <w:b/>
          <w:sz w:val="24"/>
          <w:szCs w:val="24"/>
        </w:rPr>
      </w:pPr>
      <w:r w:rsidRPr="007833A5">
        <w:rPr>
          <w:rFonts w:ascii="Arial" w:hAnsi="Arial" w:cs="Arial"/>
          <w:b/>
          <w:sz w:val="24"/>
          <w:szCs w:val="24"/>
        </w:rPr>
        <w:t>Satisfacer y motivar al cliente interno</w:t>
      </w:r>
    </w:p>
    <w:p w:rsidR="007833A5" w:rsidRDefault="007833A5" w:rsidP="007833A5">
      <w:pPr>
        <w:pStyle w:val="Prrafodelista"/>
        <w:spacing w:line="360" w:lineRule="auto"/>
        <w:ind w:left="3960"/>
        <w:jc w:val="both"/>
        <w:rPr>
          <w:rFonts w:ascii="Arial" w:hAnsi="Arial" w:cs="Arial"/>
          <w:b/>
          <w:sz w:val="24"/>
          <w:szCs w:val="24"/>
        </w:rPr>
      </w:pPr>
    </w:p>
    <w:p w:rsidR="001C588F" w:rsidRDefault="001C588F" w:rsidP="003C61EA">
      <w:pPr>
        <w:pStyle w:val="Prrafodelista"/>
        <w:spacing w:line="360" w:lineRule="auto"/>
        <w:ind w:left="2977" w:firstLine="288"/>
        <w:jc w:val="both"/>
        <w:rPr>
          <w:rFonts w:ascii="Arial" w:hAnsi="Arial" w:cs="Arial"/>
          <w:sz w:val="24"/>
          <w:szCs w:val="24"/>
        </w:rPr>
      </w:pPr>
      <w:r w:rsidRPr="001C588F">
        <w:rPr>
          <w:rFonts w:ascii="Arial" w:hAnsi="Arial" w:cs="Arial"/>
          <w:sz w:val="24"/>
          <w:szCs w:val="24"/>
        </w:rPr>
        <w:t>Este elemento consiste en desarrollar buenas relaciones entre la empresa y el empleado por medio de un «contrato» tácito o explícito por el que se benefician ambas partes. El fiel cumplimiento de este contrato impacta en la motivación del empleado. Se considera que estas relaciones tienen sustento si se desarrollan tres tipos o niveles de vínculos: lazos económicos y legales, lazos estructurales y de servicios, y lazos emocionales y filantrópicos.</w:t>
      </w:r>
    </w:p>
    <w:p w:rsidR="001C588F" w:rsidRPr="001C588F" w:rsidRDefault="001C588F" w:rsidP="003C61EA">
      <w:pPr>
        <w:pStyle w:val="Prrafodelista"/>
        <w:spacing w:line="360" w:lineRule="auto"/>
        <w:ind w:left="2977"/>
        <w:jc w:val="both"/>
        <w:rPr>
          <w:rFonts w:ascii="Arial" w:hAnsi="Arial" w:cs="Arial"/>
          <w:sz w:val="24"/>
          <w:szCs w:val="24"/>
        </w:rPr>
      </w:pPr>
    </w:p>
    <w:p w:rsidR="001C588F" w:rsidRDefault="001C588F" w:rsidP="003C61EA">
      <w:pPr>
        <w:pStyle w:val="Prrafodelista"/>
        <w:spacing w:line="360" w:lineRule="auto"/>
        <w:ind w:left="2977" w:firstLine="288"/>
        <w:jc w:val="both"/>
        <w:rPr>
          <w:rFonts w:ascii="Arial" w:hAnsi="Arial" w:cs="Arial"/>
          <w:sz w:val="24"/>
          <w:szCs w:val="24"/>
        </w:rPr>
      </w:pPr>
      <w:r w:rsidRPr="001C588F">
        <w:rPr>
          <w:rFonts w:ascii="Arial" w:hAnsi="Arial" w:cs="Arial"/>
          <w:sz w:val="24"/>
          <w:szCs w:val="24"/>
        </w:rPr>
        <w:t xml:space="preserve">Cada uno de ellos desempeña un papel importante en la búsqueda de la motivación del cliente </w:t>
      </w:r>
      <w:r w:rsidRPr="000B533F">
        <w:rPr>
          <w:rFonts w:ascii="Arial" w:hAnsi="Arial" w:cs="Arial"/>
          <w:sz w:val="24"/>
          <w:szCs w:val="24"/>
        </w:rPr>
        <w:t xml:space="preserve">interno </w:t>
      </w:r>
      <w:r w:rsidR="005E1407">
        <w:rPr>
          <w:rFonts w:ascii="Arial" w:hAnsi="Arial" w:cs="Arial"/>
          <w:sz w:val="24"/>
          <w:szCs w:val="24"/>
        </w:rPr>
        <w:t>(grafico 3</w:t>
      </w:r>
      <w:r w:rsidRPr="000B533F">
        <w:rPr>
          <w:rFonts w:ascii="Arial" w:hAnsi="Arial" w:cs="Arial"/>
          <w:sz w:val="24"/>
          <w:szCs w:val="24"/>
        </w:rPr>
        <w:t>).</w:t>
      </w:r>
    </w:p>
    <w:p w:rsidR="001C588F" w:rsidRPr="001C588F" w:rsidRDefault="001C588F" w:rsidP="003C61EA">
      <w:pPr>
        <w:pStyle w:val="Prrafodelista"/>
        <w:spacing w:line="360" w:lineRule="auto"/>
        <w:ind w:left="2977"/>
        <w:jc w:val="both"/>
        <w:rPr>
          <w:rFonts w:ascii="Arial" w:hAnsi="Arial" w:cs="Arial"/>
          <w:sz w:val="24"/>
          <w:szCs w:val="24"/>
        </w:rPr>
      </w:pPr>
    </w:p>
    <w:p w:rsidR="007833A5" w:rsidRDefault="001C588F" w:rsidP="003C61EA">
      <w:pPr>
        <w:pStyle w:val="Prrafodelista"/>
        <w:spacing w:line="360" w:lineRule="auto"/>
        <w:ind w:left="2977" w:firstLine="288"/>
        <w:jc w:val="both"/>
        <w:rPr>
          <w:rFonts w:ascii="Arial" w:hAnsi="Arial" w:cs="Arial"/>
          <w:sz w:val="24"/>
          <w:szCs w:val="24"/>
        </w:rPr>
      </w:pPr>
      <w:r w:rsidRPr="001C588F">
        <w:rPr>
          <w:rFonts w:ascii="Arial" w:hAnsi="Arial" w:cs="Arial"/>
          <w:sz w:val="24"/>
          <w:szCs w:val="24"/>
        </w:rPr>
        <w:t xml:space="preserve">Los lazos económicos y legales se originan en un trato implícito de primera importancia. Por un lado, la empresa brinda al empleado un salario justo, puntual y suficiente para llevar una vida digna, mientras el empleado siente que obtiene ventajas económicas en la empresa. Por otro lado, la empresa también actúa de acuerdo con las leyes laborales y las normas que regulan el funcionamiento del mercado y la sociedad de la que forma parte, mientras el empleado se asegura de cumplir diligentemente las funciones para las cuales se le contrató, así como los objetivos y las metas que </w:t>
      </w:r>
      <w:r w:rsidRPr="001C588F">
        <w:rPr>
          <w:rFonts w:ascii="Arial" w:hAnsi="Arial" w:cs="Arial"/>
          <w:sz w:val="24"/>
          <w:szCs w:val="24"/>
        </w:rPr>
        <w:lastRenderedPageBreak/>
        <w:t xml:space="preserve">le han sido asignadas, y al hacerlo contribuye al </w:t>
      </w:r>
      <w:r w:rsidR="005B0272">
        <w:rPr>
          <w:noProof/>
          <w:lang w:val="es-PE" w:eastAsia="es-PE"/>
        </w:rPr>
        <mc:AlternateContent>
          <mc:Choice Requires="wps">
            <w:drawing>
              <wp:anchor distT="0" distB="0" distL="114300" distR="114300" simplePos="0" relativeHeight="252290048" behindDoc="1" locked="0" layoutInCell="1" allowOverlap="1" wp14:anchorId="55336F01" wp14:editId="313657ED">
                <wp:simplePos x="0" y="0"/>
                <wp:positionH relativeFrom="column">
                  <wp:posOffset>-690245</wp:posOffset>
                </wp:positionH>
                <wp:positionV relativeFrom="paragraph">
                  <wp:posOffset>5297170</wp:posOffset>
                </wp:positionV>
                <wp:extent cx="7096125" cy="63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7096125" cy="635"/>
                        </a:xfrm>
                        <a:prstGeom prst="rect">
                          <a:avLst/>
                        </a:prstGeom>
                        <a:solidFill>
                          <a:prstClr val="white"/>
                        </a:solidFill>
                        <a:ln>
                          <a:noFill/>
                        </a:ln>
                        <a:effectLst/>
                      </wps:spPr>
                      <wps:txbx>
                        <w:txbxContent>
                          <w:p w:rsidR="00104770" w:rsidRPr="005B0272" w:rsidRDefault="00104770" w:rsidP="005B0272">
                            <w:pPr>
                              <w:pStyle w:val="Descripcin"/>
                              <w:spacing w:after="0"/>
                              <w:rPr>
                                <w:rFonts w:ascii="Arial" w:hAnsi="Arial" w:cs="Arial"/>
                                <w:b/>
                                <w:color w:val="auto"/>
                                <w:sz w:val="20"/>
                                <w:szCs w:val="20"/>
                              </w:rPr>
                            </w:pPr>
                            <w:bookmarkStart w:id="47" w:name="_Toc483851896"/>
                            <w:r w:rsidRPr="005B0272">
                              <w:rPr>
                                <w:rFonts w:ascii="Arial" w:hAnsi="Arial" w:cs="Arial"/>
                                <w:b/>
                                <w:color w:val="auto"/>
                                <w:sz w:val="20"/>
                                <w:szCs w:val="20"/>
                              </w:rPr>
                              <w:t xml:space="preserve">GRÁFICO </w:t>
                            </w:r>
                            <w:r w:rsidRPr="005B0272">
                              <w:rPr>
                                <w:rFonts w:ascii="Arial" w:hAnsi="Arial" w:cs="Arial"/>
                                <w:b/>
                                <w:color w:val="auto"/>
                                <w:sz w:val="20"/>
                                <w:szCs w:val="20"/>
                              </w:rPr>
                              <w:fldChar w:fldCharType="begin"/>
                            </w:r>
                            <w:r w:rsidRPr="005B0272">
                              <w:rPr>
                                <w:rFonts w:ascii="Arial" w:hAnsi="Arial" w:cs="Arial"/>
                                <w:b/>
                                <w:color w:val="auto"/>
                                <w:sz w:val="20"/>
                                <w:szCs w:val="20"/>
                              </w:rPr>
                              <w:instrText xml:space="preserve"> SEQ GRÁFICO \* ARABIC </w:instrText>
                            </w:r>
                            <w:r w:rsidRPr="005B0272">
                              <w:rPr>
                                <w:rFonts w:ascii="Arial" w:hAnsi="Arial" w:cs="Arial"/>
                                <w:b/>
                                <w:color w:val="auto"/>
                                <w:sz w:val="20"/>
                                <w:szCs w:val="20"/>
                              </w:rPr>
                              <w:fldChar w:fldCharType="separate"/>
                            </w:r>
                            <w:r>
                              <w:rPr>
                                <w:rFonts w:ascii="Arial" w:hAnsi="Arial" w:cs="Arial"/>
                                <w:b/>
                                <w:noProof/>
                                <w:color w:val="auto"/>
                                <w:sz w:val="20"/>
                                <w:szCs w:val="20"/>
                              </w:rPr>
                              <w:t>3</w:t>
                            </w:r>
                            <w:r w:rsidRPr="005B0272">
                              <w:rPr>
                                <w:rFonts w:ascii="Arial" w:hAnsi="Arial" w:cs="Arial"/>
                                <w:b/>
                                <w:color w:val="auto"/>
                                <w:sz w:val="20"/>
                                <w:szCs w:val="20"/>
                              </w:rPr>
                              <w:fldChar w:fldCharType="end"/>
                            </w:r>
                            <w:r w:rsidRPr="005B0272">
                              <w:rPr>
                                <w:rFonts w:ascii="Arial" w:hAnsi="Arial" w:cs="Arial"/>
                                <w:b/>
                                <w:color w:val="auto"/>
                                <w:sz w:val="20"/>
                                <w:szCs w:val="20"/>
                              </w:rPr>
                              <w:t>: LAZOS DE MOTIVACIÓN DEL CLIENTE INTERNO</w:t>
                            </w:r>
                            <w:bookmarkEnd w:id="47"/>
                          </w:p>
                          <w:p w:rsidR="00104770" w:rsidRPr="005B0272" w:rsidRDefault="00104770" w:rsidP="005B0272">
                            <w:pPr>
                              <w:pStyle w:val="Sinespaciado"/>
                              <w:rPr>
                                <w:rFonts w:ascii="Arial" w:hAnsi="Arial" w:cs="Arial"/>
                                <w:b/>
                                <w:bCs/>
                                <w:i/>
                                <w:sz w:val="20"/>
                                <w:szCs w:val="20"/>
                              </w:rPr>
                            </w:pPr>
                            <w:r w:rsidRPr="005B0272">
                              <w:rPr>
                                <w:rFonts w:ascii="Arial" w:hAnsi="Arial" w:cs="Arial"/>
                                <w:b/>
                                <w:bCs/>
                                <w:i/>
                                <w:iCs/>
                                <w:sz w:val="20"/>
                                <w:szCs w:val="20"/>
                              </w:rPr>
                              <w:t>Fuente</w:t>
                            </w:r>
                            <w:r w:rsidRPr="005B0272">
                              <w:rPr>
                                <w:rFonts w:ascii="Arial" w:hAnsi="Arial" w:cs="Arial"/>
                                <w:b/>
                                <w:bCs/>
                                <w:i/>
                                <w:sz w:val="20"/>
                                <w:szCs w:val="20"/>
                              </w:rPr>
                              <w:t xml:space="preserve">: </w:t>
                            </w:r>
                            <w:r w:rsidRPr="005B0272">
                              <w:rPr>
                                <w:rFonts w:ascii="Arial" w:hAnsi="Arial" w:cs="Arial"/>
                                <w:b/>
                                <w:bCs/>
                                <w:i/>
                                <w:iCs/>
                                <w:sz w:val="20"/>
                                <w:szCs w:val="20"/>
                              </w:rPr>
                              <w:t>Endomarketing: estrategias de relación con el cliente interno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336F01" id="Cuadro de texto 49" o:spid="_x0000_s1034" type="#_x0000_t202" style="position:absolute;left:0;text-align:left;margin-left:-54.35pt;margin-top:417.1pt;width:558.75pt;height:.05pt;z-index:-25102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Uf3OwIAAHsEAAAOAAAAZHJzL2Uyb0RvYy54bWysVMFu2zAMvQ/YPwi6L06yNWuDOEWWIsOA&#10;oC2QDj0rshwbkESNUmJnXz9KttOu22nYRaFI6tHvkczitjWanRT6GmzOJ6MxZ8pKKGp7yPn3p82H&#10;a858ELYQGqzK+Vl5frt8/27RuLmaQgW6UMgIxPp543JeheDmWeZlpYzwI3DKUrAENCLQFQ9ZgaIh&#10;dKOz6Xg8yxrAwiFI5T1577ogXyb8slQyPJSlV4HpnNO3hXRiOvfxzJYLMT+gcFUt+88Q//AVRtSW&#10;il6g7kQQ7Ij1H1CmlggeyjCSYDIoy1qqxIHYTMZv2Owq4VTiQuJ4d5HJ/z9YeX96RFYXOf90w5kV&#10;hnq0PooCgRWKBdUGYBQhmRrn55S9c5Qf2i/QUrsHvydnZN+WaOIv8WIUJ8HPF5EJiklyfh7fzCbT&#10;K84kxWYfryJG9vLUoQ9fFRgWjZwjdTAJK05bH7rUISVW8qDrYlNrHS8xsNbIToK63VR1UD34b1na&#10;xlwL8VUH2HlUGpe+SmTbsYpWaPdtEul6YLyH4kxCIHQT5Z3c1FR9K3x4FEgjRNxpLcIDHaWGJufQ&#10;W5xVgD//5o/51FmKctbQSObc/zgKVJzpb5Z6Hud3MHAw9oNhj2YNxHtCC+dkMukBBj2YJYJ5pm1Z&#10;xSoUElZSrZyHwVyHbjFo26RarVISTakTYWt3TkboQeWn9lmg63sUp+QehmEV8zet6nJTs9zqGEj3&#10;1Meoa6ci9T9eaMLTJPTbGFfo9T1lvfxnLH8BAAD//wMAUEsDBBQABgAIAAAAIQAmF8HZ4gAAAA0B&#10;AAAPAAAAZHJzL2Rvd25yZXYueG1sTI+xTsMwEIZ3JN7BOiQW1NptohKFOFVVwQBL1dCFzY2vcSA+&#10;R7HThrfHZYHx7j799/3FerIdO+PgW0cSFnMBDKl2uqVGwuH9ZZYB80GRVp0jlPCNHtbl7U2hcu0u&#10;tMdzFRoWQ8jnSoIJoc8597VBq/zc9UjxdnKDVSGOQ8P1oC4x3HZ8KcSKW9VS/GBUj1uD9Vc1Wgm7&#10;9GNnHsbT89smTYbXw7hdfTaVlPd30+YJWMAp/MFw1Y/qUEanoxtJe9ZJmC1E9hhZCVmSLoFdESGy&#10;WOf4u0qAlwX/36L8AQAA//8DAFBLAQItABQABgAIAAAAIQC2gziS/gAAAOEBAAATAAAAAAAAAAAA&#10;AAAAAAAAAABbQ29udGVudF9UeXBlc10ueG1sUEsBAi0AFAAGAAgAAAAhADj9If/WAAAAlAEAAAsA&#10;AAAAAAAAAAAAAAAALwEAAF9yZWxzLy5yZWxzUEsBAi0AFAAGAAgAAAAhAHxdR/c7AgAAewQAAA4A&#10;AAAAAAAAAAAAAAAALgIAAGRycy9lMm9Eb2MueG1sUEsBAi0AFAAGAAgAAAAhACYXwdniAAAADQEA&#10;AA8AAAAAAAAAAAAAAAAAlQQAAGRycy9kb3ducmV2LnhtbFBLBQYAAAAABAAEAPMAAACkBQAAAAA=&#10;" stroked="f">
                <v:textbox style="mso-fit-shape-to-text:t" inset="0,0,0,0">
                  <w:txbxContent>
                    <w:p w:rsidR="00104770" w:rsidRPr="005B0272" w:rsidRDefault="00104770" w:rsidP="005B0272">
                      <w:pPr>
                        <w:pStyle w:val="Descripcin"/>
                        <w:spacing w:after="0"/>
                        <w:rPr>
                          <w:rFonts w:ascii="Arial" w:hAnsi="Arial" w:cs="Arial"/>
                          <w:b/>
                          <w:color w:val="auto"/>
                          <w:sz w:val="20"/>
                          <w:szCs w:val="20"/>
                        </w:rPr>
                      </w:pPr>
                      <w:bookmarkStart w:id="48" w:name="_Toc483851896"/>
                      <w:r w:rsidRPr="005B0272">
                        <w:rPr>
                          <w:rFonts w:ascii="Arial" w:hAnsi="Arial" w:cs="Arial"/>
                          <w:b/>
                          <w:color w:val="auto"/>
                          <w:sz w:val="20"/>
                          <w:szCs w:val="20"/>
                        </w:rPr>
                        <w:t xml:space="preserve">GRÁFICO </w:t>
                      </w:r>
                      <w:r w:rsidRPr="005B0272">
                        <w:rPr>
                          <w:rFonts w:ascii="Arial" w:hAnsi="Arial" w:cs="Arial"/>
                          <w:b/>
                          <w:color w:val="auto"/>
                          <w:sz w:val="20"/>
                          <w:szCs w:val="20"/>
                        </w:rPr>
                        <w:fldChar w:fldCharType="begin"/>
                      </w:r>
                      <w:r w:rsidRPr="005B0272">
                        <w:rPr>
                          <w:rFonts w:ascii="Arial" w:hAnsi="Arial" w:cs="Arial"/>
                          <w:b/>
                          <w:color w:val="auto"/>
                          <w:sz w:val="20"/>
                          <w:szCs w:val="20"/>
                        </w:rPr>
                        <w:instrText xml:space="preserve"> SEQ GRÁFICO \* ARABIC </w:instrText>
                      </w:r>
                      <w:r w:rsidRPr="005B0272">
                        <w:rPr>
                          <w:rFonts w:ascii="Arial" w:hAnsi="Arial" w:cs="Arial"/>
                          <w:b/>
                          <w:color w:val="auto"/>
                          <w:sz w:val="20"/>
                          <w:szCs w:val="20"/>
                        </w:rPr>
                        <w:fldChar w:fldCharType="separate"/>
                      </w:r>
                      <w:r>
                        <w:rPr>
                          <w:rFonts w:ascii="Arial" w:hAnsi="Arial" w:cs="Arial"/>
                          <w:b/>
                          <w:noProof/>
                          <w:color w:val="auto"/>
                          <w:sz w:val="20"/>
                          <w:szCs w:val="20"/>
                        </w:rPr>
                        <w:t>3</w:t>
                      </w:r>
                      <w:r w:rsidRPr="005B0272">
                        <w:rPr>
                          <w:rFonts w:ascii="Arial" w:hAnsi="Arial" w:cs="Arial"/>
                          <w:b/>
                          <w:color w:val="auto"/>
                          <w:sz w:val="20"/>
                          <w:szCs w:val="20"/>
                        </w:rPr>
                        <w:fldChar w:fldCharType="end"/>
                      </w:r>
                      <w:r w:rsidRPr="005B0272">
                        <w:rPr>
                          <w:rFonts w:ascii="Arial" w:hAnsi="Arial" w:cs="Arial"/>
                          <w:b/>
                          <w:color w:val="auto"/>
                          <w:sz w:val="20"/>
                          <w:szCs w:val="20"/>
                        </w:rPr>
                        <w:t>: LAZOS DE MOTIVACIÓN DEL CLIENTE INTERNO</w:t>
                      </w:r>
                      <w:bookmarkEnd w:id="48"/>
                    </w:p>
                    <w:p w:rsidR="00104770" w:rsidRPr="005B0272" w:rsidRDefault="00104770" w:rsidP="005B0272">
                      <w:pPr>
                        <w:pStyle w:val="Sinespaciado"/>
                        <w:rPr>
                          <w:rFonts w:ascii="Arial" w:hAnsi="Arial" w:cs="Arial"/>
                          <w:b/>
                          <w:bCs/>
                          <w:i/>
                          <w:sz w:val="20"/>
                          <w:szCs w:val="20"/>
                        </w:rPr>
                      </w:pPr>
                      <w:r w:rsidRPr="005B0272">
                        <w:rPr>
                          <w:rFonts w:ascii="Arial" w:hAnsi="Arial" w:cs="Arial"/>
                          <w:b/>
                          <w:bCs/>
                          <w:i/>
                          <w:iCs/>
                          <w:sz w:val="20"/>
                          <w:szCs w:val="20"/>
                        </w:rPr>
                        <w:t>Fuente</w:t>
                      </w:r>
                      <w:r w:rsidRPr="005B0272">
                        <w:rPr>
                          <w:rFonts w:ascii="Arial" w:hAnsi="Arial" w:cs="Arial"/>
                          <w:b/>
                          <w:bCs/>
                          <w:i/>
                          <w:sz w:val="20"/>
                          <w:szCs w:val="20"/>
                        </w:rPr>
                        <w:t xml:space="preserve">: </w:t>
                      </w:r>
                      <w:r w:rsidRPr="005B0272">
                        <w:rPr>
                          <w:rFonts w:ascii="Arial" w:hAnsi="Arial" w:cs="Arial"/>
                          <w:b/>
                          <w:bCs/>
                          <w:i/>
                          <w:iCs/>
                          <w:sz w:val="20"/>
                          <w:szCs w:val="20"/>
                        </w:rPr>
                        <w:t>Endomarketing: estrategias de relación con el cliente interno</w:t>
                      </w:r>
                    </w:p>
                  </w:txbxContent>
                </v:textbox>
              </v:shape>
            </w:pict>
          </mc:Fallback>
        </mc:AlternateContent>
      </w:r>
      <w:r w:rsidR="0013564C">
        <w:rPr>
          <w:rFonts w:ascii="Arial" w:hAnsi="Arial" w:cs="Arial"/>
          <w:noProof/>
          <w:sz w:val="24"/>
          <w:szCs w:val="24"/>
          <w:lang w:val="es-PE" w:eastAsia="es-PE"/>
        </w:rPr>
        <w:drawing>
          <wp:anchor distT="0" distB="0" distL="114300" distR="114300" simplePos="0" relativeHeight="251712512" behindDoc="1" locked="0" layoutInCell="1" allowOverlap="1">
            <wp:simplePos x="0" y="0"/>
            <wp:positionH relativeFrom="column">
              <wp:posOffset>-690245</wp:posOffset>
            </wp:positionH>
            <wp:positionV relativeFrom="paragraph">
              <wp:posOffset>649696</wp:posOffset>
            </wp:positionV>
            <wp:extent cx="7096125" cy="4590415"/>
            <wp:effectExtent l="0" t="0" r="9525" b="635"/>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96125" cy="4590415"/>
                    </a:xfrm>
                    <a:prstGeom prst="rect">
                      <a:avLst/>
                    </a:prstGeom>
                    <a:noFill/>
                  </pic:spPr>
                </pic:pic>
              </a:graphicData>
            </a:graphic>
            <wp14:sizeRelH relativeFrom="page">
              <wp14:pctWidth>0</wp14:pctWidth>
            </wp14:sizeRelH>
            <wp14:sizeRelV relativeFrom="page">
              <wp14:pctHeight>0</wp14:pctHeight>
            </wp14:sizeRelV>
          </wp:anchor>
        </w:drawing>
      </w:r>
      <w:r w:rsidRPr="001C588F">
        <w:rPr>
          <w:rFonts w:ascii="Arial" w:hAnsi="Arial" w:cs="Arial"/>
          <w:sz w:val="24"/>
          <w:szCs w:val="24"/>
        </w:rPr>
        <w:t>bienestar económico de la empresa.</w:t>
      </w:r>
    </w:p>
    <w:p w:rsidR="003C61EA" w:rsidRPr="003C61EA" w:rsidRDefault="003C61EA" w:rsidP="003C61EA">
      <w:pPr>
        <w:pStyle w:val="Prrafodelista"/>
        <w:spacing w:line="360" w:lineRule="auto"/>
        <w:ind w:left="3960"/>
        <w:jc w:val="both"/>
        <w:rPr>
          <w:rFonts w:ascii="Arial" w:hAnsi="Arial" w:cs="Arial"/>
          <w:sz w:val="24"/>
          <w:szCs w:val="24"/>
        </w:rPr>
      </w:pPr>
    </w:p>
    <w:p w:rsidR="00781321" w:rsidRDefault="00781321" w:rsidP="003C61EA">
      <w:pPr>
        <w:pStyle w:val="Prrafodelista"/>
        <w:spacing w:line="360" w:lineRule="auto"/>
        <w:ind w:left="3960"/>
        <w:jc w:val="center"/>
        <w:rPr>
          <w:rFonts w:ascii="Arial" w:hAnsi="Arial" w:cs="Arial"/>
          <w:sz w:val="24"/>
          <w:szCs w:val="24"/>
        </w:rPr>
      </w:pPr>
    </w:p>
    <w:p w:rsidR="003C61EA" w:rsidRDefault="003C61EA" w:rsidP="003C61EA">
      <w:pPr>
        <w:pStyle w:val="Prrafodelista"/>
        <w:spacing w:line="360" w:lineRule="auto"/>
        <w:ind w:left="3960"/>
        <w:jc w:val="center"/>
        <w:rPr>
          <w:rFonts w:ascii="Arial" w:hAnsi="Arial" w:cs="Arial"/>
          <w:sz w:val="24"/>
          <w:szCs w:val="24"/>
        </w:rPr>
      </w:pPr>
    </w:p>
    <w:p w:rsidR="003C61EA" w:rsidRDefault="003C61EA" w:rsidP="003C61EA">
      <w:pPr>
        <w:spacing w:line="360" w:lineRule="auto"/>
        <w:jc w:val="both"/>
        <w:rPr>
          <w:rFonts w:ascii="Arial" w:hAnsi="Arial" w:cs="Arial"/>
          <w:sz w:val="24"/>
          <w:szCs w:val="24"/>
        </w:rPr>
      </w:pPr>
    </w:p>
    <w:p w:rsidR="003C61EA" w:rsidRDefault="003C61EA" w:rsidP="003C61EA">
      <w:pPr>
        <w:spacing w:line="360" w:lineRule="auto"/>
        <w:jc w:val="both"/>
        <w:rPr>
          <w:rFonts w:ascii="Arial" w:hAnsi="Arial" w:cs="Arial"/>
          <w:sz w:val="24"/>
          <w:szCs w:val="24"/>
        </w:rPr>
      </w:pPr>
    </w:p>
    <w:p w:rsidR="003C61EA" w:rsidRDefault="003C61EA" w:rsidP="003C61EA">
      <w:pPr>
        <w:spacing w:line="360" w:lineRule="auto"/>
        <w:jc w:val="both"/>
        <w:rPr>
          <w:rFonts w:ascii="Arial" w:hAnsi="Arial" w:cs="Arial"/>
          <w:sz w:val="24"/>
          <w:szCs w:val="24"/>
        </w:rPr>
      </w:pPr>
    </w:p>
    <w:p w:rsidR="003C61EA" w:rsidRDefault="003C61EA" w:rsidP="003C61EA">
      <w:pPr>
        <w:spacing w:line="360" w:lineRule="auto"/>
        <w:jc w:val="both"/>
        <w:rPr>
          <w:rFonts w:ascii="Arial" w:hAnsi="Arial" w:cs="Arial"/>
          <w:sz w:val="24"/>
          <w:szCs w:val="24"/>
        </w:rPr>
      </w:pPr>
    </w:p>
    <w:p w:rsidR="003C61EA" w:rsidRDefault="003C61EA" w:rsidP="003C61EA">
      <w:pPr>
        <w:spacing w:line="360" w:lineRule="auto"/>
        <w:jc w:val="both"/>
        <w:rPr>
          <w:rFonts w:ascii="Arial" w:hAnsi="Arial" w:cs="Arial"/>
          <w:sz w:val="24"/>
          <w:szCs w:val="24"/>
        </w:rPr>
      </w:pPr>
    </w:p>
    <w:p w:rsidR="003C61EA" w:rsidRDefault="003C61EA" w:rsidP="003C61EA">
      <w:pPr>
        <w:spacing w:line="360" w:lineRule="auto"/>
        <w:jc w:val="both"/>
        <w:rPr>
          <w:rFonts w:ascii="Arial" w:hAnsi="Arial" w:cs="Arial"/>
          <w:sz w:val="24"/>
          <w:szCs w:val="24"/>
        </w:rPr>
      </w:pPr>
    </w:p>
    <w:p w:rsidR="003C61EA" w:rsidRPr="003C61EA" w:rsidRDefault="003C61EA" w:rsidP="003C61EA">
      <w:pPr>
        <w:spacing w:line="360" w:lineRule="auto"/>
        <w:jc w:val="both"/>
        <w:rPr>
          <w:rFonts w:ascii="Arial" w:hAnsi="Arial" w:cs="Arial"/>
          <w:sz w:val="24"/>
          <w:szCs w:val="24"/>
        </w:rPr>
      </w:pPr>
    </w:p>
    <w:p w:rsidR="00781321" w:rsidRDefault="00781321" w:rsidP="001C588F">
      <w:pPr>
        <w:pStyle w:val="Prrafodelista"/>
        <w:spacing w:line="360" w:lineRule="auto"/>
        <w:ind w:left="3960"/>
        <w:jc w:val="both"/>
        <w:rPr>
          <w:rFonts w:ascii="Arial" w:hAnsi="Arial" w:cs="Arial"/>
          <w:sz w:val="24"/>
          <w:szCs w:val="24"/>
        </w:rPr>
      </w:pPr>
    </w:p>
    <w:p w:rsidR="00781321" w:rsidRDefault="00781321" w:rsidP="001C588F">
      <w:pPr>
        <w:pStyle w:val="Prrafodelista"/>
        <w:spacing w:line="360" w:lineRule="auto"/>
        <w:ind w:left="3960"/>
        <w:jc w:val="both"/>
        <w:rPr>
          <w:rFonts w:ascii="Arial" w:hAnsi="Arial" w:cs="Arial"/>
          <w:sz w:val="24"/>
          <w:szCs w:val="24"/>
        </w:rPr>
      </w:pPr>
    </w:p>
    <w:p w:rsidR="00781321" w:rsidRDefault="00781321" w:rsidP="001C588F">
      <w:pPr>
        <w:pStyle w:val="Prrafodelista"/>
        <w:spacing w:line="360" w:lineRule="auto"/>
        <w:ind w:left="3960"/>
        <w:jc w:val="both"/>
        <w:rPr>
          <w:rFonts w:ascii="Arial" w:hAnsi="Arial" w:cs="Arial"/>
          <w:sz w:val="24"/>
          <w:szCs w:val="24"/>
        </w:rPr>
      </w:pPr>
    </w:p>
    <w:p w:rsidR="003C61EA" w:rsidRDefault="006E3CF0" w:rsidP="007413F4">
      <w:pPr>
        <w:spacing w:line="360" w:lineRule="auto"/>
        <w:jc w:val="both"/>
        <w:rPr>
          <w:rFonts w:ascii="Arial" w:hAnsi="Arial" w:cs="Arial"/>
          <w:sz w:val="24"/>
          <w:szCs w:val="24"/>
        </w:rPr>
      </w:pPr>
      <w:r>
        <w:rPr>
          <w:noProof/>
          <w:lang w:val="es-PE" w:eastAsia="es-PE"/>
        </w:rPr>
        <mc:AlternateContent>
          <mc:Choice Requires="wps">
            <w:drawing>
              <wp:anchor distT="0" distB="0" distL="114300" distR="114300" simplePos="0" relativeHeight="252213248" behindDoc="1" locked="0" layoutInCell="1" allowOverlap="1" wp14:anchorId="144C5B5B" wp14:editId="50595CD8">
                <wp:simplePos x="0" y="0"/>
                <wp:positionH relativeFrom="column">
                  <wp:posOffset>-688249</wp:posOffset>
                </wp:positionH>
                <wp:positionV relativeFrom="paragraph">
                  <wp:posOffset>434884</wp:posOffset>
                </wp:positionV>
                <wp:extent cx="7096125" cy="313509"/>
                <wp:effectExtent l="0" t="0" r="9525" b="0"/>
                <wp:wrapNone/>
                <wp:docPr id="624" name="Cuadro de texto 624"/>
                <wp:cNvGraphicFramePr/>
                <a:graphic xmlns:a="http://schemas.openxmlformats.org/drawingml/2006/main">
                  <a:graphicData uri="http://schemas.microsoft.com/office/word/2010/wordprocessingShape">
                    <wps:wsp>
                      <wps:cNvSpPr txBox="1"/>
                      <wps:spPr>
                        <a:xfrm>
                          <a:off x="0" y="0"/>
                          <a:ext cx="7096125" cy="313509"/>
                        </a:xfrm>
                        <a:prstGeom prst="rect">
                          <a:avLst/>
                        </a:prstGeom>
                        <a:solidFill>
                          <a:prstClr val="white"/>
                        </a:solidFill>
                        <a:ln>
                          <a:noFill/>
                        </a:ln>
                      </wps:spPr>
                      <wps:txbx>
                        <w:txbxContent>
                          <w:p w:rsidR="00104770" w:rsidRPr="006E3CF0" w:rsidRDefault="00104770" w:rsidP="006E3CF0">
                            <w:pPr>
                              <w:pStyle w:val="Sinespaciado"/>
                              <w:rPr>
                                <w:rFonts w:ascii="Arial" w:hAnsi="Arial" w:cs="Arial"/>
                                <w:b/>
                                <w:i/>
                                <w:color w:val="000000" w:themeColor="text1"/>
                                <w:sz w:val="20"/>
                                <w:szCs w:val="20"/>
                              </w:rPr>
                            </w:pPr>
                            <w:bookmarkStart w:id="49" w:name="_Toc469598488"/>
                            <w:bookmarkStart w:id="50" w:name="_Toc482800356"/>
                            <w:r w:rsidRPr="006E3CF0">
                              <w:rPr>
                                <w:rFonts w:ascii="Arial" w:hAnsi="Arial" w:cs="Arial"/>
                                <w:b/>
                                <w:i/>
                                <w:color w:val="000000" w:themeColor="text1"/>
                                <w:sz w:val="20"/>
                                <w:szCs w:val="20"/>
                              </w:rPr>
                              <w:t xml:space="preserve">GRAFICO </w:t>
                            </w:r>
                            <w:r w:rsidRPr="006E3CF0">
                              <w:rPr>
                                <w:rFonts w:ascii="Arial" w:hAnsi="Arial" w:cs="Arial"/>
                                <w:b/>
                                <w:i/>
                                <w:color w:val="000000" w:themeColor="text1"/>
                                <w:sz w:val="20"/>
                                <w:szCs w:val="20"/>
                              </w:rPr>
                              <w:fldChar w:fldCharType="begin"/>
                            </w:r>
                            <w:r w:rsidRPr="006E3CF0">
                              <w:rPr>
                                <w:rFonts w:ascii="Arial" w:hAnsi="Arial" w:cs="Arial"/>
                                <w:b/>
                                <w:i/>
                                <w:color w:val="000000" w:themeColor="text1"/>
                                <w:sz w:val="20"/>
                                <w:szCs w:val="20"/>
                              </w:rPr>
                              <w:instrText xml:space="preserve"> SEQ GRAFICO \* ARABIC </w:instrText>
                            </w:r>
                            <w:r w:rsidRPr="006E3CF0">
                              <w:rPr>
                                <w:rFonts w:ascii="Arial" w:hAnsi="Arial" w:cs="Arial"/>
                                <w:b/>
                                <w:i/>
                                <w:color w:val="000000" w:themeColor="text1"/>
                                <w:sz w:val="20"/>
                                <w:szCs w:val="20"/>
                              </w:rPr>
                              <w:fldChar w:fldCharType="separate"/>
                            </w:r>
                            <w:r>
                              <w:rPr>
                                <w:rFonts w:ascii="Arial" w:hAnsi="Arial" w:cs="Arial"/>
                                <w:b/>
                                <w:i/>
                                <w:noProof/>
                                <w:color w:val="000000" w:themeColor="text1"/>
                                <w:sz w:val="20"/>
                                <w:szCs w:val="20"/>
                              </w:rPr>
                              <w:t>2</w:t>
                            </w:r>
                            <w:r w:rsidRPr="006E3CF0">
                              <w:rPr>
                                <w:rFonts w:ascii="Arial" w:hAnsi="Arial" w:cs="Arial"/>
                                <w:b/>
                                <w:i/>
                                <w:color w:val="000000" w:themeColor="text1"/>
                                <w:sz w:val="20"/>
                                <w:szCs w:val="20"/>
                              </w:rPr>
                              <w:fldChar w:fldCharType="end"/>
                            </w:r>
                            <w:r>
                              <w:rPr>
                                <w:rFonts w:ascii="Arial" w:hAnsi="Arial" w:cs="Arial"/>
                                <w:b/>
                                <w:i/>
                                <w:color w:val="000000" w:themeColor="text1"/>
                                <w:sz w:val="20"/>
                                <w:szCs w:val="20"/>
                              </w:rPr>
                              <w:t xml:space="preserve">. LAZOS DE MOTIVACION </w:t>
                            </w:r>
                            <w:r w:rsidRPr="006E3CF0">
                              <w:rPr>
                                <w:rFonts w:ascii="Arial" w:hAnsi="Arial" w:cs="Arial"/>
                                <w:b/>
                                <w:i/>
                                <w:color w:val="000000" w:themeColor="text1"/>
                                <w:sz w:val="20"/>
                                <w:szCs w:val="20"/>
                              </w:rPr>
                              <w:t>DEL CLIENTE INTERNO</w:t>
                            </w:r>
                            <w:bookmarkEnd w:id="49"/>
                            <w:bookmarkEnd w:id="50"/>
                          </w:p>
                          <w:p w:rsidR="00104770" w:rsidRPr="006E3CF0" w:rsidRDefault="00104770" w:rsidP="006E3CF0">
                            <w:pPr>
                              <w:pStyle w:val="Sinespaciado"/>
                              <w:rPr>
                                <w:rFonts w:ascii="Arial" w:hAnsi="Arial" w:cs="Arial"/>
                                <w:b/>
                                <w:bCs/>
                                <w:i/>
                                <w:color w:val="000000" w:themeColor="text1"/>
                                <w:sz w:val="20"/>
                                <w:szCs w:val="20"/>
                              </w:rPr>
                            </w:pPr>
                            <w:r w:rsidRPr="006E3CF0">
                              <w:rPr>
                                <w:rFonts w:ascii="Arial" w:hAnsi="Arial" w:cs="Arial"/>
                                <w:b/>
                                <w:bCs/>
                                <w:i/>
                                <w:iCs/>
                                <w:color w:val="000000" w:themeColor="text1"/>
                                <w:sz w:val="20"/>
                                <w:szCs w:val="20"/>
                              </w:rPr>
                              <w:t>Fuente</w:t>
                            </w:r>
                            <w:r w:rsidRPr="006E3CF0">
                              <w:rPr>
                                <w:rFonts w:ascii="Arial" w:hAnsi="Arial" w:cs="Arial"/>
                                <w:b/>
                                <w:bCs/>
                                <w:i/>
                                <w:color w:val="000000" w:themeColor="text1"/>
                                <w:sz w:val="20"/>
                                <w:szCs w:val="20"/>
                              </w:rPr>
                              <w:t xml:space="preserve">: </w:t>
                            </w:r>
                            <w:r w:rsidRPr="006E3CF0">
                              <w:rPr>
                                <w:rFonts w:ascii="Arial" w:hAnsi="Arial" w:cs="Arial"/>
                                <w:b/>
                                <w:bCs/>
                                <w:i/>
                                <w:iCs/>
                                <w:color w:val="000000" w:themeColor="text1"/>
                                <w:sz w:val="20"/>
                                <w:szCs w:val="20"/>
                              </w:rPr>
                              <w:t>Endomarketing: estrategias de relación con el cliente interno</w:t>
                            </w:r>
                          </w:p>
                          <w:p w:rsidR="00104770" w:rsidRPr="00513EFB" w:rsidRDefault="00104770" w:rsidP="00513EF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C5B5B" id="Cuadro de texto 624" o:spid="_x0000_s1035" type="#_x0000_t202" style="position:absolute;left:0;text-align:left;margin-left:-54.2pt;margin-top:34.25pt;width:558.75pt;height:24.7pt;z-index:-25110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uhOAIAAHIEAAAOAAAAZHJzL2Uyb0RvYy54bWysVMFu2zAMvQ/YPwi6L3bSNWuDOEWWIsOA&#10;oi2QDj0rshwLkEWNUmJnXz9KjpOt22nYRaZI6knvkfT8rmsMOyj0GmzBx6OcM2UllNruCv7tZf3h&#10;hjMfhC2FAasKflSe3y3ev5u3bqYmUIMpFTICsX7WuoLXIbhZlnlZq0b4EThlKVgBNiLQFndZiaIl&#10;9MZkkzyfZi1g6RCk8p68932QLxJ+VSkZnqrKq8BMweltIa2Y1m1cs8VczHYoXK3l6RniH17RCG3p&#10;0jPUvQiC7VH/AdVoieChCiMJTQZVpaVKHIjNOH/DZlMLpxIXEse7s0z+/8HKx8MzMl0WfDr5yJkV&#10;DRVptRclAisVC6oLwGKIhGqdn1H+xtGJ0H2Gjgo++D05I/+uwiZ+iRmjOEl+PMtMWEyS81N+Ox1P&#10;rjmTFLsaX13ntxEmu5x26MMXBQ2LRsGRypjUFYcHH/rUISVe5sHocq2NiZsYWBlkB0Elb2sd1An8&#10;tyxjY66FeKoHjJ4sUuypRCt02y5pk94XPVsoj8QeoW8k7+Ra030PwodngdQ5RJimITzRUhloCw4n&#10;i7Ma8Mff/DGfCkpRzlrqxIL773uBijPz1VKpY9sOBg7GdjDsvlkBMR3TnDmZTDqAwQxmhdC80pAs&#10;4y0UElbSXQUPg7kK/TzQkEm1XKYkak4nwoPdOBmhB11fuleB7lSV2BuPMPSomL0pTp/bq7zcB6h0&#10;qtxFxZPc1Nip9qchjJPz6z5lXX4Vi58AAAD//wMAUEsDBBQABgAIAAAAIQD4fP8O4QAAAAwBAAAP&#10;AAAAZHJzL2Rvd25yZXYueG1sTI/BbsIwDIbvk/YOkSftMkFStLFSmqINths7wBBn04S2WuNUSUrL&#10;2y+ctpst//r8/flqNC27aOcbSxKSqQCmqbSqoUrC4ftzkgLzAUlha0lLuGoPq+L+LsdM2YF2+rIP&#10;FYsQ8hlKqEPoMs59WWuDfmo7TfF2ts5giKuruHI4RLhp+UyIOTfYUPxQY6fXtS5/9r2RMN+4ftjR&#10;+mlz+NjiV1fNju/Xo5SPD+PbEljQY/gLw00/qkMRnU62J+VZK2GSiPQ5ZiMtfQF2SwixSICd4pS8&#10;LoAXOf9fovgFAAD//wMAUEsBAi0AFAAGAAgAAAAhALaDOJL+AAAA4QEAABMAAAAAAAAAAAAAAAAA&#10;AAAAAFtDb250ZW50X1R5cGVzXS54bWxQSwECLQAUAAYACAAAACEAOP0h/9YAAACUAQAACwAAAAAA&#10;AAAAAAAAAAAvAQAAX3JlbHMvLnJlbHNQSwECLQAUAAYACAAAACEAuV0roTgCAAByBAAADgAAAAAA&#10;AAAAAAAAAAAuAgAAZHJzL2Uyb0RvYy54bWxQSwECLQAUAAYACAAAACEA+Hz/DuEAAAAMAQAADwAA&#10;AAAAAAAAAAAAAACSBAAAZHJzL2Rvd25yZXYueG1sUEsFBgAAAAAEAAQA8wAAAKAFAAAAAA==&#10;" stroked="f">
                <v:textbox inset="0,0,0,0">
                  <w:txbxContent>
                    <w:p w:rsidR="00104770" w:rsidRPr="006E3CF0" w:rsidRDefault="00104770" w:rsidP="006E3CF0">
                      <w:pPr>
                        <w:pStyle w:val="Sinespaciado"/>
                        <w:rPr>
                          <w:rFonts w:ascii="Arial" w:hAnsi="Arial" w:cs="Arial"/>
                          <w:b/>
                          <w:i/>
                          <w:color w:val="000000" w:themeColor="text1"/>
                          <w:sz w:val="20"/>
                          <w:szCs w:val="20"/>
                        </w:rPr>
                      </w:pPr>
                      <w:bookmarkStart w:id="51" w:name="_Toc469598488"/>
                      <w:bookmarkStart w:id="52" w:name="_Toc482800356"/>
                      <w:r w:rsidRPr="006E3CF0">
                        <w:rPr>
                          <w:rFonts w:ascii="Arial" w:hAnsi="Arial" w:cs="Arial"/>
                          <w:b/>
                          <w:i/>
                          <w:color w:val="000000" w:themeColor="text1"/>
                          <w:sz w:val="20"/>
                          <w:szCs w:val="20"/>
                        </w:rPr>
                        <w:t xml:space="preserve">GRAFICO </w:t>
                      </w:r>
                      <w:r w:rsidRPr="006E3CF0">
                        <w:rPr>
                          <w:rFonts w:ascii="Arial" w:hAnsi="Arial" w:cs="Arial"/>
                          <w:b/>
                          <w:i/>
                          <w:color w:val="000000" w:themeColor="text1"/>
                          <w:sz w:val="20"/>
                          <w:szCs w:val="20"/>
                        </w:rPr>
                        <w:fldChar w:fldCharType="begin"/>
                      </w:r>
                      <w:r w:rsidRPr="006E3CF0">
                        <w:rPr>
                          <w:rFonts w:ascii="Arial" w:hAnsi="Arial" w:cs="Arial"/>
                          <w:b/>
                          <w:i/>
                          <w:color w:val="000000" w:themeColor="text1"/>
                          <w:sz w:val="20"/>
                          <w:szCs w:val="20"/>
                        </w:rPr>
                        <w:instrText xml:space="preserve"> SEQ GRAFICO \* ARABIC </w:instrText>
                      </w:r>
                      <w:r w:rsidRPr="006E3CF0">
                        <w:rPr>
                          <w:rFonts w:ascii="Arial" w:hAnsi="Arial" w:cs="Arial"/>
                          <w:b/>
                          <w:i/>
                          <w:color w:val="000000" w:themeColor="text1"/>
                          <w:sz w:val="20"/>
                          <w:szCs w:val="20"/>
                        </w:rPr>
                        <w:fldChar w:fldCharType="separate"/>
                      </w:r>
                      <w:r>
                        <w:rPr>
                          <w:rFonts w:ascii="Arial" w:hAnsi="Arial" w:cs="Arial"/>
                          <w:b/>
                          <w:i/>
                          <w:noProof/>
                          <w:color w:val="000000" w:themeColor="text1"/>
                          <w:sz w:val="20"/>
                          <w:szCs w:val="20"/>
                        </w:rPr>
                        <w:t>2</w:t>
                      </w:r>
                      <w:r w:rsidRPr="006E3CF0">
                        <w:rPr>
                          <w:rFonts w:ascii="Arial" w:hAnsi="Arial" w:cs="Arial"/>
                          <w:b/>
                          <w:i/>
                          <w:color w:val="000000" w:themeColor="text1"/>
                          <w:sz w:val="20"/>
                          <w:szCs w:val="20"/>
                        </w:rPr>
                        <w:fldChar w:fldCharType="end"/>
                      </w:r>
                      <w:r>
                        <w:rPr>
                          <w:rFonts w:ascii="Arial" w:hAnsi="Arial" w:cs="Arial"/>
                          <w:b/>
                          <w:i/>
                          <w:color w:val="000000" w:themeColor="text1"/>
                          <w:sz w:val="20"/>
                          <w:szCs w:val="20"/>
                        </w:rPr>
                        <w:t xml:space="preserve">. LAZOS DE MOTIVACION </w:t>
                      </w:r>
                      <w:r w:rsidRPr="006E3CF0">
                        <w:rPr>
                          <w:rFonts w:ascii="Arial" w:hAnsi="Arial" w:cs="Arial"/>
                          <w:b/>
                          <w:i/>
                          <w:color w:val="000000" w:themeColor="text1"/>
                          <w:sz w:val="20"/>
                          <w:szCs w:val="20"/>
                        </w:rPr>
                        <w:t>DEL CLIENTE INTERNO</w:t>
                      </w:r>
                      <w:bookmarkEnd w:id="51"/>
                      <w:bookmarkEnd w:id="52"/>
                    </w:p>
                    <w:p w:rsidR="00104770" w:rsidRPr="006E3CF0" w:rsidRDefault="00104770" w:rsidP="006E3CF0">
                      <w:pPr>
                        <w:pStyle w:val="Sinespaciado"/>
                        <w:rPr>
                          <w:rFonts w:ascii="Arial" w:hAnsi="Arial" w:cs="Arial"/>
                          <w:b/>
                          <w:bCs/>
                          <w:i/>
                          <w:color w:val="000000" w:themeColor="text1"/>
                          <w:sz w:val="20"/>
                          <w:szCs w:val="20"/>
                        </w:rPr>
                      </w:pPr>
                      <w:r w:rsidRPr="006E3CF0">
                        <w:rPr>
                          <w:rFonts w:ascii="Arial" w:hAnsi="Arial" w:cs="Arial"/>
                          <w:b/>
                          <w:bCs/>
                          <w:i/>
                          <w:iCs/>
                          <w:color w:val="000000" w:themeColor="text1"/>
                          <w:sz w:val="20"/>
                          <w:szCs w:val="20"/>
                        </w:rPr>
                        <w:t>Fuente</w:t>
                      </w:r>
                      <w:r w:rsidRPr="006E3CF0">
                        <w:rPr>
                          <w:rFonts w:ascii="Arial" w:hAnsi="Arial" w:cs="Arial"/>
                          <w:b/>
                          <w:bCs/>
                          <w:i/>
                          <w:color w:val="000000" w:themeColor="text1"/>
                          <w:sz w:val="20"/>
                          <w:szCs w:val="20"/>
                        </w:rPr>
                        <w:t xml:space="preserve">: </w:t>
                      </w:r>
                      <w:r w:rsidRPr="006E3CF0">
                        <w:rPr>
                          <w:rFonts w:ascii="Arial" w:hAnsi="Arial" w:cs="Arial"/>
                          <w:b/>
                          <w:bCs/>
                          <w:i/>
                          <w:iCs/>
                          <w:color w:val="000000" w:themeColor="text1"/>
                          <w:sz w:val="20"/>
                          <w:szCs w:val="20"/>
                        </w:rPr>
                        <w:t>Endomarketing: estrategias de relación con el cliente interno</w:t>
                      </w:r>
                    </w:p>
                    <w:p w:rsidR="00104770" w:rsidRPr="00513EFB" w:rsidRDefault="00104770" w:rsidP="00513EFB"/>
                  </w:txbxContent>
                </v:textbox>
              </v:shape>
            </w:pict>
          </mc:Fallback>
        </mc:AlternateContent>
      </w:r>
    </w:p>
    <w:p w:rsidR="0013564C" w:rsidRDefault="0013564C" w:rsidP="007413F4">
      <w:pPr>
        <w:spacing w:line="360" w:lineRule="auto"/>
        <w:jc w:val="both"/>
        <w:rPr>
          <w:rFonts w:ascii="Arial" w:hAnsi="Arial" w:cs="Arial"/>
          <w:sz w:val="24"/>
          <w:szCs w:val="24"/>
        </w:rPr>
      </w:pPr>
    </w:p>
    <w:p w:rsidR="0013564C" w:rsidRPr="007413F4" w:rsidRDefault="0013564C" w:rsidP="007413F4">
      <w:pPr>
        <w:spacing w:line="360" w:lineRule="auto"/>
        <w:jc w:val="both"/>
        <w:rPr>
          <w:rFonts w:ascii="Arial" w:hAnsi="Arial" w:cs="Arial"/>
          <w:sz w:val="24"/>
          <w:szCs w:val="24"/>
        </w:rPr>
      </w:pPr>
    </w:p>
    <w:p w:rsidR="001C588F" w:rsidRDefault="001C588F" w:rsidP="003C61EA">
      <w:pPr>
        <w:pStyle w:val="Prrafodelista"/>
        <w:spacing w:line="360" w:lineRule="auto"/>
        <w:ind w:left="2977" w:firstLine="288"/>
        <w:jc w:val="both"/>
        <w:rPr>
          <w:rFonts w:ascii="Arial" w:hAnsi="Arial" w:cs="Arial"/>
          <w:sz w:val="24"/>
          <w:szCs w:val="24"/>
        </w:rPr>
      </w:pPr>
      <w:r w:rsidRPr="001C588F">
        <w:rPr>
          <w:rFonts w:ascii="Arial" w:hAnsi="Arial" w:cs="Arial"/>
          <w:sz w:val="24"/>
          <w:szCs w:val="24"/>
        </w:rPr>
        <w:t xml:space="preserve">Los lazos estructurales y de servicios se originan en un trato de segundo nivel. La empresa provee al empleado la posibilidad de desarrollarse y crecer profesionalmente al programar capacitaciones, financiar estudios de posgrado y especializaciones, facilitar horarios para el estudio, etc. Estos lazos también se crean con una adecuada política de administración de carrera dentro de la empresa y el ejercicio de un «liderazgo de discípulos», por medio del cual el superior inmediato comparte información y experiencia con el empleado de modo que este </w:t>
      </w:r>
      <w:r w:rsidRPr="001C588F">
        <w:rPr>
          <w:rFonts w:ascii="Arial" w:hAnsi="Arial" w:cs="Arial"/>
          <w:sz w:val="24"/>
          <w:szCs w:val="24"/>
        </w:rPr>
        <w:lastRenderedPageBreak/>
        <w:t xml:space="preserve">crezca junto con la empresa y esté capacitado para una responsabilidad mayor. Este tipo de lazos guarda relación con una estructura organizativa adecuada, horizontal y abierta a brindar información. El empleado, por su parte, retribuye estos beneficios al generar valor para la empresa, aplicar en ella las competencias que adquiere, incrementar su productividad, buscar nuevas oportunidades para la empresa; en suma, al garantizar la viabilidad y la sostenibilidad del negocio. </w:t>
      </w:r>
    </w:p>
    <w:p w:rsidR="001C588F" w:rsidRPr="001C588F" w:rsidRDefault="001C588F" w:rsidP="003C61EA">
      <w:pPr>
        <w:pStyle w:val="Prrafodelista"/>
        <w:spacing w:line="360" w:lineRule="auto"/>
        <w:ind w:left="2977"/>
        <w:jc w:val="both"/>
        <w:rPr>
          <w:rFonts w:ascii="Arial" w:hAnsi="Arial" w:cs="Arial"/>
          <w:sz w:val="24"/>
          <w:szCs w:val="24"/>
        </w:rPr>
      </w:pPr>
    </w:p>
    <w:p w:rsidR="001C588F" w:rsidRDefault="001C588F" w:rsidP="003C61EA">
      <w:pPr>
        <w:pStyle w:val="Prrafodelista"/>
        <w:spacing w:line="360" w:lineRule="auto"/>
        <w:ind w:left="2977" w:firstLine="288"/>
        <w:jc w:val="both"/>
        <w:rPr>
          <w:rFonts w:ascii="Arial" w:hAnsi="Arial" w:cs="Arial"/>
          <w:sz w:val="24"/>
          <w:szCs w:val="24"/>
        </w:rPr>
      </w:pPr>
      <w:r w:rsidRPr="001C588F">
        <w:rPr>
          <w:rFonts w:ascii="Arial" w:hAnsi="Arial" w:cs="Arial"/>
          <w:sz w:val="24"/>
          <w:szCs w:val="24"/>
        </w:rPr>
        <w:t>Los lazos emocionales constituyen un trato de tercer nivel. El cliente interno siente que trabajar para la empresa es una experiencia grata. Se advierten aspectos de comunicación y buenas relaciones entre el personal, es notoria la preocupación de la alta dirección por el empleado, se crea una cultura de respeto y consideración. Se desarrollan actividades de integración y confraternización y no se escatiman esfuerzos en hacer del trabajo una gran experiencia para el empleado. Es tal vez el lazo más difícil de medir, pero también el más evidente y el que más activa la motivación del empleado. Por su parte, el empleado se convierte en un embajador de la marca o de la empresa, se siente motivado y materializa su buena disposición en el compromiso con la empresa, el logro de los objetivos y la búsqueda de mejores medios de rentabilidad.</w:t>
      </w:r>
    </w:p>
    <w:p w:rsidR="001C588F" w:rsidRPr="001C588F" w:rsidRDefault="001C588F" w:rsidP="003C61EA">
      <w:pPr>
        <w:pStyle w:val="Prrafodelista"/>
        <w:spacing w:line="360" w:lineRule="auto"/>
        <w:ind w:left="2977"/>
        <w:jc w:val="both"/>
        <w:rPr>
          <w:rFonts w:ascii="Arial" w:hAnsi="Arial" w:cs="Arial"/>
          <w:sz w:val="24"/>
          <w:szCs w:val="24"/>
        </w:rPr>
      </w:pPr>
    </w:p>
    <w:p w:rsidR="001C588F" w:rsidRPr="0013564C" w:rsidRDefault="001C588F" w:rsidP="0013564C">
      <w:pPr>
        <w:pStyle w:val="Prrafodelista"/>
        <w:spacing w:line="360" w:lineRule="auto"/>
        <w:ind w:left="2977" w:firstLine="288"/>
        <w:jc w:val="both"/>
        <w:rPr>
          <w:rFonts w:ascii="Arial" w:hAnsi="Arial" w:cs="Arial"/>
          <w:sz w:val="24"/>
          <w:szCs w:val="24"/>
        </w:rPr>
      </w:pPr>
      <w:r w:rsidRPr="001C588F">
        <w:rPr>
          <w:rFonts w:ascii="Arial" w:hAnsi="Arial" w:cs="Arial"/>
          <w:sz w:val="24"/>
          <w:szCs w:val="24"/>
        </w:rPr>
        <w:t xml:space="preserve">Estos lazos no son estáticos, son esfuerzos continuos, progresivos y creativos. No se trata de tener empleados satisfechos, sino de tenerlos </w:t>
      </w:r>
      <w:r w:rsidRPr="001C588F">
        <w:rPr>
          <w:rFonts w:ascii="Arial" w:hAnsi="Arial" w:cs="Arial"/>
          <w:sz w:val="24"/>
          <w:szCs w:val="24"/>
        </w:rPr>
        <w:lastRenderedPageBreak/>
        <w:t>motivados; la satisfacción induce al conformismo, la motivación conduce a la acción.</w:t>
      </w:r>
    </w:p>
    <w:p w:rsidR="00AB5455" w:rsidRPr="007833A5" w:rsidRDefault="00AB5455" w:rsidP="001C588F">
      <w:pPr>
        <w:pStyle w:val="Prrafodelista"/>
        <w:spacing w:line="360" w:lineRule="auto"/>
        <w:ind w:left="3960"/>
        <w:jc w:val="both"/>
        <w:rPr>
          <w:rFonts w:ascii="Arial" w:hAnsi="Arial" w:cs="Arial"/>
          <w:sz w:val="24"/>
          <w:szCs w:val="24"/>
        </w:rPr>
      </w:pPr>
    </w:p>
    <w:p w:rsidR="00A330ED" w:rsidRDefault="00A330ED" w:rsidP="00BA2F9A">
      <w:pPr>
        <w:pStyle w:val="Prrafodelista"/>
        <w:numPr>
          <w:ilvl w:val="4"/>
          <w:numId w:val="2"/>
        </w:numPr>
        <w:spacing w:line="360" w:lineRule="auto"/>
        <w:ind w:left="2977" w:hanging="1134"/>
        <w:jc w:val="both"/>
        <w:rPr>
          <w:rFonts w:ascii="Arial" w:hAnsi="Arial" w:cs="Arial"/>
          <w:b/>
          <w:sz w:val="24"/>
          <w:szCs w:val="24"/>
        </w:rPr>
      </w:pPr>
      <w:r w:rsidRPr="007833A5">
        <w:rPr>
          <w:rFonts w:ascii="Arial" w:hAnsi="Arial" w:cs="Arial"/>
          <w:b/>
          <w:sz w:val="24"/>
          <w:szCs w:val="24"/>
        </w:rPr>
        <w:t>Orientación al cliente externo</w:t>
      </w:r>
    </w:p>
    <w:p w:rsidR="001C588F" w:rsidRDefault="001C588F" w:rsidP="001C588F">
      <w:pPr>
        <w:pStyle w:val="Prrafodelista"/>
        <w:spacing w:line="360" w:lineRule="auto"/>
        <w:ind w:left="3960"/>
        <w:jc w:val="both"/>
        <w:rPr>
          <w:rFonts w:ascii="Arial" w:hAnsi="Arial" w:cs="Arial"/>
          <w:b/>
          <w:sz w:val="24"/>
          <w:szCs w:val="24"/>
        </w:rPr>
      </w:pPr>
    </w:p>
    <w:p w:rsidR="001C588F" w:rsidRDefault="001C588F" w:rsidP="003C61EA">
      <w:pPr>
        <w:pStyle w:val="Prrafodelista"/>
        <w:spacing w:line="360" w:lineRule="auto"/>
        <w:ind w:left="2977" w:firstLine="288"/>
        <w:jc w:val="both"/>
        <w:rPr>
          <w:rFonts w:ascii="Arial" w:hAnsi="Arial" w:cs="Arial"/>
          <w:sz w:val="24"/>
          <w:szCs w:val="24"/>
        </w:rPr>
      </w:pPr>
      <w:r w:rsidRPr="001C588F">
        <w:rPr>
          <w:rFonts w:ascii="Arial" w:hAnsi="Arial" w:cs="Arial"/>
          <w:sz w:val="24"/>
          <w:szCs w:val="24"/>
        </w:rPr>
        <w:t>Orientar al empleado hacia el cliente externo es un elemento fundamental del endomarketing. Consiste en canalizar la satisfacción y la motivación del empleado hacia el cumplimiento de objetivos relacionados con la satisfacción y la fidelización del cliente externo. Con este fin, es importante que la empresa esté alineada con la perspectiva del cliente externo. Por su parte, el empleado debe ejecutar mecanismos de influencia que impacten en la fidelización del cliente externo y participar en la generación de valor para este a través de productos o servicios innovadores.</w:t>
      </w:r>
    </w:p>
    <w:p w:rsidR="007413F4" w:rsidRPr="001C588F" w:rsidRDefault="007413F4" w:rsidP="003C61EA">
      <w:pPr>
        <w:pStyle w:val="Prrafodelista"/>
        <w:spacing w:line="360" w:lineRule="auto"/>
        <w:ind w:left="2977"/>
        <w:jc w:val="both"/>
        <w:rPr>
          <w:rFonts w:ascii="Arial" w:hAnsi="Arial" w:cs="Arial"/>
          <w:sz w:val="24"/>
          <w:szCs w:val="24"/>
        </w:rPr>
      </w:pPr>
    </w:p>
    <w:p w:rsidR="001C588F" w:rsidRDefault="001C588F" w:rsidP="003C61EA">
      <w:pPr>
        <w:pStyle w:val="Prrafodelista"/>
        <w:spacing w:line="360" w:lineRule="auto"/>
        <w:ind w:left="2977" w:firstLine="288"/>
        <w:jc w:val="both"/>
        <w:rPr>
          <w:rFonts w:ascii="Arial" w:hAnsi="Arial" w:cs="Arial"/>
          <w:sz w:val="24"/>
          <w:szCs w:val="24"/>
        </w:rPr>
      </w:pPr>
      <w:r w:rsidRPr="001C588F">
        <w:rPr>
          <w:rFonts w:ascii="Arial" w:hAnsi="Arial" w:cs="Arial"/>
          <w:sz w:val="24"/>
          <w:szCs w:val="24"/>
        </w:rPr>
        <w:t>El alineamiento con la perspectiva del cliente externo consiste en que los empleados de todos los departamentos de la empresa conozcan los requerimientos del cliente externo y los objetivos que la empresa se ha planteado con relación a ellos. También consiste en que los procesos que conduzcan a alcanzar estos objetivos, como ventas, publicidad, servicio al cliente, producción, logística, etc., estén coordinados entre los departamentos.</w:t>
      </w:r>
    </w:p>
    <w:p w:rsidR="001C588F" w:rsidRPr="001C588F" w:rsidRDefault="001C588F" w:rsidP="003C61EA">
      <w:pPr>
        <w:pStyle w:val="Prrafodelista"/>
        <w:spacing w:line="360" w:lineRule="auto"/>
        <w:ind w:left="2977"/>
        <w:jc w:val="both"/>
        <w:rPr>
          <w:rFonts w:ascii="Arial" w:hAnsi="Arial" w:cs="Arial"/>
          <w:sz w:val="24"/>
          <w:szCs w:val="24"/>
        </w:rPr>
      </w:pPr>
    </w:p>
    <w:p w:rsidR="001C588F" w:rsidRDefault="001C588F" w:rsidP="003C61EA">
      <w:pPr>
        <w:pStyle w:val="Prrafodelista"/>
        <w:spacing w:line="360" w:lineRule="auto"/>
        <w:ind w:left="2977" w:firstLine="288"/>
        <w:jc w:val="both"/>
        <w:rPr>
          <w:rFonts w:ascii="Arial" w:hAnsi="Arial" w:cs="Arial"/>
          <w:sz w:val="24"/>
          <w:szCs w:val="24"/>
        </w:rPr>
      </w:pPr>
      <w:r w:rsidRPr="001C588F">
        <w:rPr>
          <w:rFonts w:ascii="Arial" w:hAnsi="Arial" w:cs="Arial"/>
          <w:sz w:val="24"/>
          <w:szCs w:val="24"/>
        </w:rPr>
        <w:t xml:space="preserve">El alineamiento y la coordinación garantizan que la promesa hecha al cliente externo sea posible de cumplir. Por ejemplo, es muy difícil que una empresa que ofrezca excelente calidad en el producto logre sus objetivos si el departamento de producción busca ahorrar costos mediante el empleo de materia </w:t>
      </w:r>
      <w:r w:rsidRPr="001C588F">
        <w:rPr>
          <w:rFonts w:ascii="Arial" w:hAnsi="Arial" w:cs="Arial"/>
          <w:sz w:val="24"/>
          <w:szCs w:val="24"/>
        </w:rPr>
        <w:lastRenderedPageBreak/>
        <w:t>prima barata. La incongruencia entre las expectativas del cliente, el servicio recibido y la comunicación que se brindó constituye un grave daño a la satisfacción y la fidelización del cliente externo.</w:t>
      </w:r>
    </w:p>
    <w:p w:rsidR="001C588F" w:rsidRPr="001C588F" w:rsidRDefault="001C588F" w:rsidP="003C61EA">
      <w:pPr>
        <w:pStyle w:val="Prrafodelista"/>
        <w:spacing w:line="360" w:lineRule="auto"/>
        <w:ind w:left="2977"/>
        <w:jc w:val="both"/>
        <w:rPr>
          <w:rFonts w:ascii="Arial" w:hAnsi="Arial" w:cs="Arial"/>
          <w:sz w:val="24"/>
          <w:szCs w:val="24"/>
        </w:rPr>
      </w:pPr>
    </w:p>
    <w:p w:rsidR="001C588F" w:rsidRDefault="001C588F" w:rsidP="003C61EA">
      <w:pPr>
        <w:pStyle w:val="Prrafodelista"/>
        <w:spacing w:line="360" w:lineRule="auto"/>
        <w:ind w:left="2977" w:firstLine="288"/>
        <w:jc w:val="both"/>
        <w:rPr>
          <w:rFonts w:ascii="Arial" w:hAnsi="Arial" w:cs="Arial"/>
          <w:sz w:val="24"/>
          <w:szCs w:val="24"/>
        </w:rPr>
      </w:pPr>
      <w:r w:rsidRPr="001C588F">
        <w:rPr>
          <w:rFonts w:ascii="Arial" w:hAnsi="Arial" w:cs="Arial"/>
          <w:sz w:val="24"/>
          <w:szCs w:val="24"/>
        </w:rPr>
        <w:t>En cuanto a la influencia que debe ejercer el empleado, consiste en crear mecanismos o programas en los cuales se ejerciten acciones a favor del cliente externo. Esta influencia se produce en dos niveles: el primero compete a los empleados que interactúan directamente con el cliente: personal de servicio al cliente, de despacho, recepcionistas, vendedores, etc. y está asociado con el empoderamiento de los empleados para resolver problemas relacionados con los clientes.</w:t>
      </w:r>
    </w:p>
    <w:p w:rsidR="001C588F" w:rsidRPr="001C588F" w:rsidRDefault="001C588F" w:rsidP="003C61EA">
      <w:pPr>
        <w:pStyle w:val="Prrafodelista"/>
        <w:spacing w:line="360" w:lineRule="auto"/>
        <w:ind w:left="2977"/>
        <w:jc w:val="both"/>
        <w:rPr>
          <w:rFonts w:ascii="Arial" w:hAnsi="Arial" w:cs="Arial"/>
          <w:sz w:val="24"/>
          <w:szCs w:val="24"/>
        </w:rPr>
      </w:pPr>
    </w:p>
    <w:p w:rsidR="001C588F" w:rsidRDefault="001C588F" w:rsidP="003C61EA">
      <w:pPr>
        <w:pStyle w:val="Prrafodelista"/>
        <w:spacing w:line="360" w:lineRule="auto"/>
        <w:ind w:left="2977" w:firstLine="288"/>
        <w:jc w:val="both"/>
        <w:rPr>
          <w:rFonts w:ascii="Arial" w:hAnsi="Arial" w:cs="Arial"/>
          <w:sz w:val="24"/>
          <w:szCs w:val="24"/>
        </w:rPr>
      </w:pPr>
      <w:r w:rsidRPr="001C588F">
        <w:rPr>
          <w:rFonts w:ascii="Arial" w:hAnsi="Arial" w:cs="Arial"/>
          <w:sz w:val="24"/>
          <w:szCs w:val="24"/>
        </w:rPr>
        <w:t>El segundo nivel se refiere a los empleados que, sin interactuar directamente con el cliente externo, ejercen influencia en la satisfacción de este. Por ejemplo, los gerentes de planta saben que si sus instalaciones están habilitadas para operar contribuirán a satisfacer las demandas de los clientes; la precisión en las facturas puede influir en la actitud de los clientes hacia la empresa; y encontrar oficinas limpias y bien cuidadas puede influir en el cliente para el cierre de un contrato con la empresa.</w:t>
      </w:r>
    </w:p>
    <w:p w:rsidR="001C588F" w:rsidRPr="001C588F" w:rsidRDefault="001C588F" w:rsidP="003C61EA">
      <w:pPr>
        <w:pStyle w:val="Prrafodelista"/>
        <w:spacing w:line="360" w:lineRule="auto"/>
        <w:ind w:left="2977"/>
        <w:jc w:val="both"/>
        <w:rPr>
          <w:rFonts w:ascii="Arial" w:hAnsi="Arial" w:cs="Arial"/>
          <w:sz w:val="24"/>
          <w:szCs w:val="24"/>
        </w:rPr>
      </w:pPr>
    </w:p>
    <w:p w:rsidR="001C588F" w:rsidRDefault="001C588F" w:rsidP="003C61EA">
      <w:pPr>
        <w:pStyle w:val="Prrafodelista"/>
        <w:spacing w:line="360" w:lineRule="auto"/>
        <w:ind w:left="2977" w:firstLine="288"/>
        <w:jc w:val="both"/>
        <w:rPr>
          <w:rFonts w:ascii="Arial" w:hAnsi="Arial" w:cs="Arial"/>
          <w:sz w:val="24"/>
          <w:szCs w:val="24"/>
        </w:rPr>
      </w:pPr>
      <w:r w:rsidRPr="001C588F">
        <w:rPr>
          <w:rFonts w:ascii="Arial" w:hAnsi="Arial" w:cs="Arial"/>
          <w:sz w:val="24"/>
          <w:szCs w:val="24"/>
        </w:rPr>
        <w:t xml:space="preserve">Finalmente, innovar consiste en que la empresa motive y premie las iniciativas de los empleados que tiendan a la generación de valor para el cliente externo. El empleado de todo departamento participa, de una manera creativa e innovadora, en </w:t>
      </w:r>
      <w:r w:rsidRPr="001C588F">
        <w:rPr>
          <w:rFonts w:ascii="Arial" w:hAnsi="Arial" w:cs="Arial"/>
          <w:sz w:val="24"/>
          <w:szCs w:val="24"/>
        </w:rPr>
        <w:lastRenderedPageBreak/>
        <w:t>la creación de nuevos productos y servicios para satisfacer los requerimientos del cliente o anticiparse a ellos. Este involucramiento significa desde presentar propuestas, ideas, planes, procesos o diseños hasta desarrollar el producto o el servicio. Asimismo, permite que el empleado se identifique con el producto o el servicio y crea en él un sentido de pertenencia que lo impulsará a conservarlo, desarrollarlo o comunicarlo de la mejor manera.</w:t>
      </w:r>
    </w:p>
    <w:p w:rsidR="001C588F" w:rsidRPr="001C588F" w:rsidRDefault="001C588F" w:rsidP="003C61EA">
      <w:pPr>
        <w:pStyle w:val="Prrafodelista"/>
        <w:spacing w:line="360" w:lineRule="auto"/>
        <w:ind w:left="2977"/>
        <w:jc w:val="both"/>
        <w:rPr>
          <w:rFonts w:ascii="Arial" w:hAnsi="Arial" w:cs="Arial"/>
          <w:sz w:val="24"/>
          <w:szCs w:val="24"/>
        </w:rPr>
      </w:pPr>
    </w:p>
    <w:p w:rsidR="001C588F" w:rsidRDefault="001C588F" w:rsidP="003C61EA">
      <w:pPr>
        <w:pStyle w:val="Prrafodelista"/>
        <w:spacing w:line="360" w:lineRule="auto"/>
        <w:ind w:left="2977" w:firstLine="288"/>
        <w:jc w:val="both"/>
        <w:rPr>
          <w:rFonts w:ascii="Arial" w:hAnsi="Arial" w:cs="Arial"/>
          <w:sz w:val="24"/>
          <w:szCs w:val="24"/>
        </w:rPr>
      </w:pPr>
      <w:r w:rsidRPr="001C588F">
        <w:rPr>
          <w:rFonts w:ascii="Arial" w:hAnsi="Arial" w:cs="Arial"/>
          <w:sz w:val="24"/>
          <w:szCs w:val="24"/>
        </w:rPr>
        <w:t>Los elementos del modelo de endomarketing, así como sus estrategias, son lineamientos en los cuales la empresa se basa para desarrollar sus propios programas. Los empleados son clientes internos de la empresa, por tanto, para el desarrollo de los programas se utiliza el concepto tradicional del marketing y las estrategias se diseñan sobre la base de la «mezcla de marketing interno».</w:t>
      </w:r>
    </w:p>
    <w:p w:rsidR="001C588F" w:rsidRPr="001C588F" w:rsidRDefault="001C588F" w:rsidP="001C588F">
      <w:pPr>
        <w:pStyle w:val="Prrafodelista"/>
        <w:spacing w:line="360" w:lineRule="auto"/>
        <w:ind w:left="3960"/>
        <w:jc w:val="both"/>
        <w:rPr>
          <w:rFonts w:ascii="Arial" w:hAnsi="Arial" w:cs="Arial"/>
          <w:sz w:val="24"/>
          <w:szCs w:val="24"/>
        </w:rPr>
      </w:pPr>
    </w:p>
    <w:p w:rsidR="00A330ED" w:rsidRDefault="00781321" w:rsidP="00BA2F9A">
      <w:pPr>
        <w:pStyle w:val="Prrafodelista"/>
        <w:numPr>
          <w:ilvl w:val="4"/>
          <w:numId w:val="2"/>
        </w:numPr>
        <w:spacing w:line="360" w:lineRule="auto"/>
        <w:ind w:left="2977" w:hanging="1134"/>
        <w:jc w:val="both"/>
        <w:rPr>
          <w:rFonts w:ascii="Arial" w:hAnsi="Arial" w:cs="Arial"/>
          <w:b/>
          <w:sz w:val="24"/>
          <w:szCs w:val="24"/>
        </w:rPr>
      </w:pPr>
      <w:r>
        <w:rPr>
          <w:rFonts w:ascii="Arial" w:hAnsi="Arial" w:cs="Arial"/>
          <w:b/>
          <w:sz w:val="24"/>
          <w:szCs w:val="24"/>
        </w:rPr>
        <w:t xml:space="preserve">Marketing </w:t>
      </w:r>
      <w:proofErr w:type="spellStart"/>
      <w:r>
        <w:rPr>
          <w:rFonts w:ascii="Arial" w:hAnsi="Arial" w:cs="Arial"/>
          <w:b/>
          <w:sz w:val="24"/>
          <w:szCs w:val="24"/>
        </w:rPr>
        <w:t>Mix</w:t>
      </w:r>
      <w:proofErr w:type="spellEnd"/>
      <w:r w:rsidR="007833A5" w:rsidRPr="007833A5">
        <w:rPr>
          <w:rFonts w:ascii="Arial" w:hAnsi="Arial" w:cs="Arial"/>
          <w:b/>
          <w:sz w:val="24"/>
          <w:szCs w:val="24"/>
        </w:rPr>
        <w:t xml:space="preserve"> interno</w:t>
      </w:r>
    </w:p>
    <w:p w:rsidR="001C588F" w:rsidRDefault="001C588F" w:rsidP="001C588F">
      <w:pPr>
        <w:pStyle w:val="Prrafodelista"/>
        <w:spacing w:line="360" w:lineRule="auto"/>
        <w:ind w:left="3960"/>
        <w:jc w:val="both"/>
        <w:rPr>
          <w:rFonts w:ascii="Arial" w:hAnsi="Arial" w:cs="Arial"/>
          <w:b/>
          <w:sz w:val="24"/>
          <w:szCs w:val="24"/>
        </w:rPr>
      </w:pPr>
    </w:p>
    <w:p w:rsidR="001C588F" w:rsidRDefault="001C588F" w:rsidP="003C61EA">
      <w:pPr>
        <w:pStyle w:val="Prrafodelista"/>
        <w:spacing w:line="360" w:lineRule="auto"/>
        <w:ind w:left="2977" w:firstLine="288"/>
        <w:jc w:val="both"/>
        <w:rPr>
          <w:rFonts w:ascii="Arial" w:hAnsi="Arial" w:cs="Arial"/>
          <w:sz w:val="24"/>
          <w:szCs w:val="24"/>
        </w:rPr>
      </w:pPr>
      <w:r w:rsidRPr="001C588F">
        <w:rPr>
          <w:rFonts w:ascii="Arial" w:hAnsi="Arial" w:cs="Arial"/>
          <w:sz w:val="24"/>
          <w:szCs w:val="24"/>
        </w:rPr>
        <w:t xml:space="preserve">El modelo se materializa en los programas o los proyectos de endomarketing que cada empresa desee realizar según sus propios objetivos. La mezcla del marketing interno es la manera de organizar las estrategias de un programa de endomarketing. Está compuesta por la definición del producto, el objetivo, el despliegue y la comunicación interna </w:t>
      </w:r>
      <w:r w:rsidR="00304BF5">
        <w:rPr>
          <w:rFonts w:ascii="Arial" w:hAnsi="Arial" w:cs="Arial"/>
          <w:sz w:val="24"/>
          <w:szCs w:val="24"/>
        </w:rPr>
        <w:t>(grafico 4</w:t>
      </w:r>
      <w:r w:rsidRPr="000B533F">
        <w:rPr>
          <w:rFonts w:ascii="Arial" w:hAnsi="Arial" w:cs="Arial"/>
          <w:sz w:val="24"/>
          <w:szCs w:val="24"/>
        </w:rPr>
        <w:t>).</w:t>
      </w:r>
    </w:p>
    <w:p w:rsidR="003C61EA" w:rsidRDefault="003C61EA" w:rsidP="003C61EA">
      <w:pPr>
        <w:pStyle w:val="Prrafodelista"/>
        <w:spacing w:line="360" w:lineRule="auto"/>
        <w:ind w:left="2977" w:firstLine="288"/>
        <w:jc w:val="both"/>
        <w:rPr>
          <w:rFonts w:ascii="Arial" w:hAnsi="Arial" w:cs="Arial"/>
          <w:sz w:val="24"/>
          <w:szCs w:val="24"/>
        </w:rPr>
      </w:pPr>
    </w:p>
    <w:p w:rsidR="00AB5455" w:rsidRDefault="00AB5455" w:rsidP="003C61EA">
      <w:pPr>
        <w:pStyle w:val="Prrafodelista"/>
        <w:spacing w:line="360" w:lineRule="auto"/>
        <w:ind w:left="2977" w:firstLine="288"/>
        <w:jc w:val="both"/>
        <w:rPr>
          <w:rFonts w:ascii="Arial" w:hAnsi="Arial" w:cs="Arial"/>
          <w:sz w:val="24"/>
          <w:szCs w:val="24"/>
        </w:rPr>
      </w:pPr>
    </w:p>
    <w:p w:rsidR="007413F4" w:rsidRPr="002F38CB" w:rsidRDefault="007413F4" w:rsidP="002F38CB">
      <w:pPr>
        <w:spacing w:line="360" w:lineRule="auto"/>
        <w:jc w:val="both"/>
        <w:rPr>
          <w:rFonts w:ascii="Arial" w:hAnsi="Arial" w:cs="Arial"/>
          <w:sz w:val="24"/>
          <w:szCs w:val="24"/>
        </w:rPr>
      </w:pPr>
    </w:p>
    <w:p w:rsidR="003C61EA" w:rsidRDefault="005B0272" w:rsidP="007413F4">
      <w:pPr>
        <w:pStyle w:val="Prrafodelista"/>
        <w:spacing w:line="360" w:lineRule="auto"/>
        <w:ind w:left="3960" w:firstLine="288"/>
        <w:jc w:val="both"/>
        <w:rPr>
          <w:rFonts w:ascii="Arial" w:hAnsi="Arial" w:cs="Arial"/>
          <w:sz w:val="24"/>
          <w:szCs w:val="24"/>
        </w:rPr>
      </w:pPr>
      <w:r>
        <w:rPr>
          <w:noProof/>
          <w:lang w:val="es-PE" w:eastAsia="es-PE"/>
        </w:rPr>
        <w:lastRenderedPageBreak/>
        <mc:AlternateContent>
          <mc:Choice Requires="wps">
            <w:drawing>
              <wp:anchor distT="0" distB="0" distL="114300" distR="114300" simplePos="0" relativeHeight="252292096" behindDoc="1" locked="0" layoutInCell="1" allowOverlap="1" wp14:anchorId="148611CE" wp14:editId="7665C454">
                <wp:simplePos x="0" y="0"/>
                <wp:positionH relativeFrom="column">
                  <wp:posOffset>-647700</wp:posOffset>
                </wp:positionH>
                <wp:positionV relativeFrom="paragraph">
                  <wp:posOffset>3662680</wp:posOffset>
                </wp:positionV>
                <wp:extent cx="7041515" cy="63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7041515" cy="635"/>
                        </a:xfrm>
                        <a:prstGeom prst="rect">
                          <a:avLst/>
                        </a:prstGeom>
                        <a:solidFill>
                          <a:prstClr val="white"/>
                        </a:solidFill>
                        <a:ln>
                          <a:noFill/>
                        </a:ln>
                        <a:effectLst/>
                      </wps:spPr>
                      <wps:txbx>
                        <w:txbxContent>
                          <w:p w:rsidR="00104770" w:rsidRPr="005B0272" w:rsidRDefault="00104770" w:rsidP="005B0272">
                            <w:pPr>
                              <w:pStyle w:val="Descripcin"/>
                              <w:spacing w:after="0"/>
                              <w:rPr>
                                <w:rFonts w:ascii="Arial" w:hAnsi="Arial" w:cs="Arial"/>
                                <w:b/>
                                <w:color w:val="auto"/>
                                <w:sz w:val="20"/>
                                <w:szCs w:val="20"/>
                              </w:rPr>
                            </w:pPr>
                            <w:bookmarkStart w:id="53" w:name="_Toc483851897"/>
                            <w:r w:rsidRPr="005B0272">
                              <w:rPr>
                                <w:rFonts w:ascii="Arial" w:hAnsi="Arial" w:cs="Arial"/>
                                <w:b/>
                                <w:color w:val="auto"/>
                                <w:sz w:val="20"/>
                                <w:szCs w:val="20"/>
                              </w:rPr>
                              <w:t xml:space="preserve">GRÁFICO </w:t>
                            </w:r>
                            <w:r w:rsidRPr="005B0272">
                              <w:rPr>
                                <w:rFonts w:ascii="Arial" w:hAnsi="Arial" w:cs="Arial"/>
                                <w:b/>
                                <w:color w:val="auto"/>
                                <w:sz w:val="20"/>
                                <w:szCs w:val="20"/>
                              </w:rPr>
                              <w:fldChar w:fldCharType="begin"/>
                            </w:r>
                            <w:r w:rsidRPr="005B0272">
                              <w:rPr>
                                <w:rFonts w:ascii="Arial" w:hAnsi="Arial" w:cs="Arial"/>
                                <w:b/>
                                <w:color w:val="auto"/>
                                <w:sz w:val="20"/>
                                <w:szCs w:val="20"/>
                              </w:rPr>
                              <w:instrText xml:space="preserve"> SEQ GRÁFICO \* ARABIC </w:instrText>
                            </w:r>
                            <w:r w:rsidRPr="005B0272">
                              <w:rPr>
                                <w:rFonts w:ascii="Arial" w:hAnsi="Arial" w:cs="Arial"/>
                                <w:b/>
                                <w:color w:val="auto"/>
                                <w:sz w:val="20"/>
                                <w:szCs w:val="20"/>
                              </w:rPr>
                              <w:fldChar w:fldCharType="separate"/>
                            </w:r>
                            <w:r>
                              <w:rPr>
                                <w:rFonts w:ascii="Arial" w:hAnsi="Arial" w:cs="Arial"/>
                                <w:b/>
                                <w:noProof/>
                                <w:color w:val="auto"/>
                                <w:sz w:val="20"/>
                                <w:szCs w:val="20"/>
                              </w:rPr>
                              <w:t>4</w:t>
                            </w:r>
                            <w:r w:rsidRPr="005B0272">
                              <w:rPr>
                                <w:rFonts w:ascii="Arial" w:hAnsi="Arial" w:cs="Arial"/>
                                <w:b/>
                                <w:color w:val="auto"/>
                                <w:sz w:val="20"/>
                                <w:szCs w:val="20"/>
                              </w:rPr>
                              <w:fldChar w:fldCharType="end"/>
                            </w:r>
                            <w:r w:rsidRPr="005B0272">
                              <w:rPr>
                                <w:rFonts w:ascii="Arial" w:hAnsi="Arial" w:cs="Arial"/>
                                <w:b/>
                                <w:color w:val="auto"/>
                                <w:sz w:val="20"/>
                                <w:szCs w:val="20"/>
                              </w:rPr>
                              <w:t>: MEZCLA DE MARKETING INTERNO</w:t>
                            </w:r>
                            <w:bookmarkEnd w:id="53"/>
                          </w:p>
                          <w:p w:rsidR="00104770" w:rsidRPr="005B0272" w:rsidRDefault="00104770" w:rsidP="005B0272">
                            <w:pPr>
                              <w:pStyle w:val="Sinespaciado"/>
                              <w:rPr>
                                <w:rFonts w:ascii="Arial" w:hAnsi="Arial" w:cs="Arial"/>
                                <w:b/>
                                <w:bCs/>
                                <w:i/>
                                <w:sz w:val="20"/>
                                <w:szCs w:val="20"/>
                              </w:rPr>
                            </w:pPr>
                            <w:r w:rsidRPr="005B0272">
                              <w:rPr>
                                <w:rFonts w:ascii="Arial" w:hAnsi="Arial" w:cs="Arial"/>
                                <w:b/>
                                <w:bCs/>
                                <w:i/>
                                <w:iCs/>
                                <w:sz w:val="20"/>
                                <w:szCs w:val="20"/>
                              </w:rPr>
                              <w:t>Fuente</w:t>
                            </w:r>
                            <w:r w:rsidRPr="005B0272">
                              <w:rPr>
                                <w:rFonts w:ascii="Arial" w:hAnsi="Arial" w:cs="Arial"/>
                                <w:b/>
                                <w:bCs/>
                                <w:i/>
                                <w:sz w:val="20"/>
                                <w:szCs w:val="20"/>
                              </w:rPr>
                              <w:t xml:space="preserve">: </w:t>
                            </w:r>
                            <w:r w:rsidRPr="005B0272">
                              <w:rPr>
                                <w:rFonts w:ascii="Arial" w:hAnsi="Arial" w:cs="Arial"/>
                                <w:b/>
                                <w:bCs/>
                                <w:i/>
                                <w:iCs/>
                                <w:sz w:val="20"/>
                                <w:szCs w:val="20"/>
                              </w:rPr>
                              <w:t>Endomarketing: estrategias de relación con el cliente interno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8611CE" id="Cuadro de texto 51" o:spid="_x0000_s1036" type="#_x0000_t202" style="position:absolute;left:0;text-align:left;margin-left:-51pt;margin-top:288.4pt;width:554.45pt;height:.05pt;z-index:-25102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2lOgIAAHwEAAAOAAAAZHJzL2Uyb0RvYy54bWysVMFu2zAMvQ/YPwi6L467pRuMOEWWIsOA&#10;oC2QDj0rshwLkEWNUmJnXz9KjpOt22nYRaFI+lHke8z8rm8NOyr0GmzJ88mUM2UlVNruS/7tef3u&#10;E2c+CFsJA1aV/KQ8v1u8fTPvXKFuoAFTKWQEYn3RuZI3Ibgiy7xsVCv8BJyyFKwBWxHoivusQtER&#10;emuym+n0NusAK4cglffkvR+CfJHw61rJ8FjXXgVmSk5vC+nEdO7imS3motijcI2W52eIf3hFK7Sl&#10;oheoexEEO6D+A6rVEsFDHSYS2gzqWkuVeqBu8umrbraNcCr1QsPx7jIm//9g5cPxCZmuSj7LObOi&#10;JY5WB1EhsEqxoPoAjCI0ps75grK3jvJD/xl6onv0e3LG7vsa2/hLfTGK08BPlyETFJPk/Dj9kM/y&#10;GWeSYrfvZxEju37q0IcvCloWjZIjMZgGK44bH4bUMSVW8mB0tdbGxEsMrAyyoyC2u0YHdQb/LcvY&#10;mGshfjUADh6V5HKuErsduopW6Hd9GlKeFBNdO6hONAmEQVLeybWm8hvhw5NA0hA1T3sRHumoDXQl&#10;h7PFWQP442/+mE/UUpSzjjRZcv/9IFBxZr5aIj0KeDRwNHajYQ/tCqhx4pFek0z6AIMZzRqhfaF1&#10;WcYqFBJWUq2Sh9FchWEzaN2kWi5TEsnUibCxWycj9Djm5/5FoDuTFGXyAKNaRfGKqyE3seWWh0CD&#10;T0Rep0gCiBeSeJLCeR3jDv16T1nXP43FTwAAAP//AwBQSwMEFAAGAAgAAAAhANXZ49HiAAAADQEA&#10;AA8AAABkcnMvZG93bnJldi54bWxMj8FOwzAQRO9I/IO1SFxQ67SUQEOcqqrgAJeK0As3N97GgXgd&#10;xU4b/p4tFzju7GhmXr4aXSuO2IfGk4LZNAGBVHnTUK1g9/48eQARoiajW0+o4BsDrIrLi1xnxp/o&#10;DY9lrAWHUMi0Ahtjl0kZKotOh6nvkPh38L3Tkc++lqbXJw53rZwnSSqdbogbrO5wY7H6KgenYLv4&#10;2Nqb4fD0ul7c9i+7YZN+1qVS11fj+hFExDH+meE8n6dDwZv2fiATRKtgMkvmDBMV3N2nDHG2cOES&#10;xP5XWoIscvmfovgBAAD//wMAUEsBAi0AFAAGAAgAAAAhALaDOJL+AAAA4QEAABMAAAAAAAAAAAAA&#10;AAAAAAAAAFtDb250ZW50X1R5cGVzXS54bWxQSwECLQAUAAYACAAAACEAOP0h/9YAAACUAQAACwAA&#10;AAAAAAAAAAAAAAAvAQAAX3JlbHMvLnJlbHNQSwECLQAUAAYACAAAACEAjlBdpToCAAB8BAAADgAA&#10;AAAAAAAAAAAAAAAuAgAAZHJzL2Uyb0RvYy54bWxQSwECLQAUAAYACAAAACEA1dnj0eIAAAANAQAA&#10;DwAAAAAAAAAAAAAAAACUBAAAZHJzL2Rvd25yZXYueG1sUEsFBgAAAAAEAAQA8wAAAKMFAAAAAA==&#10;" stroked="f">
                <v:textbox style="mso-fit-shape-to-text:t" inset="0,0,0,0">
                  <w:txbxContent>
                    <w:p w:rsidR="00104770" w:rsidRPr="005B0272" w:rsidRDefault="00104770" w:rsidP="005B0272">
                      <w:pPr>
                        <w:pStyle w:val="Descripcin"/>
                        <w:spacing w:after="0"/>
                        <w:rPr>
                          <w:rFonts w:ascii="Arial" w:hAnsi="Arial" w:cs="Arial"/>
                          <w:b/>
                          <w:color w:val="auto"/>
                          <w:sz w:val="20"/>
                          <w:szCs w:val="20"/>
                        </w:rPr>
                      </w:pPr>
                      <w:bookmarkStart w:id="54" w:name="_Toc483851897"/>
                      <w:r w:rsidRPr="005B0272">
                        <w:rPr>
                          <w:rFonts w:ascii="Arial" w:hAnsi="Arial" w:cs="Arial"/>
                          <w:b/>
                          <w:color w:val="auto"/>
                          <w:sz w:val="20"/>
                          <w:szCs w:val="20"/>
                        </w:rPr>
                        <w:t xml:space="preserve">GRÁFICO </w:t>
                      </w:r>
                      <w:r w:rsidRPr="005B0272">
                        <w:rPr>
                          <w:rFonts w:ascii="Arial" w:hAnsi="Arial" w:cs="Arial"/>
                          <w:b/>
                          <w:color w:val="auto"/>
                          <w:sz w:val="20"/>
                          <w:szCs w:val="20"/>
                        </w:rPr>
                        <w:fldChar w:fldCharType="begin"/>
                      </w:r>
                      <w:r w:rsidRPr="005B0272">
                        <w:rPr>
                          <w:rFonts w:ascii="Arial" w:hAnsi="Arial" w:cs="Arial"/>
                          <w:b/>
                          <w:color w:val="auto"/>
                          <w:sz w:val="20"/>
                          <w:szCs w:val="20"/>
                        </w:rPr>
                        <w:instrText xml:space="preserve"> SEQ GRÁFICO \* ARABIC </w:instrText>
                      </w:r>
                      <w:r w:rsidRPr="005B0272">
                        <w:rPr>
                          <w:rFonts w:ascii="Arial" w:hAnsi="Arial" w:cs="Arial"/>
                          <w:b/>
                          <w:color w:val="auto"/>
                          <w:sz w:val="20"/>
                          <w:szCs w:val="20"/>
                        </w:rPr>
                        <w:fldChar w:fldCharType="separate"/>
                      </w:r>
                      <w:r>
                        <w:rPr>
                          <w:rFonts w:ascii="Arial" w:hAnsi="Arial" w:cs="Arial"/>
                          <w:b/>
                          <w:noProof/>
                          <w:color w:val="auto"/>
                          <w:sz w:val="20"/>
                          <w:szCs w:val="20"/>
                        </w:rPr>
                        <w:t>4</w:t>
                      </w:r>
                      <w:r w:rsidRPr="005B0272">
                        <w:rPr>
                          <w:rFonts w:ascii="Arial" w:hAnsi="Arial" w:cs="Arial"/>
                          <w:b/>
                          <w:color w:val="auto"/>
                          <w:sz w:val="20"/>
                          <w:szCs w:val="20"/>
                        </w:rPr>
                        <w:fldChar w:fldCharType="end"/>
                      </w:r>
                      <w:r w:rsidRPr="005B0272">
                        <w:rPr>
                          <w:rFonts w:ascii="Arial" w:hAnsi="Arial" w:cs="Arial"/>
                          <w:b/>
                          <w:color w:val="auto"/>
                          <w:sz w:val="20"/>
                          <w:szCs w:val="20"/>
                        </w:rPr>
                        <w:t>: MEZCLA DE MARKETING INTERNO</w:t>
                      </w:r>
                      <w:bookmarkEnd w:id="54"/>
                    </w:p>
                    <w:p w:rsidR="00104770" w:rsidRPr="005B0272" w:rsidRDefault="00104770" w:rsidP="005B0272">
                      <w:pPr>
                        <w:pStyle w:val="Sinespaciado"/>
                        <w:rPr>
                          <w:rFonts w:ascii="Arial" w:hAnsi="Arial" w:cs="Arial"/>
                          <w:b/>
                          <w:bCs/>
                          <w:i/>
                          <w:sz w:val="20"/>
                          <w:szCs w:val="20"/>
                        </w:rPr>
                      </w:pPr>
                      <w:r w:rsidRPr="005B0272">
                        <w:rPr>
                          <w:rFonts w:ascii="Arial" w:hAnsi="Arial" w:cs="Arial"/>
                          <w:b/>
                          <w:bCs/>
                          <w:i/>
                          <w:iCs/>
                          <w:sz w:val="20"/>
                          <w:szCs w:val="20"/>
                        </w:rPr>
                        <w:t>Fuente</w:t>
                      </w:r>
                      <w:r w:rsidRPr="005B0272">
                        <w:rPr>
                          <w:rFonts w:ascii="Arial" w:hAnsi="Arial" w:cs="Arial"/>
                          <w:b/>
                          <w:bCs/>
                          <w:i/>
                          <w:sz w:val="20"/>
                          <w:szCs w:val="20"/>
                        </w:rPr>
                        <w:t xml:space="preserve">: </w:t>
                      </w:r>
                      <w:r w:rsidRPr="005B0272">
                        <w:rPr>
                          <w:rFonts w:ascii="Arial" w:hAnsi="Arial" w:cs="Arial"/>
                          <w:b/>
                          <w:bCs/>
                          <w:i/>
                          <w:iCs/>
                          <w:sz w:val="20"/>
                          <w:szCs w:val="20"/>
                        </w:rPr>
                        <w:t>Endomarketing: estrategias de relación con el cliente interno</w:t>
                      </w:r>
                    </w:p>
                  </w:txbxContent>
                </v:textbox>
              </v:shape>
            </w:pict>
          </mc:Fallback>
        </mc:AlternateContent>
      </w:r>
      <w:r w:rsidR="00AB5455">
        <w:rPr>
          <w:rFonts w:ascii="Arial" w:hAnsi="Arial" w:cs="Arial"/>
          <w:noProof/>
          <w:sz w:val="24"/>
          <w:szCs w:val="24"/>
          <w:lang w:val="es-PE" w:eastAsia="es-PE"/>
        </w:rPr>
        <w:drawing>
          <wp:anchor distT="0" distB="0" distL="114300" distR="114300" simplePos="0" relativeHeight="251715584" behindDoc="1" locked="0" layoutInCell="1" allowOverlap="1">
            <wp:simplePos x="0" y="0"/>
            <wp:positionH relativeFrom="column">
              <wp:posOffset>-647700</wp:posOffset>
            </wp:positionH>
            <wp:positionV relativeFrom="paragraph">
              <wp:posOffset>-180340</wp:posOffset>
            </wp:positionV>
            <wp:extent cx="7041515" cy="3785870"/>
            <wp:effectExtent l="0" t="0" r="6985" b="508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1515" cy="3785870"/>
                    </a:xfrm>
                    <a:prstGeom prst="rect">
                      <a:avLst/>
                    </a:prstGeom>
                    <a:noFill/>
                  </pic:spPr>
                </pic:pic>
              </a:graphicData>
            </a:graphic>
            <wp14:sizeRelH relativeFrom="page">
              <wp14:pctWidth>0</wp14:pctWidth>
            </wp14:sizeRelH>
            <wp14:sizeRelV relativeFrom="page">
              <wp14:pctHeight>0</wp14:pctHeight>
            </wp14:sizeRelV>
          </wp:anchor>
        </w:drawing>
      </w:r>
    </w:p>
    <w:p w:rsidR="001C588F" w:rsidRDefault="001C588F" w:rsidP="001C588F">
      <w:pPr>
        <w:pStyle w:val="Prrafodelista"/>
        <w:spacing w:line="360" w:lineRule="auto"/>
        <w:ind w:left="3960"/>
        <w:jc w:val="both"/>
        <w:rPr>
          <w:rFonts w:ascii="Arial" w:hAnsi="Arial" w:cs="Arial"/>
          <w:sz w:val="24"/>
          <w:szCs w:val="24"/>
        </w:rPr>
      </w:pPr>
    </w:p>
    <w:p w:rsidR="001C588F" w:rsidRDefault="001C588F" w:rsidP="001C588F">
      <w:pPr>
        <w:pStyle w:val="Prrafodelista"/>
        <w:spacing w:line="360" w:lineRule="auto"/>
        <w:ind w:left="3960"/>
        <w:jc w:val="both"/>
        <w:rPr>
          <w:rFonts w:ascii="Arial" w:hAnsi="Arial" w:cs="Arial"/>
          <w:sz w:val="24"/>
          <w:szCs w:val="24"/>
        </w:rPr>
      </w:pPr>
    </w:p>
    <w:p w:rsidR="001C588F" w:rsidRDefault="001C588F" w:rsidP="001C588F">
      <w:pPr>
        <w:pStyle w:val="Prrafodelista"/>
        <w:spacing w:line="360" w:lineRule="auto"/>
        <w:ind w:left="3960"/>
        <w:jc w:val="both"/>
        <w:rPr>
          <w:rFonts w:ascii="Arial" w:hAnsi="Arial" w:cs="Arial"/>
          <w:sz w:val="24"/>
          <w:szCs w:val="24"/>
        </w:rPr>
      </w:pPr>
    </w:p>
    <w:p w:rsidR="001C588F" w:rsidRDefault="001C588F" w:rsidP="001C588F">
      <w:pPr>
        <w:pStyle w:val="Prrafodelista"/>
        <w:spacing w:line="360" w:lineRule="auto"/>
        <w:ind w:left="3960"/>
        <w:jc w:val="both"/>
        <w:rPr>
          <w:rFonts w:ascii="Arial" w:hAnsi="Arial" w:cs="Arial"/>
          <w:sz w:val="24"/>
          <w:szCs w:val="24"/>
        </w:rPr>
      </w:pPr>
    </w:p>
    <w:p w:rsidR="001C588F" w:rsidRDefault="001C588F" w:rsidP="001C588F">
      <w:pPr>
        <w:pStyle w:val="Prrafodelista"/>
        <w:spacing w:line="360" w:lineRule="auto"/>
        <w:ind w:left="3960"/>
        <w:jc w:val="both"/>
        <w:rPr>
          <w:rFonts w:ascii="Arial" w:hAnsi="Arial" w:cs="Arial"/>
          <w:sz w:val="24"/>
          <w:szCs w:val="24"/>
        </w:rPr>
      </w:pPr>
    </w:p>
    <w:p w:rsidR="001C588F" w:rsidRDefault="001C588F" w:rsidP="001C588F">
      <w:pPr>
        <w:pStyle w:val="Prrafodelista"/>
        <w:spacing w:line="360" w:lineRule="auto"/>
        <w:ind w:left="3960"/>
        <w:jc w:val="both"/>
        <w:rPr>
          <w:rFonts w:ascii="Arial" w:hAnsi="Arial" w:cs="Arial"/>
          <w:sz w:val="24"/>
          <w:szCs w:val="24"/>
        </w:rPr>
      </w:pPr>
    </w:p>
    <w:p w:rsidR="001C588F" w:rsidRDefault="001C588F" w:rsidP="001C588F">
      <w:pPr>
        <w:pStyle w:val="Prrafodelista"/>
        <w:spacing w:line="360" w:lineRule="auto"/>
        <w:ind w:left="3960"/>
        <w:jc w:val="both"/>
        <w:rPr>
          <w:rFonts w:ascii="Arial" w:hAnsi="Arial" w:cs="Arial"/>
          <w:sz w:val="24"/>
          <w:szCs w:val="24"/>
        </w:rPr>
      </w:pPr>
    </w:p>
    <w:p w:rsidR="001C588F" w:rsidRDefault="001C588F" w:rsidP="001C588F">
      <w:pPr>
        <w:pStyle w:val="Prrafodelista"/>
        <w:spacing w:line="360" w:lineRule="auto"/>
        <w:ind w:left="3960"/>
        <w:jc w:val="both"/>
        <w:rPr>
          <w:rFonts w:ascii="Arial" w:hAnsi="Arial" w:cs="Arial"/>
          <w:sz w:val="24"/>
          <w:szCs w:val="24"/>
        </w:rPr>
      </w:pPr>
    </w:p>
    <w:p w:rsidR="001C588F" w:rsidRDefault="001C588F" w:rsidP="001C588F">
      <w:pPr>
        <w:pStyle w:val="Prrafodelista"/>
        <w:spacing w:line="360" w:lineRule="auto"/>
        <w:ind w:left="3960"/>
        <w:jc w:val="both"/>
        <w:rPr>
          <w:rFonts w:ascii="Arial" w:hAnsi="Arial" w:cs="Arial"/>
          <w:sz w:val="24"/>
          <w:szCs w:val="24"/>
        </w:rPr>
      </w:pPr>
    </w:p>
    <w:p w:rsidR="001C588F" w:rsidRDefault="001C588F" w:rsidP="001C588F">
      <w:pPr>
        <w:pStyle w:val="Prrafodelista"/>
        <w:spacing w:line="360" w:lineRule="auto"/>
        <w:ind w:left="3960"/>
        <w:jc w:val="both"/>
        <w:rPr>
          <w:rFonts w:ascii="Arial" w:hAnsi="Arial" w:cs="Arial"/>
          <w:sz w:val="24"/>
          <w:szCs w:val="24"/>
        </w:rPr>
      </w:pPr>
    </w:p>
    <w:p w:rsidR="001C588F" w:rsidRDefault="001C588F" w:rsidP="001C588F">
      <w:pPr>
        <w:pStyle w:val="Prrafodelista"/>
        <w:spacing w:line="360" w:lineRule="auto"/>
        <w:ind w:left="3960"/>
        <w:jc w:val="both"/>
        <w:rPr>
          <w:rFonts w:ascii="Arial" w:hAnsi="Arial" w:cs="Arial"/>
          <w:sz w:val="24"/>
          <w:szCs w:val="24"/>
        </w:rPr>
      </w:pPr>
    </w:p>
    <w:p w:rsidR="001C588F" w:rsidRDefault="001C588F" w:rsidP="001C588F">
      <w:pPr>
        <w:pStyle w:val="Prrafodelista"/>
        <w:spacing w:line="360" w:lineRule="auto"/>
        <w:ind w:left="3960"/>
        <w:jc w:val="both"/>
        <w:rPr>
          <w:rFonts w:ascii="Arial" w:hAnsi="Arial" w:cs="Arial"/>
          <w:sz w:val="24"/>
          <w:szCs w:val="24"/>
        </w:rPr>
      </w:pPr>
    </w:p>
    <w:p w:rsidR="001C588F" w:rsidRPr="003C61EA" w:rsidRDefault="006E3CF0" w:rsidP="003C61EA">
      <w:pPr>
        <w:spacing w:line="360" w:lineRule="auto"/>
        <w:jc w:val="both"/>
        <w:rPr>
          <w:rFonts w:ascii="Arial" w:hAnsi="Arial" w:cs="Arial"/>
          <w:sz w:val="24"/>
          <w:szCs w:val="24"/>
        </w:rPr>
      </w:pPr>
      <w:r>
        <w:rPr>
          <w:noProof/>
          <w:lang w:val="es-PE" w:eastAsia="es-PE"/>
        </w:rPr>
        <mc:AlternateContent>
          <mc:Choice Requires="wps">
            <w:drawing>
              <wp:anchor distT="0" distB="0" distL="114300" distR="114300" simplePos="0" relativeHeight="252215296" behindDoc="1" locked="0" layoutInCell="1" allowOverlap="1" wp14:anchorId="1B875766" wp14:editId="32309941">
                <wp:simplePos x="0" y="0"/>
                <wp:positionH relativeFrom="column">
                  <wp:posOffset>-649061</wp:posOffset>
                </wp:positionH>
                <wp:positionV relativeFrom="paragraph">
                  <wp:posOffset>139972</wp:posOffset>
                </wp:positionV>
                <wp:extent cx="7041515" cy="339634"/>
                <wp:effectExtent l="0" t="0" r="6985" b="3810"/>
                <wp:wrapNone/>
                <wp:docPr id="625" name="Cuadro de texto 625"/>
                <wp:cNvGraphicFramePr/>
                <a:graphic xmlns:a="http://schemas.openxmlformats.org/drawingml/2006/main">
                  <a:graphicData uri="http://schemas.microsoft.com/office/word/2010/wordprocessingShape">
                    <wps:wsp>
                      <wps:cNvSpPr txBox="1"/>
                      <wps:spPr>
                        <a:xfrm>
                          <a:off x="0" y="0"/>
                          <a:ext cx="7041515" cy="339634"/>
                        </a:xfrm>
                        <a:prstGeom prst="rect">
                          <a:avLst/>
                        </a:prstGeom>
                        <a:solidFill>
                          <a:prstClr val="white"/>
                        </a:solidFill>
                        <a:ln>
                          <a:noFill/>
                        </a:ln>
                      </wps:spPr>
                      <wps:txbx>
                        <w:txbxContent>
                          <w:p w:rsidR="00104770" w:rsidRPr="006E3CF0" w:rsidRDefault="00104770" w:rsidP="006E3CF0">
                            <w:pPr>
                              <w:pStyle w:val="Sinespaciado"/>
                              <w:rPr>
                                <w:rFonts w:ascii="Arial" w:hAnsi="Arial" w:cs="Arial"/>
                                <w:b/>
                                <w:i/>
                                <w:color w:val="000000" w:themeColor="text1"/>
                                <w:sz w:val="20"/>
                                <w:szCs w:val="20"/>
                              </w:rPr>
                            </w:pPr>
                            <w:bookmarkStart w:id="55" w:name="_Toc469598489"/>
                            <w:bookmarkStart w:id="56" w:name="_Toc482800357"/>
                            <w:r w:rsidRPr="006E3CF0">
                              <w:rPr>
                                <w:rFonts w:ascii="Arial" w:hAnsi="Arial" w:cs="Arial"/>
                                <w:b/>
                                <w:i/>
                                <w:color w:val="000000" w:themeColor="text1"/>
                                <w:sz w:val="20"/>
                                <w:szCs w:val="20"/>
                              </w:rPr>
                              <w:t xml:space="preserve">GRAFICO </w:t>
                            </w:r>
                            <w:r w:rsidRPr="006E3CF0">
                              <w:rPr>
                                <w:rFonts w:ascii="Arial" w:hAnsi="Arial" w:cs="Arial"/>
                                <w:b/>
                                <w:i/>
                                <w:color w:val="000000" w:themeColor="text1"/>
                                <w:sz w:val="20"/>
                                <w:szCs w:val="20"/>
                              </w:rPr>
                              <w:fldChar w:fldCharType="begin"/>
                            </w:r>
                            <w:r w:rsidRPr="006E3CF0">
                              <w:rPr>
                                <w:rFonts w:ascii="Arial" w:hAnsi="Arial" w:cs="Arial"/>
                                <w:b/>
                                <w:i/>
                                <w:color w:val="000000" w:themeColor="text1"/>
                                <w:sz w:val="20"/>
                                <w:szCs w:val="20"/>
                              </w:rPr>
                              <w:instrText xml:space="preserve"> SEQ GRAFICO \* ARABIC </w:instrText>
                            </w:r>
                            <w:r w:rsidRPr="006E3CF0">
                              <w:rPr>
                                <w:rFonts w:ascii="Arial" w:hAnsi="Arial" w:cs="Arial"/>
                                <w:b/>
                                <w:i/>
                                <w:color w:val="000000" w:themeColor="text1"/>
                                <w:sz w:val="20"/>
                                <w:szCs w:val="20"/>
                              </w:rPr>
                              <w:fldChar w:fldCharType="separate"/>
                            </w:r>
                            <w:r>
                              <w:rPr>
                                <w:rFonts w:ascii="Arial" w:hAnsi="Arial" w:cs="Arial"/>
                                <w:b/>
                                <w:i/>
                                <w:noProof/>
                                <w:color w:val="000000" w:themeColor="text1"/>
                                <w:sz w:val="20"/>
                                <w:szCs w:val="20"/>
                              </w:rPr>
                              <w:t>3</w:t>
                            </w:r>
                            <w:r w:rsidRPr="006E3CF0">
                              <w:rPr>
                                <w:rFonts w:ascii="Arial" w:hAnsi="Arial" w:cs="Arial"/>
                                <w:b/>
                                <w:i/>
                                <w:color w:val="000000" w:themeColor="text1"/>
                                <w:sz w:val="20"/>
                                <w:szCs w:val="20"/>
                              </w:rPr>
                              <w:fldChar w:fldCharType="end"/>
                            </w:r>
                            <w:r w:rsidRPr="006E3CF0">
                              <w:rPr>
                                <w:rFonts w:ascii="Arial" w:hAnsi="Arial" w:cs="Arial"/>
                                <w:b/>
                                <w:i/>
                                <w:color w:val="000000" w:themeColor="text1"/>
                                <w:sz w:val="20"/>
                                <w:szCs w:val="20"/>
                              </w:rPr>
                              <w:t>. MEZCLA DEL MARKETING INTERNO</w:t>
                            </w:r>
                            <w:bookmarkEnd w:id="55"/>
                            <w:bookmarkEnd w:id="56"/>
                          </w:p>
                          <w:p w:rsidR="00104770" w:rsidRPr="006E3CF0" w:rsidRDefault="00104770" w:rsidP="006E3CF0">
                            <w:pPr>
                              <w:pStyle w:val="Sinespaciado"/>
                              <w:rPr>
                                <w:rFonts w:ascii="Arial" w:hAnsi="Arial" w:cs="Arial"/>
                                <w:b/>
                                <w:bCs/>
                                <w:i/>
                                <w:color w:val="000000" w:themeColor="text1"/>
                                <w:sz w:val="20"/>
                                <w:szCs w:val="20"/>
                              </w:rPr>
                            </w:pPr>
                            <w:r w:rsidRPr="006E3CF0">
                              <w:rPr>
                                <w:rFonts w:ascii="Arial" w:hAnsi="Arial" w:cs="Arial"/>
                                <w:b/>
                                <w:bCs/>
                                <w:i/>
                                <w:iCs/>
                                <w:color w:val="000000" w:themeColor="text1"/>
                                <w:sz w:val="20"/>
                                <w:szCs w:val="20"/>
                              </w:rPr>
                              <w:t>Fuente</w:t>
                            </w:r>
                            <w:r w:rsidRPr="006E3CF0">
                              <w:rPr>
                                <w:rFonts w:ascii="Arial" w:hAnsi="Arial" w:cs="Arial"/>
                                <w:b/>
                                <w:bCs/>
                                <w:i/>
                                <w:color w:val="000000" w:themeColor="text1"/>
                                <w:sz w:val="20"/>
                                <w:szCs w:val="20"/>
                              </w:rPr>
                              <w:t xml:space="preserve">: </w:t>
                            </w:r>
                            <w:r w:rsidRPr="006E3CF0">
                              <w:rPr>
                                <w:rFonts w:ascii="Arial" w:hAnsi="Arial" w:cs="Arial"/>
                                <w:b/>
                                <w:bCs/>
                                <w:i/>
                                <w:iCs/>
                                <w:color w:val="000000" w:themeColor="text1"/>
                                <w:sz w:val="20"/>
                                <w:szCs w:val="20"/>
                              </w:rPr>
                              <w:t>Endomarketing: estrategias de relación con el cliente interno</w:t>
                            </w:r>
                          </w:p>
                          <w:p w:rsidR="00104770" w:rsidRPr="00513EFB" w:rsidRDefault="00104770" w:rsidP="00513EF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875766" id="Cuadro de texto 625" o:spid="_x0000_s1037" type="#_x0000_t202" style="position:absolute;left:0;text-align:left;margin-left:-51.1pt;margin-top:11pt;width:554.45pt;height:26.75pt;z-index:-25110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tKOQIAAHMEAAAOAAAAZHJzL2Uyb0RvYy54bWysVE1v2zAMvQ/YfxB0XxwnbdYZcYosRYYB&#10;RVsgHXpWZDkWIIsapcTOfv0of6Rbt9Owi0KR1KPfI5nlbVsbdlLoNdicp5MpZ8pKKLQ95Pzb8/bD&#10;DWc+CFsIA1bl/Kw8v129f7dsXKZmUIEpFDICsT5rXM6rEFyWJF5WqhZ+Ak5ZCpaAtQh0xUNSoGgI&#10;vTbJbDpdJA1g4RCk8p68d32Qrzr8slQyPJalV4GZnNO3he7E7tzHM1ktRXZA4Soth88Q//AVtdCW&#10;il6g7kQQ7Ij6D6haSwQPZZhIqBMoSy1Vx4HYpNM3bHaVcKrjQuJ4d5HJ/z9Y+XB6QqaLnC9m15xZ&#10;UVOTNkdRILBCsaDaACyGSKjG+Yzyd45ehPYztNTw0e/JGfm3Jdbxl5gxipPk54vMhMUkOT9Or9Lr&#10;lKpJis3nnxbzqwiTvL526MMXBTWLRs6R2tipK073PvSpY0os5sHoYquNiZcY2BhkJ0Etbyod1AD+&#10;W5axMddCfNUDRk8SKfZUohXafdtpk1547qE4E32EfpK8k1tNBe+FD08CaXSIMa1DeKSjNNDkHAaL&#10;swrwx9/8MZ86SlHOGhrFnPvvR4GKM/PVUq/j3I4GjsZ+NOyx3gBRTWnRnOxMeoDBjGaJUL/Qlqxj&#10;FQoJK6lWzsNobkK/ELRlUq3XXRJNpxPh3u6cjNCjsM/ti0A3tCUOxwOMQyqyN93pc3uZ18cApe5a&#10;F4XtVRz0psnumj9sYVydX+9d1ut/xeonAAAA//8DAFBLAwQUAAYACAAAACEAYP2F/d8AAAALAQAA&#10;DwAAAGRycy9kb3ducmV2LnhtbEyPwW7CMBBE75X6D9ZW6qUCB0tAFbJBLbS39gBFnE1skqjxOood&#10;Ev6+y6kcV/s08yZbj64RF9uF2hPCbJqAsFR4U1OJcPj5nLyCCFGT0Y0ni3C1Adb540OmU+MH2tnL&#10;PpaCQyikGqGKsU2lDEVlnQ5T31ri39l3Tkc+u1KaTg8c7hqpkmQhna6JGyrd2k1li9997xAW264f&#10;drR52R4+vvR3W6rj+/WI+Pw0vq1ARDvGfxhu+qwOOTudfE8miAZhMkuUYhZBKR51I7hvCeKEsJzP&#10;QeaZvN+Q/wEAAP//AwBQSwECLQAUAAYACAAAACEAtoM4kv4AAADhAQAAEwAAAAAAAAAAAAAAAAAA&#10;AAAAW0NvbnRlbnRfVHlwZXNdLnhtbFBLAQItABQABgAIAAAAIQA4/SH/1gAAAJQBAAALAAAAAAAA&#10;AAAAAAAAAC8BAABfcmVscy8ucmVsc1BLAQItABQABgAIAAAAIQABtstKOQIAAHMEAAAOAAAAAAAA&#10;AAAAAAAAAC4CAABkcnMvZTJvRG9jLnhtbFBLAQItABQABgAIAAAAIQBg/YX93wAAAAsBAAAPAAAA&#10;AAAAAAAAAAAAAJMEAABkcnMvZG93bnJldi54bWxQSwUGAAAAAAQABADzAAAAnwUAAAAA&#10;" stroked="f">
                <v:textbox inset="0,0,0,0">
                  <w:txbxContent>
                    <w:p w:rsidR="00104770" w:rsidRPr="006E3CF0" w:rsidRDefault="00104770" w:rsidP="006E3CF0">
                      <w:pPr>
                        <w:pStyle w:val="Sinespaciado"/>
                        <w:rPr>
                          <w:rFonts w:ascii="Arial" w:hAnsi="Arial" w:cs="Arial"/>
                          <w:b/>
                          <w:i/>
                          <w:color w:val="000000" w:themeColor="text1"/>
                          <w:sz w:val="20"/>
                          <w:szCs w:val="20"/>
                        </w:rPr>
                      </w:pPr>
                      <w:bookmarkStart w:id="57" w:name="_Toc469598489"/>
                      <w:bookmarkStart w:id="58" w:name="_Toc482800357"/>
                      <w:r w:rsidRPr="006E3CF0">
                        <w:rPr>
                          <w:rFonts w:ascii="Arial" w:hAnsi="Arial" w:cs="Arial"/>
                          <w:b/>
                          <w:i/>
                          <w:color w:val="000000" w:themeColor="text1"/>
                          <w:sz w:val="20"/>
                          <w:szCs w:val="20"/>
                        </w:rPr>
                        <w:t xml:space="preserve">GRAFICO </w:t>
                      </w:r>
                      <w:r w:rsidRPr="006E3CF0">
                        <w:rPr>
                          <w:rFonts w:ascii="Arial" w:hAnsi="Arial" w:cs="Arial"/>
                          <w:b/>
                          <w:i/>
                          <w:color w:val="000000" w:themeColor="text1"/>
                          <w:sz w:val="20"/>
                          <w:szCs w:val="20"/>
                        </w:rPr>
                        <w:fldChar w:fldCharType="begin"/>
                      </w:r>
                      <w:r w:rsidRPr="006E3CF0">
                        <w:rPr>
                          <w:rFonts w:ascii="Arial" w:hAnsi="Arial" w:cs="Arial"/>
                          <w:b/>
                          <w:i/>
                          <w:color w:val="000000" w:themeColor="text1"/>
                          <w:sz w:val="20"/>
                          <w:szCs w:val="20"/>
                        </w:rPr>
                        <w:instrText xml:space="preserve"> SEQ GRAFICO \* ARABIC </w:instrText>
                      </w:r>
                      <w:r w:rsidRPr="006E3CF0">
                        <w:rPr>
                          <w:rFonts w:ascii="Arial" w:hAnsi="Arial" w:cs="Arial"/>
                          <w:b/>
                          <w:i/>
                          <w:color w:val="000000" w:themeColor="text1"/>
                          <w:sz w:val="20"/>
                          <w:szCs w:val="20"/>
                        </w:rPr>
                        <w:fldChar w:fldCharType="separate"/>
                      </w:r>
                      <w:r>
                        <w:rPr>
                          <w:rFonts w:ascii="Arial" w:hAnsi="Arial" w:cs="Arial"/>
                          <w:b/>
                          <w:i/>
                          <w:noProof/>
                          <w:color w:val="000000" w:themeColor="text1"/>
                          <w:sz w:val="20"/>
                          <w:szCs w:val="20"/>
                        </w:rPr>
                        <w:t>3</w:t>
                      </w:r>
                      <w:r w:rsidRPr="006E3CF0">
                        <w:rPr>
                          <w:rFonts w:ascii="Arial" w:hAnsi="Arial" w:cs="Arial"/>
                          <w:b/>
                          <w:i/>
                          <w:color w:val="000000" w:themeColor="text1"/>
                          <w:sz w:val="20"/>
                          <w:szCs w:val="20"/>
                        </w:rPr>
                        <w:fldChar w:fldCharType="end"/>
                      </w:r>
                      <w:r w:rsidRPr="006E3CF0">
                        <w:rPr>
                          <w:rFonts w:ascii="Arial" w:hAnsi="Arial" w:cs="Arial"/>
                          <w:b/>
                          <w:i/>
                          <w:color w:val="000000" w:themeColor="text1"/>
                          <w:sz w:val="20"/>
                          <w:szCs w:val="20"/>
                        </w:rPr>
                        <w:t>. MEZCLA DEL MARKETING INTERNO</w:t>
                      </w:r>
                      <w:bookmarkEnd w:id="57"/>
                      <w:bookmarkEnd w:id="58"/>
                    </w:p>
                    <w:p w:rsidR="00104770" w:rsidRPr="006E3CF0" w:rsidRDefault="00104770" w:rsidP="006E3CF0">
                      <w:pPr>
                        <w:pStyle w:val="Sinespaciado"/>
                        <w:rPr>
                          <w:rFonts w:ascii="Arial" w:hAnsi="Arial" w:cs="Arial"/>
                          <w:b/>
                          <w:bCs/>
                          <w:i/>
                          <w:color w:val="000000" w:themeColor="text1"/>
                          <w:sz w:val="20"/>
                          <w:szCs w:val="20"/>
                        </w:rPr>
                      </w:pPr>
                      <w:r w:rsidRPr="006E3CF0">
                        <w:rPr>
                          <w:rFonts w:ascii="Arial" w:hAnsi="Arial" w:cs="Arial"/>
                          <w:b/>
                          <w:bCs/>
                          <w:i/>
                          <w:iCs/>
                          <w:color w:val="000000" w:themeColor="text1"/>
                          <w:sz w:val="20"/>
                          <w:szCs w:val="20"/>
                        </w:rPr>
                        <w:t>Fuente</w:t>
                      </w:r>
                      <w:r w:rsidRPr="006E3CF0">
                        <w:rPr>
                          <w:rFonts w:ascii="Arial" w:hAnsi="Arial" w:cs="Arial"/>
                          <w:b/>
                          <w:bCs/>
                          <w:i/>
                          <w:color w:val="000000" w:themeColor="text1"/>
                          <w:sz w:val="20"/>
                          <w:szCs w:val="20"/>
                        </w:rPr>
                        <w:t xml:space="preserve">: </w:t>
                      </w:r>
                      <w:r w:rsidRPr="006E3CF0">
                        <w:rPr>
                          <w:rFonts w:ascii="Arial" w:hAnsi="Arial" w:cs="Arial"/>
                          <w:b/>
                          <w:bCs/>
                          <w:i/>
                          <w:iCs/>
                          <w:color w:val="000000" w:themeColor="text1"/>
                          <w:sz w:val="20"/>
                          <w:szCs w:val="20"/>
                        </w:rPr>
                        <w:t>Endomarketing: estrategias de relación con el cliente interno</w:t>
                      </w:r>
                    </w:p>
                    <w:p w:rsidR="00104770" w:rsidRPr="00513EFB" w:rsidRDefault="00104770" w:rsidP="00513EFB"/>
                  </w:txbxContent>
                </v:textbox>
              </v:shape>
            </w:pict>
          </mc:Fallback>
        </mc:AlternateContent>
      </w:r>
    </w:p>
    <w:p w:rsidR="007413F4" w:rsidRDefault="007413F4" w:rsidP="006F0298">
      <w:pPr>
        <w:pStyle w:val="Prrafodelista"/>
        <w:spacing w:line="360" w:lineRule="auto"/>
        <w:ind w:left="3960"/>
        <w:jc w:val="both"/>
        <w:rPr>
          <w:rFonts w:ascii="Arial" w:hAnsi="Arial" w:cs="Arial"/>
          <w:sz w:val="24"/>
          <w:szCs w:val="24"/>
        </w:rPr>
      </w:pPr>
    </w:p>
    <w:p w:rsidR="007413F4" w:rsidRDefault="007413F4" w:rsidP="006F0298">
      <w:pPr>
        <w:pStyle w:val="Prrafodelista"/>
        <w:spacing w:line="360" w:lineRule="auto"/>
        <w:ind w:left="3960"/>
        <w:jc w:val="both"/>
        <w:rPr>
          <w:rFonts w:ascii="Arial" w:hAnsi="Arial" w:cs="Arial"/>
          <w:sz w:val="24"/>
          <w:szCs w:val="24"/>
        </w:rPr>
      </w:pPr>
    </w:p>
    <w:p w:rsidR="006F0298" w:rsidRDefault="006F0298" w:rsidP="003C61EA">
      <w:pPr>
        <w:pStyle w:val="Prrafodelista"/>
        <w:spacing w:line="360" w:lineRule="auto"/>
        <w:ind w:left="2977" w:firstLine="288"/>
        <w:jc w:val="both"/>
        <w:rPr>
          <w:rFonts w:ascii="Arial" w:hAnsi="Arial" w:cs="Arial"/>
          <w:sz w:val="24"/>
          <w:szCs w:val="24"/>
        </w:rPr>
      </w:pPr>
      <w:r w:rsidRPr="006F0298">
        <w:rPr>
          <w:rFonts w:ascii="Arial" w:hAnsi="Arial" w:cs="Arial"/>
          <w:sz w:val="24"/>
          <w:szCs w:val="24"/>
        </w:rPr>
        <w:t>El producto abarca la definición y el diseño del programa de endomarketing creado para cubrir las estrategias del modelo: satisfacción del cliente interno y orientación hacia el cliente externo.</w:t>
      </w:r>
    </w:p>
    <w:p w:rsidR="006F0298" w:rsidRPr="006F0298" w:rsidRDefault="006F0298" w:rsidP="003C61EA">
      <w:pPr>
        <w:pStyle w:val="Prrafodelista"/>
        <w:spacing w:line="360" w:lineRule="auto"/>
        <w:ind w:left="2977"/>
        <w:jc w:val="both"/>
        <w:rPr>
          <w:rFonts w:ascii="Arial" w:hAnsi="Arial" w:cs="Arial"/>
          <w:sz w:val="24"/>
          <w:szCs w:val="24"/>
        </w:rPr>
      </w:pPr>
    </w:p>
    <w:p w:rsidR="007413F4" w:rsidRPr="00F571E5" w:rsidRDefault="006F0298" w:rsidP="00F571E5">
      <w:pPr>
        <w:pStyle w:val="Prrafodelista"/>
        <w:spacing w:line="360" w:lineRule="auto"/>
        <w:ind w:left="2977" w:firstLine="288"/>
        <w:jc w:val="both"/>
        <w:rPr>
          <w:rFonts w:ascii="Arial" w:hAnsi="Arial" w:cs="Arial"/>
          <w:sz w:val="24"/>
          <w:szCs w:val="24"/>
        </w:rPr>
      </w:pPr>
      <w:r w:rsidRPr="006F0298">
        <w:rPr>
          <w:rFonts w:ascii="Arial" w:hAnsi="Arial" w:cs="Arial"/>
          <w:sz w:val="24"/>
          <w:szCs w:val="24"/>
        </w:rPr>
        <w:t>Por ejemplo, la empresa Telefónica del Perú S. A. ha implementado un programa denominado Seguro Ilimitado, como parte de la estrategia de desarrollar lazos económicos y legales correspondientes al elemento de satisfacción y motivación del cliente interno. Este programa constituye un gran beneficio en materia de salud para los empleados de la empresa. Por otro lado, para desarrollar lazos estructurales y de servicios, en otras empresas se desarrollan programas de capacitación del empleado, fundamentales en la búsqueda de la satisfacción del cliente externo.</w:t>
      </w:r>
    </w:p>
    <w:p w:rsidR="006F0298" w:rsidRDefault="006F0298" w:rsidP="003C61EA">
      <w:pPr>
        <w:pStyle w:val="Prrafodelista"/>
        <w:spacing w:line="360" w:lineRule="auto"/>
        <w:ind w:left="2977" w:firstLine="288"/>
        <w:jc w:val="both"/>
        <w:rPr>
          <w:rFonts w:ascii="Arial" w:hAnsi="Arial" w:cs="Arial"/>
          <w:sz w:val="24"/>
          <w:szCs w:val="24"/>
        </w:rPr>
      </w:pPr>
      <w:r w:rsidRPr="006F0298">
        <w:rPr>
          <w:rFonts w:ascii="Arial" w:hAnsi="Arial" w:cs="Arial"/>
          <w:sz w:val="24"/>
          <w:szCs w:val="24"/>
        </w:rPr>
        <w:lastRenderedPageBreak/>
        <w:t>El objetivo es la respuesta que se espera lograr del empleado cuando se implemente el programa de endomarketing. Es el «precio» o la retribución que el empleado da por recibir los beneficios de un programa. Por ejemplo, para un programa de motivación al cliente interno que busca desarrollar lazos estructurales y de servicios, el empleado responde generando valor a la empresa, aplicando las competencias que adquiere, incrementando su productividad, buscando nuevas oportunidades para la empresa, y garantizando la viabilidad y la sostenibilidad del negocio. Estos objetivos deben cuantificarse para su respectiva medición y control.</w:t>
      </w:r>
    </w:p>
    <w:p w:rsidR="006F0298" w:rsidRPr="006F0298" w:rsidRDefault="006F0298" w:rsidP="003C61EA">
      <w:pPr>
        <w:pStyle w:val="Prrafodelista"/>
        <w:spacing w:line="360" w:lineRule="auto"/>
        <w:ind w:left="2977"/>
        <w:jc w:val="both"/>
        <w:rPr>
          <w:rFonts w:ascii="Arial" w:hAnsi="Arial" w:cs="Arial"/>
          <w:sz w:val="24"/>
          <w:szCs w:val="24"/>
        </w:rPr>
      </w:pPr>
    </w:p>
    <w:p w:rsidR="006F0298" w:rsidRDefault="006F0298" w:rsidP="003C61EA">
      <w:pPr>
        <w:pStyle w:val="Prrafodelista"/>
        <w:spacing w:line="360" w:lineRule="auto"/>
        <w:ind w:left="2977" w:firstLine="288"/>
        <w:jc w:val="both"/>
        <w:rPr>
          <w:rFonts w:ascii="Arial" w:hAnsi="Arial" w:cs="Arial"/>
          <w:sz w:val="24"/>
          <w:szCs w:val="24"/>
        </w:rPr>
      </w:pPr>
      <w:r w:rsidRPr="006F0298">
        <w:rPr>
          <w:rFonts w:ascii="Arial" w:hAnsi="Arial" w:cs="Arial"/>
          <w:sz w:val="24"/>
          <w:szCs w:val="24"/>
        </w:rPr>
        <w:t xml:space="preserve">El despliegue consiste en los mecanismos organizacionales que la empresa debe emplear o ejecutar para que el programa se cumpla y el objetivo sea viable. Por ejemplo, un programa de desarrollo de lazos económicos y legales nunca funcionaría si la estructura financiera de la empresa no lo avalara. Un programa de orientación hacia el cliente externo no daría resultado si las personas que trabajan en trato directo con el cliente no están sensibilizadas y capacitadas para una atención empática y emprendedora. Si se diseña un programa de participación del empleado en la innovación de productos se deben crear espacios o medios en los cuales el empleado exponga sus ideas, asimismo, debe haber políticas de premiación. En el despliegue se consideran también los costos y los beneficios del programa, las personas responsables, el calendario de trabajo y la manera en la cual se desarrollarán las actividades. Es decir, el despliegue implica diseñar las etapas y </w:t>
      </w:r>
      <w:r w:rsidRPr="006F0298">
        <w:rPr>
          <w:rFonts w:ascii="Arial" w:hAnsi="Arial" w:cs="Arial"/>
          <w:sz w:val="24"/>
          <w:szCs w:val="24"/>
        </w:rPr>
        <w:lastRenderedPageBreak/>
        <w:t>las estrategias para que el programa se desarrolle y se logre la respuesta del empleado sin impedimentos.</w:t>
      </w:r>
    </w:p>
    <w:p w:rsidR="007413F4" w:rsidRPr="006F0298" w:rsidRDefault="007413F4" w:rsidP="003C61EA">
      <w:pPr>
        <w:pStyle w:val="Prrafodelista"/>
        <w:spacing w:line="360" w:lineRule="auto"/>
        <w:ind w:left="2977" w:firstLine="288"/>
        <w:jc w:val="both"/>
        <w:rPr>
          <w:rFonts w:ascii="Arial" w:hAnsi="Arial" w:cs="Arial"/>
          <w:sz w:val="24"/>
          <w:szCs w:val="24"/>
        </w:rPr>
      </w:pPr>
    </w:p>
    <w:p w:rsidR="006F0298" w:rsidRDefault="006F0298" w:rsidP="003C61EA">
      <w:pPr>
        <w:pStyle w:val="Prrafodelista"/>
        <w:spacing w:line="360" w:lineRule="auto"/>
        <w:ind w:left="2977" w:firstLine="288"/>
        <w:jc w:val="both"/>
        <w:rPr>
          <w:rFonts w:ascii="Arial" w:hAnsi="Arial" w:cs="Arial"/>
          <w:sz w:val="24"/>
          <w:szCs w:val="24"/>
        </w:rPr>
      </w:pPr>
      <w:r w:rsidRPr="006F0298">
        <w:rPr>
          <w:rFonts w:ascii="Arial" w:hAnsi="Arial" w:cs="Arial"/>
          <w:sz w:val="24"/>
          <w:szCs w:val="24"/>
        </w:rPr>
        <w:t>La comunicación interna incluye las estrategias y los recursos que se utilizan para que los objetivos del programa encuentren cabida en el público objetivo en cada etapa del despliegue y en cada nivel de empleados.</w:t>
      </w:r>
    </w:p>
    <w:p w:rsidR="006F0298" w:rsidRPr="006F0298" w:rsidRDefault="006F0298" w:rsidP="003C61EA">
      <w:pPr>
        <w:pStyle w:val="Prrafodelista"/>
        <w:spacing w:line="360" w:lineRule="auto"/>
        <w:ind w:left="2977"/>
        <w:jc w:val="both"/>
        <w:rPr>
          <w:rFonts w:ascii="Arial" w:hAnsi="Arial" w:cs="Arial"/>
          <w:sz w:val="24"/>
          <w:szCs w:val="24"/>
        </w:rPr>
      </w:pPr>
    </w:p>
    <w:p w:rsidR="006F0298" w:rsidRDefault="006F0298" w:rsidP="003C61EA">
      <w:pPr>
        <w:pStyle w:val="Prrafodelista"/>
        <w:spacing w:line="360" w:lineRule="auto"/>
        <w:ind w:left="2977" w:firstLine="288"/>
        <w:jc w:val="both"/>
        <w:rPr>
          <w:rFonts w:ascii="Arial" w:hAnsi="Arial" w:cs="Arial"/>
          <w:sz w:val="24"/>
          <w:szCs w:val="24"/>
        </w:rPr>
      </w:pPr>
      <w:r w:rsidRPr="006F0298">
        <w:rPr>
          <w:rFonts w:ascii="Arial" w:hAnsi="Arial" w:cs="Arial"/>
          <w:sz w:val="24"/>
          <w:szCs w:val="24"/>
        </w:rPr>
        <w:t xml:space="preserve">Dependiendo de estos factores, se definen los medios y las formas de comunicación: videos, audios, carteles, </w:t>
      </w:r>
      <w:proofErr w:type="spellStart"/>
      <w:r w:rsidRPr="006F0298">
        <w:rPr>
          <w:rFonts w:ascii="Arial" w:hAnsi="Arial" w:cs="Arial"/>
          <w:sz w:val="24"/>
          <w:szCs w:val="24"/>
        </w:rPr>
        <w:t>gigantografías</w:t>
      </w:r>
      <w:proofErr w:type="spellEnd"/>
      <w:r w:rsidRPr="006F0298">
        <w:rPr>
          <w:rFonts w:ascii="Arial" w:hAnsi="Arial" w:cs="Arial"/>
          <w:sz w:val="24"/>
          <w:szCs w:val="24"/>
        </w:rPr>
        <w:t>, multimedia, Internet, reuniones presenciales, etc. Se espera que estas estrategias también incluyan la comunicación bidireccional, útil para la retroalimentación y la evaluación del programa. Las estrategias de comunicación interna también son útiles para transmitir mensajes independientes; por ejemplo, actividades de la empresa, cambios organizacionales, comunicados oficiales, posición de la empresa ante algún suceso externo, lanzamiento de nuevos productos, etc.</w:t>
      </w:r>
    </w:p>
    <w:p w:rsidR="007413F4" w:rsidRPr="006F0298" w:rsidRDefault="007413F4" w:rsidP="003C61EA">
      <w:pPr>
        <w:pStyle w:val="Prrafodelista"/>
        <w:spacing w:line="360" w:lineRule="auto"/>
        <w:ind w:left="2977"/>
        <w:jc w:val="both"/>
        <w:rPr>
          <w:rFonts w:ascii="Arial" w:hAnsi="Arial" w:cs="Arial"/>
          <w:sz w:val="24"/>
          <w:szCs w:val="24"/>
        </w:rPr>
      </w:pPr>
    </w:p>
    <w:p w:rsidR="006F0298" w:rsidRPr="009A0C59" w:rsidRDefault="006F0298" w:rsidP="009A0C59">
      <w:pPr>
        <w:pStyle w:val="Prrafodelista"/>
        <w:spacing w:line="360" w:lineRule="auto"/>
        <w:ind w:left="2977" w:firstLine="288"/>
        <w:jc w:val="both"/>
        <w:rPr>
          <w:rFonts w:ascii="Arial" w:hAnsi="Arial" w:cs="Arial"/>
          <w:sz w:val="24"/>
          <w:szCs w:val="24"/>
        </w:rPr>
      </w:pPr>
      <w:r w:rsidRPr="006F0298">
        <w:rPr>
          <w:rFonts w:ascii="Arial" w:hAnsi="Arial" w:cs="Arial"/>
          <w:sz w:val="24"/>
          <w:szCs w:val="24"/>
        </w:rPr>
        <w:t xml:space="preserve">El programa de endomarketing es un producto no convencional que tiene otros componentes. En tanto busca cambios de conducta y nuevas prácticas, puede ser desarrollado teniendo en cuenta los principios del marketing social propuesto por </w:t>
      </w:r>
      <w:proofErr w:type="spellStart"/>
      <w:r w:rsidRPr="006F0298">
        <w:rPr>
          <w:rFonts w:ascii="Arial" w:hAnsi="Arial" w:cs="Arial"/>
          <w:sz w:val="24"/>
          <w:szCs w:val="24"/>
        </w:rPr>
        <w:t>Kotler</w:t>
      </w:r>
      <w:proofErr w:type="spellEnd"/>
      <w:r w:rsidRPr="006F0298">
        <w:rPr>
          <w:rFonts w:ascii="Arial" w:hAnsi="Arial" w:cs="Arial"/>
          <w:sz w:val="24"/>
          <w:szCs w:val="24"/>
        </w:rPr>
        <w:t xml:space="preserve"> y Roberto (1992). Se define producto social como las ideas y las conductas que han de promoverse para que el cliente interno se sienta satisfecho cumpliendo con ciertas responsabilidades en la empresa.</w:t>
      </w:r>
    </w:p>
    <w:p w:rsidR="006F0298" w:rsidRDefault="006F0298" w:rsidP="003C61EA">
      <w:pPr>
        <w:pStyle w:val="Prrafodelista"/>
        <w:spacing w:line="360" w:lineRule="auto"/>
        <w:ind w:left="2977" w:firstLine="288"/>
        <w:jc w:val="both"/>
        <w:rPr>
          <w:rFonts w:ascii="Arial" w:hAnsi="Arial" w:cs="Arial"/>
          <w:sz w:val="24"/>
          <w:szCs w:val="24"/>
        </w:rPr>
      </w:pPr>
      <w:r w:rsidRPr="006F0298">
        <w:rPr>
          <w:rFonts w:ascii="Arial" w:hAnsi="Arial" w:cs="Arial"/>
          <w:sz w:val="24"/>
          <w:szCs w:val="24"/>
        </w:rPr>
        <w:lastRenderedPageBreak/>
        <w:t>El primer tipo de producto social son las ideas, conjunto de creencias, actitudes y valores. Podemos convencer al cliente interno de una creencia como «Los empleados que disfrutan de su trabajo tienen mejor calidad de vida». También podemos promover una actitud como «La atención emprendedora al cliente previene recargas laborales», o de un valor como «En mi departamento hay un compromiso con la equidad de género».</w:t>
      </w:r>
    </w:p>
    <w:p w:rsidR="006F0298" w:rsidRPr="006F0298" w:rsidRDefault="006F0298" w:rsidP="003C61EA">
      <w:pPr>
        <w:pStyle w:val="Prrafodelista"/>
        <w:spacing w:line="360" w:lineRule="auto"/>
        <w:ind w:left="2977"/>
        <w:jc w:val="both"/>
        <w:rPr>
          <w:rFonts w:ascii="Arial" w:hAnsi="Arial" w:cs="Arial"/>
          <w:sz w:val="24"/>
          <w:szCs w:val="24"/>
        </w:rPr>
      </w:pPr>
    </w:p>
    <w:p w:rsidR="006F0298" w:rsidRDefault="006F0298" w:rsidP="003C61EA">
      <w:pPr>
        <w:pStyle w:val="Prrafodelista"/>
        <w:spacing w:line="360" w:lineRule="auto"/>
        <w:ind w:left="2977" w:firstLine="288"/>
        <w:jc w:val="both"/>
        <w:rPr>
          <w:rFonts w:ascii="Arial" w:hAnsi="Arial" w:cs="Arial"/>
          <w:sz w:val="24"/>
          <w:szCs w:val="24"/>
        </w:rPr>
      </w:pPr>
      <w:r w:rsidRPr="006F0298">
        <w:rPr>
          <w:rFonts w:ascii="Arial" w:hAnsi="Arial" w:cs="Arial"/>
          <w:sz w:val="24"/>
          <w:szCs w:val="24"/>
        </w:rPr>
        <w:t>La práctica constituye el segundo tipo de producto social. Puede tratarse de un acto único como «Todos los empleados del área de producción deben presentarse a una vacunación contra el tétano», o de un esquema diferente de conducta como «Todo el personal tiene que velar por el buen desempeño de sus compañeros de trabajo».</w:t>
      </w:r>
    </w:p>
    <w:p w:rsidR="007413F4" w:rsidRPr="006F0298" w:rsidRDefault="007413F4" w:rsidP="003C61EA">
      <w:pPr>
        <w:pStyle w:val="Prrafodelista"/>
        <w:spacing w:line="360" w:lineRule="auto"/>
        <w:ind w:left="2977" w:firstLine="288"/>
        <w:jc w:val="both"/>
        <w:rPr>
          <w:rFonts w:ascii="Arial" w:hAnsi="Arial" w:cs="Arial"/>
          <w:sz w:val="24"/>
          <w:szCs w:val="24"/>
        </w:rPr>
      </w:pPr>
    </w:p>
    <w:p w:rsidR="006F0298" w:rsidRDefault="006F0298" w:rsidP="003C61EA">
      <w:pPr>
        <w:pStyle w:val="Prrafodelista"/>
        <w:spacing w:line="360" w:lineRule="auto"/>
        <w:ind w:left="2977" w:firstLine="288"/>
        <w:jc w:val="both"/>
        <w:rPr>
          <w:rFonts w:ascii="Arial" w:hAnsi="Arial" w:cs="Arial"/>
          <w:sz w:val="24"/>
          <w:szCs w:val="24"/>
        </w:rPr>
      </w:pPr>
      <w:r w:rsidRPr="006F0298">
        <w:rPr>
          <w:rFonts w:ascii="Arial" w:hAnsi="Arial" w:cs="Arial"/>
          <w:sz w:val="24"/>
          <w:szCs w:val="24"/>
        </w:rPr>
        <w:t>El objeto tangible es el tercer tipo de producto social. Como su nombre lo indica, puede ser un casco de seguridad o una bolsa biodegradable. No obstante, debe comprenderse que estos implementos no son el producto principal, solo se trata de herramientas para alcanzar una práctica social.</w:t>
      </w:r>
    </w:p>
    <w:p w:rsidR="006F0298" w:rsidRPr="006F0298" w:rsidRDefault="006F0298" w:rsidP="003C61EA">
      <w:pPr>
        <w:pStyle w:val="Prrafodelista"/>
        <w:spacing w:line="360" w:lineRule="auto"/>
        <w:ind w:left="2977"/>
        <w:jc w:val="both"/>
        <w:rPr>
          <w:rFonts w:ascii="Arial" w:hAnsi="Arial" w:cs="Arial"/>
          <w:sz w:val="24"/>
          <w:szCs w:val="24"/>
        </w:rPr>
      </w:pPr>
    </w:p>
    <w:p w:rsidR="006F0298" w:rsidRDefault="006F0298" w:rsidP="003C61EA">
      <w:pPr>
        <w:pStyle w:val="Prrafodelista"/>
        <w:spacing w:line="360" w:lineRule="auto"/>
        <w:ind w:left="2977" w:firstLine="288"/>
        <w:jc w:val="both"/>
        <w:rPr>
          <w:rFonts w:ascii="Arial" w:hAnsi="Arial" w:cs="Arial"/>
          <w:sz w:val="24"/>
          <w:szCs w:val="24"/>
        </w:rPr>
      </w:pPr>
      <w:r w:rsidRPr="006F0298">
        <w:rPr>
          <w:rFonts w:ascii="Arial" w:hAnsi="Arial" w:cs="Arial"/>
          <w:sz w:val="24"/>
          <w:szCs w:val="24"/>
        </w:rPr>
        <w:t>En los ejemplos, la práctica de la salud y la seguridad laboral, y la práctica de la responsabilidad ambiental, respectivamente.</w:t>
      </w:r>
    </w:p>
    <w:p w:rsidR="007413F4" w:rsidRPr="00781321" w:rsidRDefault="007413F4" w:rsidP="003C61EA">
      <w:pPr>
        <w:pStyle w:val="Prrafodelista"/>
        <w:spacing w:line="360" w:lineRule="auto"/>
        <w:ind w:left="2977" w:firstLine="288"/>
        <w:jc w:val="both"/>
        <w:rPr>
          <w:rFonts w:ascii="Arial" w:hAnsi="Arial" w:cs="Arial"/>
          <w:sz w:val="24"/>
          <w:szCs w:val="24"/>
        </w:rPr>
      </w:pPr>
    </w:p>
    <w:p w:rsidR="007413F4" w:rsidRPr="003C61EA" w:rsidRDefault="006F0298" w:rsidP="003C61EA">
      <w:pPr>
        <w:pStyle w:val="Prrafodelista"/>
        <w:spacing w:line="360" w:lineRule="auto"/>
        <w:ind w:left="2977" w:firstLine="288"/>
        <w:jc w:val="both"/>
        <w:rPr>
          <w:rFonts w:ascii="Arial" w:hAnsi="Arial" w:cs="Arial"/>
          <w:sz w:val="24"/>
          <w:szCs w:val="24"/>
        </w:rPr>
      </w:pPr>
      <w:r w:rsidRPr="006F0298">
        <w:rPr>
          <w:rFonts w:ascii="Arial" w:hAnsi="Arial" w:cs="Arial"/>
          <w:sz w:val="24"/>
          <w:szCs w:val="24"/>
        </w:rPr>
        <w:t xml:space="preserve">Finalmente, debe señalarse que la mezcla del marketing interno es una forma de diseñar estrategias de despliegue de un programa y de la comunicación interna. </w:t>
      </w:r>
      <w:r w:rsidRPr="007413F4">
        <w:rPr>
          <w:rFonts w:ascii="Arial" w:hAnsi="Arial" w:cs="Arial"/>
          <w:sz w:val="24"/>
          <w:szCs w:val="24"/>
        </w:rPr>
        <w:t xml:space="preserve">Desarrollarla con </w:t>
      </w:r>
      <w:r w:rsidRPr="007413F4">
        <w:rPr>
          <w:rFonts w:ascii="Arial" w:hAnsi="Arial" w:cs="Arial"/>
          <w:sz w:val="24"/>
          <w:szCs w:val="24"/>
        </w:rPr>
        <w:lastRenderedPageBreak/>
        <w:t>escrupulosidad y en detalle genera mejores resultados.</w:t>
      </w:r>
    </w:p>
    <w:p w:rsidR="007413F4" w:rsidRDefault="007413F4" w:rsidP="007413F4">
      <w:pPr>
        <w:pStyle w:val="Prrafodelista"/>
        <w:spacing w:line="360" w:lineRule="auto"/>
        <w:ind w:left="3960" w:firstLine="288"/>
        <w:jc w:val="both"/>
        <w:rPr>
          <w:rFonts w:ascii="Arial" w:hAnsi="Arial" w:cs="Arial"/>
          <w:sz w:val="24"/>
          <w:szCs w:val="24"/>
        </w:rPr>
      </w:pPr>
    </w:p>
    <w:p w:rsidR="00BA2F9A" w:rsidRPr="003C61EA" w:rsidRDefault="00BA2F9A" w:rsidP="00BD1D53">
      <w:pPr>
        <w:pStyle w:val="Prrafodelista"/>
        <w:numPr>
          <w:ilvl w:val="3"/>
          <w:numId w:val="2"/>
        </w:numPr>
        <w:spacing w:line="360" w:lineRule="auto"/>
        <w:ind w:left="2410" w:hanging="938"/>
        <w:jc w:val="both"/>
        <w:outlineLvl w:val="4"/>
        <w:rPr>
          <w:rFonts w:ascii="Arial" w:hAnsi="Arial" w:cs="Arial"/>
          <w:sz w:val="24"/>
          <w:szCs w:val="24"/>
        </w:rPr>
      </w:pPr>
      <w:bookmarkStart w:id="59" w:name="_Toc469625123"/>
      <w:bookmarkStart w:id="60" w:name="_Toc469625605"/>
      <w:bookmarkStart w:id="61" w:name="_Toc482800095"/>
      <w:r>
        <w:rPr>
          <w:rFonts w:ascii="Arial" w:hAnsi="Arial" w:cs="Arial"/>
          <w:b/>
          <w:sz w:val="24"/>
          <w:szCs w:val="24"/>
        </w:rPr>
        <w:t>Ejecución</w:t>
      </w:r>
      <w:bookmarkEnd w:id="59"/>
      <w:bookmarkEnd w:id="60"/>
      <w:bookmarkEnd w:id="61"/>
      <w:r>
        <w:rPr>
          <w:rFonts w:ascii="Arial" w:hAnsi="Arial" w:cs="Arial"/>
          <w:b/>
          <w:sz w:val="24"/>
          <w:szCs w:val="24"/>
        </w:rPr>
        <w:t xml:space="preserve"> </w:t>
      </w:r>
    </w:p>
    <w:p w:rsidR="00BA2F9A" w:rsidRDefault="00BA2F9A" w:rsidP="001B0E42">
      <w:pPr>
        <w:pStyle w:val="Prrafodelista"/>
        <w:spacing w:line="360" w:lineRule="auto"/>
        <w:ind w:left="3600"/>
        <w:jc w:val="both"/>
        <w:rPr>
          <w:rFonts w:ascii="Arial" w:hAnsi="Arial" w:cs="Arial"/>
          <w:b/>
          <w:sz w:val="24"/>
          <w:szCs w:val="24"/>
        </w:rPr>
      </w:pPr>
    </w:p>
    <w:p w:rsidR="001B0E42" w:rsidRDefault="001B0E42" w:rsidP="003C61EA">
      <w:pPr>
        <w:pStyle w:val="Prrafodelista"/>
        <w:spacing w:line="360" w:lineRule="auto"/>
        <w:ind w:left="2410" w:firstLine="648"/>
        <w:jc w:val="both"/>
        <w:rPr>
          <w:rFonts w:ascii="Arial" w:hAnsi="Arial" w:cs="Arial"/>
          <w:sz w:val="24"/>
          <w:szCs w:val="24"/>
        </w:rPr>
      </w:pPr>
      <w:r w:rsidRPr="001B0E42">
        <w:rPr>
          <w:rFonts w:ascii="Arial" w:hAnsi="Arial" w:cs="Arial"/>
          <w:sz w:val="24"/>
          <w:szCs w:val="24"/>
        </w:rPr>
        <w:t>La ejecución del modelo incluye poner en acción los programas diseñados, controlar que cada actividad o proceso se cumpla y realizar una evaluación de los programas sobre la base de los objetivos planteados al comienzo por el modelo.</w:t>
      </w:r>
    </w:p>
    <w:p w:rsidR="001B0E42" w:rsidRPr="001B0E42" w:rsidRDefault="001B0E42" w:rsidP="003C61EA">
      <w:pPr>
        <w:pStyle w:val="Prrafodelista"/>
        <w:spacing w:line="360" w:lineRule="auto"/>
        <w:ind w:left="2410"/>
        <w:jc w:val="both"/>
        <w:rPr>
          <w:rFonts w:ascii="Arial" w:hAnsi="Arial" w:cs="Arial"/>
          <w:sz w:val="24"/>
          <w:szCs w:val="24"/>
        </w:rPr>
      </w:pPr>
    </w:p>
    <w:p w:rsidR="001B0E42" w:rsidRDefault="001B0E42" w:rsidP="003C61EA">
      <w:pPr>
        <w:pStyle w:val="Prrafodelista"/>
        <w:spacing w:line="360" w:lineRule="auto"/>
        <w:ind w:left="2410" w:firstLine="648"/>
        <w:jc w:val="both"/>
        <w:rPr>
          <w:rFonts w:ascii="Arial" w:hAnsi="Arial" w:cs="Arial"/>
          <w:sz w:val="24"/>
          <w:szCs w:val="24"/>
        </w:rPr>
      </w:pPr>
      <w:r w:rsidRPr="001B0E42">
        <w:rPr>
          <w:rFonts w:ascii="Arial" w:hAnsi="Arial" w:cs="Arial"/>
          <w:sz w:val="24"/>
          <w:szCs w:val="24"/>
        </w:rPr>
        <w:t>En cuanto a los programas, se ejecutan las acciones diseñadas en cada etapa del despliegue y en cada etapa de la comunicación interna. Aquí se materializa quién, dónde, cuándo y cómo de las estrategias del modelo.</w:t>
      </w:r>
    </w:p>
    <w:p w:rsidR="001B0E42" w:rsidRPr="001B0E42" w:rsidRDefault="001B0E42" w:rsidP="003C61EA">
      <w:pPr>
        <w:pStyle w:val="Prrafodelista"/>
        <w:spacing w:line="360" w:lineRule="auto"/>
        <w:ind w:left="2410"/>
        <w:jc w:val="both"/>
        <w:rPr>
          <w:rFonts w:ascii="Arial" w:hAnsi="Arial" w:cs="Arial"/>
          <w:sz w:val="24"/>
          <w:szCs w:val="24"/>
        </w:rPr>
      </w:pPr>
    </w:p>
    <w:p w:rsidR="001B0E42" w:rsidRDefault="001B0E42" w:rsidP="003C61EA">
      <w:pPr>
        <w:pStyle w:val="Prrafodelista"/>
        <w:spacing w:line="360" w:lineRule="auto"/>
        <w:ind w:left="2410" w:firstLine="648"/>
        <w:jc w:val="both"/>
        <w:rPr>
          <w:rFonts w:ascii="Arial" w:hAnsi="Arial" w:cs="Arial"/>
          <w:sz w:val="24"/>
          <w:szCs w:val="24"/>
        </w:rPr>
      </w:pPr>
      <w:r w:rsidRPr="001B0E42">
        <w:rPr>
          <w:rFonts w:ascii="Arial" w:hAnsi="Arial" w:cs="Arial"/>
          <w:sz w:val="24"/>
          <w:szCs w:val="24"/>
        </w:rPr>
        <w:t xml:space="preserve">Respecto del control, se monitorea el cumplimiento de las acciones de los programas. Ante la brecha entre el objetivo y el desempeño, el control continuo aumenta las probabilidades de conseguir los resultados deseados. En esta etapa es muy útil el uso de herramientas de control como el </w:t>
      </w:r>
      <w:proofErr w:type="spellStart"/>
      <w:r w:rsidRPr="001B0E42">
        <w:rPr>
          <w:rFonts w:ascii="Arial" w:hAnsi="Arial" w:cs="Arial"/>
          <w:sz w:val="24"/>
          <w:szCs w:val="24"/>
        </w:rPr>
        <w:t>Balanced</w:t>
      </w:r>
      <w:proofErr w:type="spellEnd"/>
      <w:r w:rsidRPr="001B0E42">
        <w:rPr>
          <w:rFonts w:ascii="Arial" w:hAnsi="Arial" w:cs="Arial"/>
          <w:sz w:val="24"/>
          <w:szCs w:val="24"/>
        </w:rPr>
        <w:t xml:space="preserve"> </w:t>
      </w:r>
      <w:proofErr w:type="spellStart"/>
      <w:r w:rsidRPr="001B0E42">
        <w:rPr>
          <w:rFonts w:ascii="Arial" w:hAnsi="Arial" w:cs="Arial"/>
          <w:sz w:val="24"/>
          <w:szCs w:val="24"/>
        </w:rPr>
        <w:t>ScoreCard</w:t>
      </w:r>
      <w:proofErr w:type="spellEnd"/>
      <w:r w:rsidRPr="001B0E42">
        <w:rPr>
          <w:rFonts w:ascii="Arial" w:hAnsi="Arial" w:cs="Arial"/>
          <w:sz w:val="24"/>
          <w:szCs w:val="24"/>
        </w:rPr>
        <w:t>, por ejemplo.</w:t>
      </w:r>
    </w:p>
    <w:p w:rsidR="001B0E42" w:rsidRPr="001B0E42" w:rsidRDefault="001B0E42" w:rsidP="003C61EA">
      <w:pPr>
        <w:pStyle w:val="Prrafodelista"/>
        <w:spacing w:line="360" w:lineRule="auto"/>
        <w:ind w:left="2410"/>
        <w:jc w:val="both"/>
        <w:rPr>
          <w:rFonts w:ascii="Arial" w:hAnsi="Arial" w:cs="Arial"/>
          <w:sz w:val="24"/>
          <w:szCs w:val="24"/>
        </w:rPr>
      </w:pPr>
    </w:p>
    <w:p w:rsidR="00D9433D" w:rsidRPr="00D9433D" w:rsidRDefault="001B0E42" w:rsidP="00D9433D">
      <w:pPr>
        <w:pStyle w:val="Prrafodelista"/>
        <w:spacing w:line="360" w:lineRule="auto"/>
        <w:ind w:left="2410" w:firstLine="648"/>
        <w:jc w:val="both"/>
        <w:rPr>
          <w:rFonts w:ascii="Arial" w:hAnsi="Arial" w:cs="Arial"/>
          <w:sz w:val="24"/>
          <w:szCs w:val="24"/>
        </w:rPr>
      </w:pPr>
      <w:r w:rsidRPr="001B0E42">
        <w:rPr>
          <w:rFonts w:ascii="Arial" w:hAnsi="Arial" w:cs="Arial"/>
          <w:sz w:val="24"/>
          <w:szCs w:val="24"/>
        </w:rPr>
        <w:t xml:space="preserve">Por su parte, la evaluación del programa se realiza sobre la base de los objetivos planteados por el modelo: incrementar el conocimiento sobre el cliente interno, mejorar el clima laboral, orientar la empresa hacia el cliente externo e impactar en la rentabilidad de la empresa. Cada objetivo tiene sus respectivos indicadores y estos son alimentados por sub-indicadores que se desprenden de las estrategias y de los </w:t>
      </w:r>
      <w:r w:rsidRPr="000B533F">
        <w:rPr>
          <w:rFonts w:ascii="Arial" w:hAnsi="Arial" w:cs="Arial"/>
          <w:sz w:val="24"/>
          <w:szCs w:val="24"/>
        </w:rPr>
        <w:t xml:space="preserve">programas </w:t>
      </w:r>
      <w:r w:rsidR="000B533F">
        <w:rPr>
          <w:rFonts w:ascii="Arial" w:hAnsi="Arial" w:cs="Arial"/>
          <w:sz w:val="24"/>
          <w:szCs w:val="24"/>
        </w:rPr>
        <w:t>(cuadro 3</w:t>
      </w:r>
      <w:r w:rsidRPr="000B533F">
        <w:rPr>
          <w:rFonts w:ascii="Arial" w:hAnsi="Arial" w:cs="Arial"/>
          <w:sz w:val="24"/>
          <w:szCs w:val="24"/>
        </w:rPr>
        <w:t>).</w:t>
      </w:r>
    </w:p>
    <w:p w:rsidR="003C61EA" w:rsidRDefault="003C61EA" w:rsidP="007413F4">
      <w:pPr>
        <w:pStyle w:val="Prrafodelista"/>
        <w:spacing w:line="360" w:lineRule="auto"/>
        <w:ind w:left="3600" w:firstLine="648"/>
        <w:jc w:val="both"/>
        <w:rPr>
          <w:rFonts w:ascii="Arial" w:hAnsi="Arial" w:cs="Arial"/>
          <w:sz w:val="24"/>
          <w:szCs w:val="24"/>
        </w:rPr>
      </w:pPr>
    </w:p>
    <w:p w:rsidR="003C61EA" w:rsidRDefault="00493C5E" w:rsidP="007413F4">
      <w:pPr>
        <w:pStyle w:val="Prrafodelista"/>
        <w:spacing w:line="360" w:lineRule="auto"/>
        <w:ind w:left="3600" w:firstLine="648"/>
        <w:jc w:val="both"/>
        <w:rPr>
          <w:rFonts w:ascii="Arial" w:hAnsi="Arial" w:cs="Arial"/>
          <w:sz w:val="24"/>
          <w:szCs w:val="24"/>
        </w:rPr>
      </w:pPr>
      <w:r w:rsidRPr="000B533F">
        <w:rPr>
          <w:noProof/>
          <w:lang w:val="es-PE" w:eastAsia="es-PE"/>
        </w:rPr>
        <w:lastRenderedPageBreak/>
        <w:drawing>
          <wp:anchor distT="0" distB="0" distL="114300" distR="114300" simplePos="0" relativeHeight="251718656" behindDoc="1" locked="0" layoutInCell="1" allowOverlap="1">
            <wp:simplePos x="0" y="0"/>
            <wp:positionH relativeFrom="column">
              <wp:posOffset>-664845</wp:posOffset>
            </wp:positionH>
            <wp:positionV relativeFrom="paragraph">
              <wp:posOffset>-281668</wp:posOffset>
            </wp:positionV>
            <wp:extent cx="7041515" cy="4401820"/>
            <wp:effectExtent l="0" t="0" r="6985"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041515" cy="4401820"/>
                    </a:xfrm>
                    <a:prstGeom prst="rect">
                      <a:avLst/>
                    </a:prstGeom>
                    <a:noFill/>
                  </pic:spPr>
                </pic:pic>
              </a:graphicData>
            </a:graphic>
            <wp14:sizeRelH relativeFrom="page">
              <wp14:pctWidth>0</wp14:pctWidth>
            </wp14:sizeRelH>
            <wp14:sizeRelV relativeFrom="page">
              <wp14:pctHeight>0</wp14:pctHeight>
            </wp14:sizeRelV>
          </wp:anchor>
        </w:drawing>
      </w:r>
    </w:p>
    <w:p w:rsidR="003C61EA" w:rsidRDefault="003C61EA" w:rsidP="007413F4">
      <w:pPr>
        <w:pStyle w:val="Prrafodelista"/>
        <w:spacing w:line="360" w:lineRule="auto"/>
        <w:ind w:left="3600" w:firstLine="648"/>
        <w:jc w:val="both"/>
        <w:rPr>
          <w:rFonts w:ascii="Arial" w:hAnsi="Arial" w:cs="Arial"/>
          <w:sz w:val="24"/>
          <w:szCs w:val="24"/>
        </w:rPr>
      </w:pPr>
    </w:p>
    <w:p w:rsidR="003C61EA" w:rsidRPr="007413F4" w:rsidRDefault="003C61EA" w:rsidP="007413F4">
      <w:pPr>
        <w:pStyle w:val="Prrafodelista"/>
        <w:spacing w:line="360" w:lineRule="auto"/>
        <w:ind w:left="3600" w:firstLine="648"/>
        <w:jc w:val="both"/>
        <w:rPr>
          <w:rFonts w:ascii="Arial" w:hAnsi="Arial" w:cs="Arial"/>
          <w:sz w:val="24"/>
          <w:szCs w:val="24"/>
        </w:rPr>
      </w:pPr>
    </w:p>
    <w:p w:rsidR="001B0E42" w:rsidRDefault="001B0E42" w:rsidP="001B0E42">
      <w:pPr>
        <w:pStyle w:val="Prrafodelista"/>
        <w:spacing w:line="360" w:lineRule="auto"/>
        <w:ind w:left="3600"/>
        <w:jc w:val="both"/>
        <w:rPr>
          <w:rFonts w:ascii="Arial" w:hAnsi="Arial" w:cs="Arial"/>
          <w:sz w:val="24"/>
          <w:szCs w:val="24"/>
        </w:rPr>
      </w:pPr>
    </w:p>
    <w:p w:rsidR="001B0E42" w:rsidRDefault="001B0E42" w:rsidP="001B0E42">
      <w:pPr>
        <w:pStyle w:val="Prrafodelista"/>
        <w:spacing w:line="360" w:lineRule="auto"/>
        <w:ind w:left="3600"/>
        <w:jc w:val="both"/>
        <w:rPr>
          <w:rFonts w:ascii="Arial" w:hAnsi="Arial" w:cs="Arial"/>
          <w:sz w:val="24"/>
          <w:szCs w:val="24"/>
        </w:rPr>
      </w:pPr>
    </w:p>
    <w:p w:rsidR="001B0E42" w:rsidRDefault="001B0E42" w:rsidP="001B0E42">
      <w:pPr>
        <w:pStyle w:val="Prrafodelista"/>
        <w:spacing w:line="360" w:lineRule="auto"/>
        <w:ind w:left="3600"/>
        <w:jc w:val="both"/>
        <w:rPr>
          <w:rFonts w:ascii="Arial" w:hAnsi="Arial" w:cs="Arial"/>
          <w:sz w:val="24"/>
          <w:szCs w:val="24"/>
        </w:rPr>
      </w:pPr>
    </w:p>
    <w:p w:rsidR="001B0E42" w:rsidRDefault="001B0E42" w:rsidP="001B0E42">
      <w:pPr>
        <w:pStyle w:val="Prrafodelista"/>
        <w:spacing w:line="360" w:lineRule="auto"/>
        <w:ind w:left="3600"/>
        <w:jc w:val="both"/>
        <w:rPr>
          <w:rFonts w:ascii="Arial" w:hAnsi="Arial" w:cs="Arial"/>
          <w:sz w:val="24"/>
          <w:szCs w:val="24"/>
        </w:rPr>
      </w:pPr>
    </w:p>
    <w:p w:rsidR="001B0E42" w:rsidRDefault="001B0E42" w:rsidP="007413F4">
      <w:pPr>
        <w:spacing w:line="360" w:lineRule="auto"/>
        <w:jc w:val="both"/>
        <w:rPr>
          <w:rFonts w:ascii="Arial" w:hAnsi="Arial" w:cs="Arial"/>
          <w:sz w:val="24"/>
          <w:szCs w:val="24"/>
        </w:rPr>
      </w:pPr>
    </w:p>
    <w:p w:rsidR="007413F4" w:rsidRDefault="007413F4" w:rsidP="007413F4">
      <w:pPr>
        <w:spacing w:line="360" w:lineRule="auto"/>
        <w:jc w:val="both"/>
        <w:rPr>
          <w:rFonts w:ascii="Arial" w:hAnsi="Arial" w:cs="Arial"/>
          <w:sz w:val="24"/>
          <w:szCs w:val="24"/>
        </w:rPr>
      </w:pPr>
    </w:p>
    <w:p w:rsidR="007413F4" w:rsidRDefault="007413F4" w:rsidP="007413F4">
      <w:pPr>
        <w:spacing w:line="360" w:lineRule="auto"/>
        <w:jc w:val="both"/>
        <w:rPr>
          <w:rFonts w:ascii="Arial" w:hAnsi="Arial" w:cs="Arial"/>
          <w:sz w:val="24"/>
          <w:szCs w:val="24"/>
        </w:rPr>
      </w:pPr>
    </w:p>
    <w:p w:rsidR="007413F4" w:rsidRPr="007413F4" w:rsidRDefault="007413F4" w:rsidP="007413F4">
      <w:pPr>
        <w:spacing w:line="360" w:lineRule="auto"/>
        <w:jc w:val="both"/>
        <w:rPr>
          <w:rFonts w:ascii="Arial" w:hAnsi="Arial" w:cs="Arial"/>
          <w:sz w:val="24"/>
          <w:szCs w:val="24"/>
        </w:rPr>
      </w:pPr>
    </w:p>
    <w:p w:rsidR="003C61EA" w:rsidRDefault="003C61EA" w:rsidP="007413F4">
      <w:pPr>
        <w:spacing w:line="360" w:lineRule="auto"/>
        <w:jc w:val="both"/>
        <w:rPr>
          <w:rFonts w:ascii="Arial" w:hAnsi="Arial" w:cs="Arial"/>
          <w:sz w:val="24"/>
          <w:szCs w:val="24"/>
        </w:rPr>
      </w:pPr>
    </w:p>
    <w:p w:rsidR="001B0E42" w:rsidRPr="007413F4" w:rsidRDefault="00E94F9D" w:rsidP="007413F4">
      <w:pPr>
        <w:spacing w:line="360" w:lineRule="auto"/>
        <w:jc w:val="both"/>
        <w:rPr>
          <w:rFonts w:ascii="Arial" w:hAnsi="Arial" w:cs="Arial"/>
          <w:sz w:val="24"/>
          <w:szCs w:val="24"/>
        </w:rPr>
      </w:pPr>
      <w:r>
        <w:rPr>
          <w:noProof/>
          <w:lang w:val="es-PE" w:eastAsia="es-PE"/>
        </w:rPr>
        <mc:AlternateContent>
          <mc:Choice Requires="wps">
            <w:drawing>
              <wp:anchor distT="0" distB="0" distL="114300" distR="114300" simplePos="0" relativeHeight="252194816" behindDoc="1" locked="0" layoutInCell="1" allowOverlap="1" wp14:anchorId="2D0BEA33" wp14:editId="3D247E6B">
                <wp:simplePos x="0" y="0"/>
                <wp:positionH relativeFrom="column">
                  <wp:posOffset>-701312</wp:posOffset>
                </wp:positionH>
                <wp:positionV relativeFrom="paragraph">
                  <wp:posOffset>430439</wp:posOffset>
                </wp:positionV>
                <wp:extent cx="7041515" cy="339635"/>
                <wp:effectExtent l="0" t="0" r="6985" b="3810"/>
                <wp:wrapNone/>
                <wp:docPr id="614" name="Cuadro de texto 614"/>
                <wp:cNvGraphicFramePr/>
                <a:graphic xmlns:a="http://schemas.openxmlformats.org/drawingml/2006/main">
                  <a:graphicData uri="http://schemas.microsoft.com/office/word/2010/wordprocessingShape">
                    <wps:wsp>
                      <wps:cNvSpPr txBox="1"/>
                      <wps:spPr>
                        <a:xfrm>
                          <a:off x="0" y="0"/>
                          <a:ext cx="7041515" cy="339635"/>
                        </a:xfrm>
                        <a:prstGeom prst="rect">
                          <a:avLst/>
                        </a:prstGeom>
                        <a:solidFill>
                          <a:prstClr val="white"/>
                        </a:solidFill>
                        <a:ln>
                          <a:noFill/>
                        </a:ln>
                      </wps:spPr>
                      <wps:txbx>
                        <w:txbxContent>
                          <w:p w:rsidR="00104770" w:rsidRPr="006E3CF0" w:rsidRDefault="00104770" w:rsidP="006E3CF0">
                            <w:pPr>
                              <w:pStyle w:val="Sinespaciado"/>
                              <w:rPr>
                                <w:rFonts w:ascii="Arial" w:hAnsi="Arial" w:cs="Arial"/>
                                <w:b/>
                                <w:i/>
                                <w:color w:val="000000" w:themeColor="text1"/>
                                <w:sz w:val="20"/>
                                <w:szCs w:val="20"/>
                              </w:rPr>
                            </w:pPr>
                            <w:bookmarkStart w:id="62" w:name="_Toc482800325"/>
                            <w:r w:rsidRPr="006E3CF0">
                              <w:rPr>
                                <w:rFonts w:ascii="Arial" w:hAnsi="Arial" w:cs="Arial"/>
                                <w:b/>
                                <w:i/>
                                <w:color w:val="000000" w:themeColor="text1"/>
                                <w:sz w:val="20"/>
                                <w:szCs w:val="20"/>
                              </w:rPr>
                              <w:t xml:space="preserve">CUADRO </w:t>
                            </w:r>
                            <w:r w:rsidRPr="006E3CF0">
                              <w:rPr>
                                <w:rFonts w:ascii="Arial" w:hAnsi="Arial" w:cs="Arial"/>
                                <w:b/>
                                <w:i/>
                                <w:color w:val="000000" w:themeColor="text1"/>
                                <w:sz w:val="20"/>
                                <w:szCs w:val="20"/>
                              </w:rPr>
                              <w:fldChar w:fldCharType="begin"/>
                            </w:r>
                            <w:r w:rsidRPr="006E3CF0">
                              <w:rPr>
                                <w:rFonts w:ascii="Arial" w:hAnsi="Arial" w:cs="Arial"/>
                                <w:b/>
                                <w:i/>
                                <w:color w:val="000000" w:themeColor="text1"/>
                                <w:sz w:val="20"/>
                                <w:szCs w:val="20"/>
                              </w:rPr>
                              <w:instrText xml:space="preserve"> SEQ CUADRO \* ARABIC </w:instrText>
                            </w:r>
                            <w:r w:rsidRPr="006E3CF0">
                              <w:rPr>
                                <w:rFonts w:ascii="Arial" w:hAnsi="Arial" w:cs="Arial"/>
                                <w:b/>
                                <w:i/>
                                <w:color w:val="000000" w:themeColor="text1"/>
                                <w:sz w:val="20"/>
                                <w:szCs w:val="20"/>
                              </w:rPr>
                              <w:fldChar w:fldCharType="separate"/>
                            </w:r>
                            <w:r>
                              <w:rPr>
                                <w:rFonts w:ascii="Arial" w:hAnsi="Arial" w:cs="Arial"/>
                                <w:b/>
                                <w:i/>
                                <w:noProof/>
                                <w:color w:val="000000" w:themeColor="text1"/>
                                <w:sz w:val="20"/>
                                <w:szCs w:val="20"/>
                              </w:rPr>
                              <w:t>3</w:t>
                            </w:r>
                            <w:r w:rsidRPr="006E3CF0">
                              <w:rPr>
                                <w:rFonts w:ascii="Arial" w:hAnsi="Arial" w:cs="Arial"/>
                                <w:b/>
                                <w:i/>
                                <w:color w:val="000000" w:themeColor="text1"/>
                                <w:sz w:val="20"/>
                                <w:szCs w:val="20"/>
                              </w:rPr>
                              <w:fldChar w:fldCharType="end"/>
                            </w:r>
                            <w:r w:rsidRPr="006E3CF0">
                              <w:rPr>
                                <w:rFonts w:ascii="Arial" w:hAnsi="Arial" w:cs="Arial"/>
                                <w:b/>
                                <w:i/>
                                <w:color w:val="000000" w:themeColor="text1"/>
                                <w:sz w:val="20"/>
                                <w:szCs w:val="20"/>
                              </w:rPr>
                              <w:t>. CUADRO DE DESARROLLO DEL MODELO DE ENDOMARKETING</w:t>
                            </w:r>
                            <w:bookmarkEnd w:id="62"/>
                          </w:p>
                          <w:p w:rsidR="00104770" w:rsidRPr="006E3CF0" w:rsidRDefault="00104770" w:rsidP="006E3CF0">
                            <w:pPr>
                              <w:pStyle w:val="Sinespaciado"/>
                              <w:rPr>
                                <w:rFonts w:ascii="Arial" w:hAnsi="Arial" w:cs="Arial"/>
                                <w:b/>
                                <w:bCs/>
                                <w:i/>
                                <w:color w:val="000000" w:themeColor="text1"/>
                                <w:sz w:val="20"/>
                                <w:szCs w:val="20"/>
                              </w:rPr>
                            </w:pPr>
                            <w:r w:rsidRPr="006E3CF0">
                              <w:rPr>
                                <w:rFonts w:ascii="Arial" w:hAnsi="Arial" w:cs="Arial"/>
                                <w:b/>
                                <w:bCs/>
                                <w:i/>
                                <w:iCs/>
                                <w:color w:val="000000" w:themeColor="text1"/>
                                <w:sz w:val="20"/>
                                <w:szCs w:val="20"/>
                              </w:rPr>
                              <w:t>Fuente: Endomarketing: estrategias de relación con el cliente interno</w:t>
                            </w:r>
                          </w:p>
                          <w:p w:rsidR="00104770" w:rsidRPr="00E94F9D" w:rsidRDefault="00104770" w:rsidP="00E94F9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0BEA33" id="Cuadro de texto 614" o:spid="_x0000_s1038" type="#_x0000_t202" style="position:absolute;left:0;text-align:left;margin-left:-55.2pt;margin-top:33.9pt;width:554.45pt;height:26.75pt;z-index:-25112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ppFOgIAAHMEAAAOAAAAZHJzL2Uyb0RvYy54bWysVE1v2zAMvQ/YfxB0XxwnTdYFcYosRYYB&#10;QVsgHXpWZDkWIIsapcTOfv0of6Rbt9Owi0yR1JPeI+nlXVMZdlboNdiMp6MxZ8pKyLU9Zvzb8/bD&#10;LWc+CJsLA1Zl/KI8v1u9f7es3UJNoASTK2QEYv2idhkvQ3CLJPGyVJXwI3DKUrAArESgLR6THEVN&#10;6JVJJuPxPKkBc4cglffkve+CfNXiF4WS4bEovArMZJzeFtoV2/UQ12S1FIsjCldq2T9D/MMrKqEt&#10;XXqFuhdBsBPqP6AqLRE8FGEkoUqgKLRULQdik47fsNmXwqmWC4nj3VUm//9g5cP5CZnOMz5Pbziz&#10;oqIibU4iR2C5YkE1AVgMkVC18wvK3zs6EZrP0FDBB78nZ+TfFFjFLzFjFCfJL1eZCYtJcn4c36Sz&#10;dMaZpNh0+mk+nUWY5PW0Qx++KKhYNDKOVMZWXXHe+dClDinxMg9G51ttTNzEwMYgOwsqeV3qoHrw&#10;37KMjbkW4qkOMHqSSLGjEq3QHJpWm3Qy8DxAfiH6CF0neSe3mi7cCR+eBFLrEGMah/BIS2Ggzjj0&#10;Fmcl4I+/+WM+VZSinNXUihn3308CFWfmq6Vax74dDByMw2DYU7UBoprSoDnZmnQAgxnMAqF6oSlZ&#10;x1soJKykuzIeBnMTuoGgKZNqvW6TqDudCDu7dzJCD8I+Ny8CXV+W2BwPMDSpWLypTpfbybw+BSh0&#10;W7oobKdirzd1dlv8fgrj6Py6b7Ne/xWrnwAAAP//AwBQSwMEFAAGAAgAAAAhAE6+7EzhAAAACwEA&#10;AA8AAABkcnMvZG93bnJldi54bWxMj8tOwzAQRfdI/IM1SGxQ6yRAHyFOBS3dwaKl6noau0lEPI5i&#10;p0n/nmEFy9EcnXtvthptIy6m87UjBfE0AmGocLqmUsHhaztZgPABSWPjyCi4Gg+r/PYmw1S7gXbm&#10;sg+lYAn5FBVUIbSplL6ojEU/da0h/p1dZzHw2ZVSdziw3DYyiaKZtFgTJ1TYmnVliu99bxXMNl0/&#10;7Gj9sDm8f+BnWybHt+tRqfu78fUFRDBj+IPhtz5Xh5w7nVxP2otGwSSOoydm2TbnDUwsl4tnECdG&#10;k/gRZJ7J/xvyHwAAAP//AwBQSwECLQAUAAYACAAAACEAtoM4kv4AAADhAQAAEwAAAAAAAAAAAAAA&#10;AAAAAAAAW0NvbnRlbnRfVHlwZXNdLnhtbFBLAQItABQABgAIAAAAIQA4/SH/1gAAAJQBAAALAAAA&#10;AAAAAAAAAAAAAC8BAABfcmVscy8ucmVsc1BLAQItABQABgAIAAAAIQB6TppFOgIAAHMEAAAOAAAA&#10;AAAAAAAAAAAAAC4CAABkcnMvZTJvRG9jLnhtbFBLAQItABQABgAIAAAAIQBOvuxM4QAAAAsBAAAP&#10;AAAAAAAAAAAAAAAAAJQEAABkcnMvZG93bnJldi54bWxQSwUGAAAAAAQABADzAAAAogUAAAAA&#10;" stroked="f">
                <v:textbox inset="0,0,0,0">
                  <w:txbxContent>
                    <w:p w:rsidR="00104770" w:rsidRPr="006E3CF0" w:rsidRDefault="00104770" w:rsidP="006E3CF0">
                      <w:pPr>
                        <w:pStyle w:val="Sinespaciado"/>
                        <w:rPr>
                          <w:rFonts w:ascii="Arial" w:hAnsi="Arial" w:cs="Arial"/>
                          <w:b/>
                          <w:i/>
                          <w:color w:val="000000" w:themeColor="text1"/>
                          <w:sz w:val="20"/>
                          <w:szCs w:val="20"/>
                        </w:rPr>
                      </w:pPr>
                      <w:bookmarkStart w:id="63" w:name="_Toc482800325"/>
                      <w:r w:rsidRPr="006E3CF0">
                        <w:rPr>
                          <w:rFonts w:ascii="Arial" w:hAnsi="Arial" w:cs="Arial"/>
                          <w:b/>
                          <w:i/>
                          <w:color w:val="000000" w:themeColor="text1"/>
                          <w:sz w:val="20"/>
                          <w:szCs w:val="20"/>
                        </w:rPr>
                        <w:t xml:space="preserve">CUADRO </w:t>
                      </w:r>
                      <w:r w:rsidRPr="006E3CF0">
                        <w:rPr>
                          <w:rFonts w:ascii="Arial" w:hAnsi="Arial" w:cs="Arial"/>
                          <w:b/>
                          <w:i/>
                          <w:color w:val="000000" w:themeColor="text1"/>
                          <w:sz w:val="20"/>
                          <w:szCs w:val="20"/>
                        </w:rPr>
                        <w:fldChar w:fldCharType="begin"/>
                      </w:r>
                      <w:r w:rsidRPr="006E3CF0">
                        <w:rPr>
                          <w:rFonts w:ascii="Arial" w:hAnsi="Arial" w:cs="Arial"/>
                          <w:b/>
                          <w:i/>
                          <w:color w:val="000000" w:themeColor="text1"/>
                          <w:sz w:val="20"/>
                          <w:szCs w:val="20"/>
                        </w:rPr>
                        <w:instrText xml:space="preserve"> SEQ CUADRO \* ARABIC </w:instrText>
                      </w:r>
                      <w:r w:rsidRPr="006E3CF0">
                        <w:rPr>
                          <w:rFonts w:ascii="Arial" w:hAnsi="Arial" w:cs="Arial"/>
                          <w:b/>
                          <w:i/>
                          <w:color w:val="000000" w:themeColor="text1"/>
                          <w:sz w:val="20"/>
                          <w:szCs w:val="20"/>
                        </w:rPr>
                        <w:fldChar w:fldCharType="separate"/>
                      </w:r>
                      <w:r>
                        <w:rPr>
                          <w:rFonts w:ascii="Arial" w:hAnsi="Arial" w:cs="Arial"/>
                          <w:b/>
                          <w:i/>
                          <w:noProof/>
                          <w:color w:val="000000" w:themeColor="text1"/>
                          <w:sz w:val="20"/>
                          <w:szCs w:val="20"/>
                        </w:rPr>
                        <w:t>3</w:t>
                      </w:r>
                      <w:r w:rsidRPr="006E3CF0">
                        <w:rPr>
                          <w:rFonts w:ascii="Arial" w:hAnsi="Arial" w:cs="Arial"/>
                          <w:b/>
                          <w:i/>
                          <w:color w:val="000000" w:themeColor="text1"/>
                          <w:sz w:val="20"/>
                          <w:szCs w:val="20"/>
                        </w:rPr>
                        <w:fldChar w:fldCharType="end"/>
                      </w:r>
                      <w:r w:rsidRPr="006E3CF0">
                        <w:rPr>
                          <w:rFonts w:ascii="Arial" w:hAnsi="Arial" w:cs="Arial"/>
                          <w:b/>
                          <w:i/>
                          <w:color w:val="000000" w:themeColor="text1"/>
                          <w:sz w:val="20"/>
                          <w:szCs w:val="20"/>
                        </w:rPr>
                        <w:t>. CUADRO DE DESARROLLO DEL MODELO DE ENDOMARKETING</w:t>
                      </w:r>
                      <w:bookmarkEnd w:id="63"/>
                    </w:p>
                    <w:p w:rsidR="00104770" w:rsidRPr="006E3CF0" w:rsidRDefault="00104770" w:rsidP="006E3CF0">
                      <w:pPr>
                        <w:pStyle w:val="Sinespaciado"/>
                        <w:rPr>
                          <w:rFonts w:ascii="Arial" w:hAnsi="Arial" w:cs="Arial"/>
                          <w:b/>
                          <w:bCs/>
                          <w:i/>
                          <w:color w:val="000000" w:themeColor="text1"/>
                          <w:sz w:val="20"/>
                          <w:szCs w:val="20"/>
                        </w:rPr>
                      </w:pPr>
                      <w:r w:rsidRPr="006E3CF0">
                        <w:rPr>
                          <w:rFonts w:ascii="Arial" w:hAnsi="Arial" w:cs="Arial"/>
                          <w:b/>
                          <w:bCs/>
                          <w:i/>
                          <w:iCs/>
                          <w:color w:val="000000" w:themeColor="text1"/>
                          <w:sz w:val="20"/>
                          <w:szCs w:val="20"/>
                        </w:rPr>
                        <w:t>Fuente: Endomarketing: estrategias de relación con el cliente interno</w:t>
                      </w:r>
                    </w:p>
                    <w:p w:rsidR="00104770" w:rsidRPr="00E94F9D" w:rsidRDefault="00104770" w:rsidP="00E94F9D"/>
                  </w:txbxContent>
                </v:textbox>
              </v:shape>
            </w:pict>
          </mc:Fallback>
        </mc:AlternateContent>
      </w:r>
    </w:p>
    <w:p w:rsidR="001B0E42" w:rsidRDefault="001B0E42" w:rsidP="001B0E42">
      <w:pPr>
        <w:pStyle w:val="Prrafodelista"/>
        <w:spacing w:line="360" w:lineRule="auto"/>
        <w:ind w:left="3600"/>
        <w:jc w:val="both"/>
        <w:rPr>
          <w:rFonts w:ascii="Arial" w:hAnsi="Arial" w:cs="Arial"/>
          <w:sz w:val="24"/>
          <w:szCs w:val="24"/>
        </w:rPr>
      </w:pPr>
    </w:p>
    <w:p w:rsidR="001B0E42" w:rsidRPr="00781321" w:rsidRDefault="00781321" w:rsidP="00781321">
      <w:pPr>
        <w:tabs>
          <w:tab w:val="left" w:pos="3565"/>
        </w:tabs>
        <w:spacing w:line="360" w:lineRule="auto"/>
        <w:jc w:val="both"/>
        <w:rPr>
          <w:rFonts w:ascii="Arial" w:hAnsi="Arial" w:cs="Arial"/>
          <w:sz w:val="24"/>
          <w:szCs w:val="24"/>
        </w:rPr>
      </w:pPr>
      <w:r>
        <w:rPr>
          <w:rFonts w:ascii="Arial" w:hAnsi="Arial" w:cs="Arial"/>
          <w:sz w:val="24"/>
          <w:szCs w:val="24"/>
        </w:rPr>
        <w:tab/>
      </w:r>
    </w:p>
    <w:p w:rsidR="001B0E42" w:rsidRDefault="00104770" w:rsidP="00F61D08">
      <w:pPr>
        <w:pStyle w:val="Prrafodelista"/>
        <w:spacing w:line="360" w:lineRule="auto"/>
        <w:ind w:left="2410" w:firstLine="648"/>
        <w:jc w:val="both"/>
        <w:rPr>
          <w:rFonts w:ascii="Arial" w:hAnsi="Arial" w:cs="Arial"/>
          <w:sz w:val="24"/>
          <w:szCs w:val="24"/>
        </w:rPr>
      </w:pPr>
      <w:sdt>
        <w:sdtPr>
          <w:rPr>
            <w:rFonts w:ascii="Arial" w:hAnsi="Arial" w:cs="Arial"/>
            <w:sz w:val="24"/>
            <w:szCs w:val="24"/>
          </w:rPr>
          <w:id w:val="-643661511"/>
          <w:citation/>
        </w:sdtPr>
        <w:sdtContent>
          <w:r w:rsidR="00D9433D" w:rsidRPr="0039706C">
            <w:rPr>
              <w:rFonts w:ascii="Arial" w:hAnsi="Arial" w:cs="Arial"/>
              <w:sz w:val="24"/>
              <w:szCs w:val="24"/>
            </w:rPr>
            <w:fldChar w:fldCharType="begin"/>
          </w:r>
          <w:r w:rsidR="00D9433D" w:rsidRPr="0039706C">
            <w:rPr>
              <w:rFonts w:ascii="Arial" w:hAnsi="Arial" w:cs="Arial"/>
              <w:sz w:val="24"/>
              <w:szCs w:val="24"/>
            </w:rPr>
            <w:instrText xml:space="preserve"> CITATION Ern14 \l 3082 </w:instrText>
          </w:r>
          <w:r w:rsidR="00D9433D" w:rsidRPr="0039706C">
            <w:rPr>
              <w:rFonts w:ascii="Arial" w:hAnsi="Arial" w:cs="Arial"/>
              <w:sz w:val="24"/>
              <w:szCs w:val="24"/>
            </w:rPr>
            <w:fldChar w:fldCharType="separate"/>
          </w:r>
          <w:r w:rsidR="00401C3E" w:rsidRPr="00401C3E">
            <w:rPr>
              <w:rFonts w:ascii="Arial" w:hAnsi="Arial" w:cs="Arial"/>
              <w:noProof/>
              <w:sz w:val="24"/>
              <w:szCs w:val="24"/>
            </w:rPr>
            <w:t>(Pérez &amp; Ramírez, 2014)</w:t>
          </w:r>
          <w:r w:rsidR="00D9433D" w:rsidRPr="0039706C">
            <w:rPr>
              <w:rFonts w:ascii="Arial" w:hAnsi="Arial" w:cs="Arial"/>
              <w:sz w:val="24"/>
              <w:szCs w:val="24"/>
            </w:rPr>
            <w:fldChar w:fldCharType="end"/>
          </w:r>
        </w:sdtContent>
      </w:sdt>
      <w:r w:rsidR="001B0E42" w:rsidRPr="001B0E42">
        <w:rPr>
          <w:rFonts w:ascii="Arial" w:hAnsi="Arial" w:cs="Arial"/>
          <w:sz w:val="24"/>
          <w:szCs w:val="24"/>
        </w:rPr>
        <w:t xml:space="preserve"> El marketing interno desarrolla un conjunto de actividades encaminadas a tener trabajadores satisfechos, con todas las posibilidades de expresar en cualquier circunstancia sus sentimientos y pensamientos de forma organizada, con el fin de que se eleve su motivación por el trabajo.</w:t>
      </w:r>
    </w:p>
    <w:p w:rsidR="001B0E42" w:rsidRPr="001B0E42" w:rsidRDefault="001B0E42" w:rsidP="00F61D08">
      <w:pPr>
        <w:pStyle w:val="Prrafodelista"/>
        <w:spacing w:line="360" w:lineRule="auto"/>
        <w:ind w:left="2410"/>
        <w:jc w:val="both"/>
        <w:rPr>
          <w:rFonts w:ascii="Arial" w:hAnsi="Arial" w:cs="Arial"/>
          <w:sz w:val="24"/>
          <w:szCs w:val="24"/>
        </w:rPr>
      </w:pPr>
    </w:p>
    <w:p w:rsidR="001B0E42" w:rsidRDefault="001B0E42" w:rsidP="00F61D08">
      <w:pPr>
        <w:pStyle w:val="Prrafodelista"/>
        <w:spacing w:line="360" w:lineRule="auto"/>
        <w:ind w:left="2410" w:firstLine="360"/>
        <w:jc w:val="both"/>
        <w:rPr>
          <w:rFonts w:ascii="Arial" w:hAnsi="Arial" w:cs="Arial"/>
          <w:sz w:val="24"/>
          <w:szCs w:val="24"/>
        </w:rPr>
      </w:pPr>
      <w:r w:rsidRPr="001B0E42">
        <w:rPr>
          <w:rFonts w:ascii="Arial" w:hAnsi="Arial" w:cs="Arial"/>
          <w:sz w:val="24"/>
          <w:szCs w:val="24"/>
        </w:rPr>
        <w:t xml:space="preserve">Es por ello que los directivos deberán tener presente que: </w:t>
      </w:r>
    </w:p>
    <w:p w:rsidR="001B0E42" w:rsidRPr="001B0E42" w:rsidRDefault="001B0E42" w:rsidP="00F61D08">
      <w:pPr>
        <w:pStyle w:val="Prrafodelista"/>
        <w:spacing w:line="360" w:lineRule="auto"/>
        <w:ind w:left="2410"/>
        <w:jc w:val="both"/>
        <w:rPr>
          <w:rFonts w:ascii="Arial" w:hAnsi="Arial" w:cs="Arial"/>
          <w:sz w:val="24"/>
          <w:szCs w:val="24"/>
        </w:rPr>
      </w:pPr>
    </w:p>
    <w:p w:rsidR="001B0E42" w:rsidRPr="001B0E42" w:rsidRDefault="001B0E42" w:rsidP="00E436C2">
      <w:pPr>
        <w:pStyle w:val="Prrafodelista"/>
        <w:numPr>
          <w:ilvl w:val="0"/>
          <w:numId w:val="30"/>
        </w:numPr>
        <w:spacing w:line="360" w:lineRule="auto"/>
        <w:jc w:val="both"/>
        <w:rPr>
          <w:rFonts w:ascii="Arial" w:hAnsi="Arial" w:cs="Arial"/>
          <w:sz w:val="24"/>
          <w:szCs w:val="24"/>
        </w:rPr>
      </w:pPr>
      <w:r w:rsidRPr="001B0E42">
        <w:rPr>
          <w:rFonts w:ascii="Arial" w:hAnsi="Arial" w:cs="Arial"/>
          <w:sz w:val="24"/>
          <w:szCs w:val="24"/>
        </w:rPr>
        <w:t xml:space="preserve">Los trabajadores son los clientes más importantes de la organización. Adecuar a cada estrategia de marketing externo y al perfil del puesto de trabajo la persona que lo va a ocupar. </w:t>
      </w:r>
    </w:p>
    <w:p w:rsidR="001B0E42" w:rsidRPr="001B0E42" w:rsidRDefault="001B0E42" w:rsidP="00E436C2">
      <w:pPr>
        <w:pStyle w:val="Prrafodelista"/>
        <w:numPr>
          <w:ilvl w:val="0"/>
          <w:numId w:val="30"/>
        </w:numPr>
        <w:spacing w:line="360" w:lineRule="auto"/>
        <w:jc w:val="both"/>
        <w:rPr>
          <w:rFonts w:ascii="Arial" w:hAnsi="Arial" w:cs="Arial"/>
          <w:sz w:val="24"/>
          <w:szCs w:val="24"/>
        </w:rPr>
      </w:pPr>
      <w:r w:rsidRPr="001B0E42">
        <w:rPr>
          <w:rFonts w:ascii="Arial" w:hAnsi="Arial" w:cs="Arial"/>
          <w:sz w:val="24"/>
          <w:szCs w:val="24"/>
        </w:rPr>
        <w:lastRenderedPageBreak/>
        <w:t xml:space="preserve">Informar y formar a todo el personal de la organización, sin distinción de categorías o tareas, sobre la realidad del mercado, los clientes, sus necesidades, sus quejas, reclamaciones (éstas últimas han de ser un termómetro que mide el nivel de satisfacción de los clientes), sobre la competencia, para que todos con esta información estén aptos para el cambio. </w:t>
      </w:r>
    </w:p>
    <w:p w:rsidR="001B0E42" w:rsidRDefault="001B0E42" w:rsidP="00E436C2">
      <w:pPr>
        <w:pStyle w:val="Prrafodelista"/>
        <w:numPr>
          <w:ilvl w:val="0"/>
          <w:numId w:val="30"/>
        </w:numPr>
        <w:spacing w:line="360" w:lineRule="auto"/>
        <w:jc w:val="both"/>
        <w:rPr>
          <w:rFonts w:ascii="Arial" w:hAnsi="Arial" w:cs="Arial"/>
          <w:sz w:val="24"/>
          <w:szCs w:val="24"/>
        </w:rPr>
      </w:pPr>
      <w:r w:rsidRPr="001B0E42">
        <w:rPr>
          <w:rFonts w:ascii="Arial" w:hAnsi="Arial" w:cs="Arial"/>
          <w:sz w:val="24"/>
          <w:szCs w:val="24"/>
        </w:rPr>
        <w:t>Formar al personal en la "cultura del detalle", ya que sólo de esta forma se logra convertir el marketing en una filosofía y en una técnica de la empresa. Hay que concretar en cada departamento, en cada puesto de trabajo, quién es su cliente interno inmediato, antes de que el producto o servicio llegue al consumidor final, aplicando el marketing entre estos clientes- proveedores internos igual que con los externos. Como se ha demostrado, la clave del éxito sólo se logra cambiando nuestra forma de pensar y las actitudes cómodas por actitudes competitivas; la información, el desarrollo del sistema de control por excepción, la formación, unida a una organización ef</w:t>
      </w:r>
      <w:r w:rsidR="007413F4">
        <w:rPr>
          <w:rFonts w:ascii="Arial" w:hAnsi="Arial" w:cs="Arial"/>
          <w:sz w:val="24"/>
          <w:szCs w:val="24"/>
        </w:rPr>
        <w:t xml:space="preserve">icaz de la comunicación. </w:t>
      </w:r>
      <w:r w:rsidRPr="001B0E42">
        <w:rPr>
          <w:rFonts w:ascii="Arial" w:hAnsi="Arial" w:cs="Arial"/>
          <w:sz w:val="24"/>
          <w:szCs w:val="24"/>
        </w:rPr>
        <w:t xml:space="preserve">Algunos autores han reflexionado sobre las diferencias que se manifiestan entre el marketing general o tradicional y el marketing interno, donde perciben el primero como un conjunto de herramientas para "vender" un producto a un "mercado" (clientes externos) de forma que logren la satisfacción de sus necesidades y deseos. Por otra parte, consideran el marketing interno como el conjunto de técnicas que permiten "vender" la idea de empresa, con sus objetivos, estrategias, estructuras, dirigentes y demás componentes, a un </w:t>
      </w:r>
      <w:r w:rsidRPr="001B0E42">
        <w:rPr>
          <w:rFonts w:ascii="Arial" w:hAnsi="Arial" w:cs="Arial"/>
          <w:sz w:val="24"/>
          <w:szCs w:val="24"/>
        </w:rPr>
        <w:lastRenderedPageBreak/>
        <w:t xml:space="preserve">"mercado" constituido por los trabajadores (clientes internos), que desarrollan su actividad en ella, con el objetivo último de incrementar su motivación y, como consecuencia directa, su productividad. </w:t>
      </w:r>
    </w:p>
    <w:p w:rsidR="001B0E42" w:rsidRPr="001B0E42" w:rsidRDefault="001B0E42" w:rsidP="00F61D08">
      <w:pPr>
        <w:pStyle w:val="Prrafodelista"/>
        <w:spacing w:line="360" w:lineRule="auto"/>
        <w:ind w:left="2410"/>
        <w:jc w:val="both"/>
        <w:rPr>
          <w:rFonts w:ascii="Arial" w:hAnsi="Arial" w:cs="Arial"/>
          <w:sz w:val="24"/>
          <w:szCs w:val="24"/>
        </w:rPr>
      </w:pPr>
    </w:p>
    <w:p w:rsidR="001B0E42" w:rsidRDefault="001B0E42" w:rsidP="00F61D08">
      <w:pPr>
        <w:pStyle w:val="Prrafodelista"/>
        <w:spacing w:line="360" w:lineRule="auto"/>
        <w:ind w:left="2410" w:firstLine="360"/>
        <w:jc w:val="both"/>
        <w:rPr>
          <w:rFonts w:ascii="Arial" w:hAnsi="Arial" w:cs="Arial"/>
          <w:sz w:val="24"/>
          <w:szCs w:val="24"/>
        </w:rPr>
      </w:pPr>
      <w:r w:rsidRPr="001B0E42">
        <w:rPr>
          <w:rFonts w:ascii="Arial" w:hAnsi="Arial" w:cs="Arial"/>
          <w:sz w:val="24"/>
          <w:szCs w:val="24"/>
        </w:rPr>
        <w:t>Algunos aspectos a tener presente en la gestión del marketing interno son:</w:t>
      </w:r>
    </w:p>
    <w:p w:rsidR="001B0E42" w:rsidRPr="001B0E42" w:rsidRDefault="001B0E42" w:rsidP="00F61D08">
      <w:pPr>
        <w:pStyle w:val="Prrafodelista"/>
        <w:spacing w:line="360" w:lineRule="auto"/>
        <w:ind w:left="2410"/>
        <w:jc w:val="both"/>
        <w:rPr>
          <w:rFonts w:ascii="Arial" w:hAnsi="Arial" w:cs="Arial"/>
          <w:sz w:val="24"/>
          <w:szCs w:val="24"/>
        </w:rPr>
      </w:pPr>
    </w:p>
    <w:p w:rsidR="001B0E42" w:rsidRDefault="001B0E42" w:rsidP="00F61D08">
      <w:pPr>
        <w:pStyle w:val="Prrafodelista"/>
        <w:spacing w:line="360" w:lineRule="auto"/>
        <w:ind w:left="2410"/>
        <w:jc w:val="both"/>
        <w:rPr>
          <w:rFonts w:ascii="Arial" w:hAnsi="Arial" w:cs="Arial"/>
          <w:sz w:val="24"/>
          <w:szCs w:val="24"/>
        </w:rPr>
      </w:pPr>
      <w:r w:rsidRPr="001B0E42">
        <w:rPr>
          <w:rFonts w:ascii="Arial" w:hAnsi="Arial" w:cs="Arial"/>
          <w:sz w:val="24"/>
          <w:szCs w:val="24"/>
        </w:rPr>
        <w:t xml:space="preserve">Nuestro empleado es el cliente interno, a él es a quien tenemos que "venderle" la idea de empresa. Téngase en cuenta además en este aspecto la necesidad de reuniones de grupo o </w:t>
      </w:r>
      <w:proofErr w:type="spellStart"/>
      <w:r w:rsidRPr="001B0E42">
        <w:rPr>
          <w:rFonts w:ascii="Arial" w:hAnsi="Arial" w:cs="Arial"/>
          <w:sz w:val="24"/>
          <w:szCs w:val="24"/>
        </w:rPr>
        <w:t>brainstorming</w:t>
      </w:r>
      <w:proofErr w:type="spellEnd"/>
      <w:r w:rsidRPr="001B0E42">
        <w:rPr>
          <w:rFonts w:ascii="Arial" w:hAnsi="Arial" w:cs="Arial"/>
          <w:sz w:val="24"/>
          <w:szCs w:val="24"/>
        </w:rPr>
        <w:t xml:space="preserve">. </w:t>
      </w:r>
    </w:p>
    <w:p w:rsidR="000C459E" w:rsidRPr="001B0E42" w:rsidRDefault="000C459E" w:rsidP="00F61D08">
      <w:pPr>
        <w:pStyle w:val="Prrafodelista"/>
        <w:spacing w:line="360" w:lineRule="auto"/>
        <w:ind w:left="2410"/>
        <w:jc w:val="both"/>
        <w:rPr>
          <w:rFonts w:ascii="Arial" w:hAnsi="Arial" w:cs="Arial"/>
          <w:sz w:val="24"/>
          <w:szCs w:val="24"/>
        </w:rPr>
      </w:pPr>
    </w:p>
    <w:p w:rsidR="003C61EA" w:rsidRPr="003C61EA" w:rsidRDefault="001B0E42" w:rsidP="0008746D">
      <w:pPr>
        <w:pStyle w:val="Prrafodelista"/>
        <w:numPr>
          <w:ilvl w:val="0"/>
          <w:numId w:val="31"/>
        </w:numPr>
        <w:spacing w:line="360" w:lineRule="auto"/>
        <w:jc w:val="both"/>
        <w:rPr>
          <w:rFonts w:ascii="Arial" w:hAnsi="Arial" w:cs="Arial"/>
          <w:sz w:val="24"/>
          <w:szCs w:val="24"/>
        </w:rPr>
      </w:pPr>
      <w:r w:rsidRPr="001B0E42">
        <w:rPr>
          <w:rFonts w:ascii="Arial" w:hAnsi="Arial" w:cs="Arial"/>
          <w:sz w:val="24"/>
          <w:szCs w:val="24"/>
        </w:rPr>
        <w:t xml:space="preserve">Lo que vendemos, como decíamos antes es la empresa con una serie de características finales: mejores condiciones laborales, mayor participación por parte de los estamentos, mejor clima laboral, mayor integración y motivación, mayor productividad. </w:t>
      </w:r>
    </w:p>
    <w:p w:rsidR="003C61EA" w:rsidRPr="003C61EA" w:rsidRDefault="003C61EA" w:rsidP="0008746D">
      <w:pPr>
        <w:pStyle w:val="Prrafodelista"/>
        <w:spacing w:line="360" w:lineRule="auto"/>
        <w:ind w:left="2410"/>
        <w:jc w:val="both"/>
        <w:rPr>
          <w:rFonts w:ascii="Arial" w:hAnsi="Arial" w:cs="Arial"/>
          <w:sz w:val="24"/>
          <w:szCs w:val="24"/>
        </w:rPr>
      </w:pPr>
    </w:p>
    <w:p w:rsidR="000C459E" w:rsidRDefault="001B0E42" w:rsidP="0008746D">
      <w:pPr>
        <w:pStyle w:val="Prrafodelista"/>
        <w:numPr>
          <w:ilvl w:val="0"/>
          <w:numId w:val="31"/>
        </w:numPr>
        <w:spacing w:line="360" w:lineRule="auto"/>
        <w:jc w:val="both"/>
        <w:rPr>
          <w:rFonts w:ascii="Arial" w:hAnsi="Arial" w:cs="Arial"/>
          <w:sz w:val="24"/>
          <w:szCs w:val="24"/>
        </w:rPr>
      </w:pPr>
      <w:r w:rsidRPr="001B0E42">
        <w:rPr>
          <w:rFonts w:ascii="Arial" w:hAnsi="Arial" w:cs="Arial"/>
          <w:sz w:val="24"/>
          <w:szCs w:val="24"/>
        </w:rPr>
        <w:t xml:space="preserve">Para vender la empresa necesitamos de alguna herramienta, en este caso será el Plan de Comunicación Interna en su versión descendente para transmitir políticas, objetivos y acciones, y ascendente para conocer la opinión del mercado interno (empleados). </w:t>
      </w:r>
    </w:p>
    <w:p w:rsidR="003C61EA" w:rsidRPr="003C61EA" w:rsidRDefault="003C61EA" w:rsidP="0008746D">
      <w:pPr>
        <w:spacing w:line="360" w:lineRule="auto"/>
        <w:ind w:left="2410"/>
        <w:jc w:val="both"/>
        <w:rPr>
          <w:rFonts w:ascii="Arial" w:hAnsi="Arial" w:cs="Arial"/>
          <w:sz w:val="24"/>
          <w:szCs w:val="24"/>
        </w:rPr>
      </w:pPr>
    </w:p>
    <w:p w:rsidR="000C459E" w:rsidRDefault="001B0E42" w:rsidP="0008746D">
      <w:pPr>
        <w:pStyle w:val="Prrafodelista"/>
        <w:numPr>
          <w:ilvl w:val="0"/>
          <w:numId w:val="31"/>
        </w:numPr>
        <w:spacing w:line="360" w:lineRule="auto"/>
        <w:jc w:val="both"/>
        <w:rPr>
          <w:rFonts w:ascii="Arial" w:hAnsi="Arial" w:cs="Arial"/>
          <w:sz w:val="24"/>
          <w:szCs w:val="24"/>
        </w:rPr>
      </w:pPr>
      <w:r w:rsidRPr="001B0E42">
        <w:rPr>
          <w:rFonts w:ascii="Arial" w:hAnsi="Arial" w:cs="Arial"/>
          <w:sz w:val="24"/>
          <w:szCs w:val="24"/>
        </w:rPr>
        <w:t xml:space="preserve">Fuerza de ventas. Se trata de los directivos y mandos de la empresa, cuyo papel es fundamental en marketing interno. </w:t>
      </w:r>
    </w:p>
    <w:p w:rsidR="001717D5" w:rsidRPr="001717D5" w:rsidRDefault="001717D5" w:rsidP="001717D5">
      <w:pPr>
        <w:pStyle w:val="Prrafodelista"/>
        <w:rPr>
          <w:rFonts w:ascii="Arial" w:hAnsi="Arial" w:cs="Arial"/>
          <w:sz w:val="24"/>
          <w:szCs w:val="24"/>
        </w:rPr>
      </w:pPr>
    </w:p>
    <w:p w:rsidR="001717D5" w:rsidRPr="00D9433D" w:rsidRDefault="001717D5" w:rsidP="001717D5">
      <w:pPr>
        <w:pStyle w:val="Prrafodelista"/>
        <w:spacing w:line="360" w:lineRule="auto"/>
        <w:ind w:left="3130"/>
        <w:jc w:val="both"/>
        <w:rPr>
          <w:rFonts w:ascii="Arial" w:hAnsi="Arial" w:cs="Arial"/>
          <w:sz w:val="24"/>
          <w:szCs w:val="24"/>
        </w:rPr>
      </w:pPr>
    </w:p>
    <w:p w:rsidR="001B0E42" w:rsidRDefault="001B0E42" w:rsidP="00E436C2">
      <w:pPr>
        <w:pStyle w:val="Prrafodelista"/>
        <w:numPr>
          <w:ilvl w:val="0"/>
          <w:numId w:val="31"/>
        </w:numPr>
        <w:spacing w:line="360" w:lineRule="auto"/>
        <w:jc w:val="both"/>
        <w:rPr>
          <w:rFonts w:ascii="Arial" w:hAnsi="Arial" w:cs="Arial"/>
          <w:sz w:val="24"/>
          <w:szCs w:val="24"/>
        </w:rPr>
      </w:pPr>
      <w:r w:rsidRPr="001B0E42">
        <w:rPr>
          <w:rFonts w:ascii="Arial" w:hAnsi="Arial" w:cs="Arial"/>
          <w:sz w:val="24"/>
          <w:szCs w:val="24"/>
        </w:rPr>
        <w:lastRenderedPageBreak/>
        <w:t>El fin último u objetivo final que se pretende alcanzar es el de la motivación global de los trabajadores para aumentar la productividad global.</w:t>
      </w:r>
    </w:p>
    <w:p w:rsidR="001B0E42" w:rsidRPr="001B0E42" w:rsidRDefault="001B0E42" w:rsidP="001B0E42">
      <w:pPr>
        <w:pStyle w:val="Prrafodelista"/>
        <w:spacing w:line="360" w:lineRule="auto"/>
        <w:ind w:left="4320"/>
        <w:jc w:val="both"/>
        <w:rPr>
          <w:rFonts w:ascii="Arial" w:hAnsi="Arial" w:cs="Arial"/>
          <w:sz w:val="24"/>
          <w:szCs w:val="24"/>
        </w:rPr>
      </w:pPr>
    </w:p>
    <w:p w:rsidR="00C51113" w:rsidRDefault="00C51113" w:rsidP="00BD1D53">
      <w:pPr>
        <w:pStyle w:val="Prrafodelista"/>
        <w:numPr>
          <w:ilvl w:val="1"/>
          <w:numId w:val="2"/>
        </w:numPr>
        <w:spacing w:line="360" w:lineRule="auto"/>
        <w:ind w:left="1418" w:hanging="567"/>
        <w:outlineLvl w:val="2"/>
        <w:rPr>
          <w:rFonts w:ascii="Arial" w:hAnsi="Arial" w:cs="Arial"/>
          <w:b/>
          <w:sz w:val="24"/>
          <w:szCs w:val="24"/>
        </w:rPr>
      </w:pPr>
      <w:bookmarkStart w:id="64" w:name="_Toc469625124"/>
      <w:bookmarkStart w:id="65" w:name="_Toc469625606"/>
      <w:bookmarkStart w:id="66" w:name="_Toc482800096"/>
      <w:r>
        <w:rPr>
          <w:rFonts w:ascii="Arial" w:hAnsi="Arial" w:cs="Arial"/>
          <w:b/>
          <w:sz w:val="24"/>
          <w:szCs w:val="24"/>
        </w:rPr>
        <w:t>Calidad del Servicio</w:t>
      </w:r>
      <w:bookmarkEnd w:id="64"/>
      <w:bookmarkEnd w:id="65"/>
      <w:bookmarkEnd w:id="66"/>
    </w:p>
    <w:p w:rsidR="00C51113" w:rsidRDefault="00C51113" w:rsidP="00BD1D53">
      <w:pPr>
        <w:pStyle w:val="Prrafodelista"/>
        <w:numPr>
          <w:ilvl w:val="2"/>
          <w:numId w:val="2"/>
        </w:numPr>
        <w:spacing w:line="360" w:lineRule="auto"/>
        <w:ind w:left="1843"/>
        <w:outlineLvl w:val="3"/>
        <w:rPr>
          <w:rFonts w:ascii="Arial" w:hAnsi="Arial" w:cs="Arial"/>
          <w:b/>
          <w:sz w:val="24"/>
          <w:szCs w:val="24"/>
        </w:rPr>
      </w:pPr>
      <w:bookmarkStart w:id="67" w:name="_Toc469625125"/>
      <w:bookmarkStart w:id="68" w:name="_Toc469625607"/>
      <w:bookmarkStart w:id="69" w:name="_Toc482800097"/>
      <w:r>
        <w:rPr>
          <w:rFonts w:ascii="Arial" w:hAnsi="Arial" w:cs="Arial"/>
          <w:b/>
          <w:sz w:val="24"/>
          <w:szCs w:val="24"/>
        </w:rPr>
        <w:t>Definición</w:t>
      </w:r>
      <w:bookmarkEnd w:id="67"/>
      <w:bookmarkEnd w:id="68"/>
      <w:bookmarkEnd w:id="69"/>
    </w:p>
    <w:p w:rsidR="00C040DF" w:rsidRDefault="00C040DF" w:rsidP="00C040DF">
      <w:pPr>
        <w:pStyle w:val="Prrafodelista"/>
        <w:spacing w:line="360" w:lineRule="auto"/>
        <w:ind w:left="2880"/>
        <w:rPr>
          <w:rFonts w:ascii="Arial" w:hAnsi="Arial" w:cs="Arial"/>
          <w:b/>
          <w:sz w:val="24"/>
          <w:szCs w:val="24"/>
        </w:rPr>
      </w:pPr>
    </w:p>
    <w:p w:rsidR="002A7B4B" w:rsidRDefault="00104770" w:rsidP="005F08CA">
      <w:pPr>
        <w:pStyle w:val="Prrafodelista"/>
        <w:spacing w:line="360" w:lineRule="auto"/>
        <w:ind w:left="1843" w:firstLine="660"/>
        <w:jc w:val="both"/>
        <w:rPr>
          <w:rFonts w:ascii="Arial" w:hAnsi="Arial" w:cs="Arial"/>
          <w:sz w:val="24"/>
          <w:szCs w:val="24"/>
        </w:rPr>
      </w:pPr>
      <w:sdt>
        <w:sdtPr>
          <w:rPr>
            <w:rFonts w:ascii="Arial" w:hAnsi="Arial" w:cs="Arial"/>
            <w:sz w:val="24"/>
            <w:szCs w:val="24"/>
          </w:rPr>
          <w:id w:val="-1645740971"/>
          <w:citation/>
        </w:sdtPr>
        <w:sdtContent>
          <w:r w:rsidR="00D9433D" w:rsidRPr="0039706C">
            <w:rPr>
              <w:rFonts w:ascii="Arial" w:hAnsi="Arial" w:cs="Arial"/>
              <w:sz w:val="24"/>
              <w:szCs w:val="24"/>
            </w:rPr>
            <w:fldChar w:fldCharType="begin"/>
          </w:r>
          <w:r w:rsidR="00D9433D" w:rsidRPr="0039706C">
            <w:rPr>
              <w:rFonts w:ascii="Arial" w:hAnsi="Arial" w:cs="Arial"/>
              <w:sz w:val="24"/>
              <w:szCs w:val="24"/>
            </w:rPr>
            <w:instrText xml:space="preserve"> CITATION Dol04 \l 3082 </w:instrText>
          </w:r>
          <w:r w:rsidR="00D9433D" w:rsidRPr="0039706C">
            <w:rPr>
              <w:rFonts w:ascii="Arial" w:hAnsi="Arial" w:cs="Arial"/>
              <w:sz w:val="24"/>
              <w:szCs w:val="24"/>
            </w:rPr>
            <w:fldChar w:fldCharType="separate"/>
          </w:r>
          <w:r w:rsidR="00401C3E" w:rsidRPr="00401C3E">
            <w:rPr>
              <w:rFonts w:ascii="Arial" w:hAnsi="Arial" w:cs="Arial"/>
              <w:noProof/>
              <w:sz w:val="24"/>
              <w:szCs w:val="24"/>
            </w:rPr>
            <w:t>(Pamies, 2004)</w:t>
          </w:r>
          <w:r w:rsidR="00D9433D" w:rsidRPr="0039706C">
            <w:rPr>
              <w:rFonts w:ascii="Arial" w:hAnsi="Arial" w:cs="Arial"/>
              <w:sz w:val="24"/>
              <w:szCs w:val="24"/>
            </w:rPr>
            <w:fldChar w:fldCharType="end"/>
          </w:r>
        </w:sdtContent>
      </w:sdt>
      <w:r w:rsidR="0054201F">
        <w:rPr>
          <w:rFonts w:ascii="Arial" w:hAnsi="Arial" w:cs="Arial"/>
          <w:sz w:val="24"/>
          <w:szCs w:val="24"/>
        </w:rPr>
        <w:t xml:space="preserve"> </w:t>
      </w:r>
      <w:r w:rsidR="002A7B4B" w:rsidRPr="002A7B4B">
        <w:rPr>
          <w:rFonts w:ascii="Arial" w:hAnsi="Arial" w:cs="Arial"/>
          <w:sz w:val="24"/>
          <w:szCs w:val="24"/>
        </w:rPr>
        <w:t>En el entorno actual la calidad de servicio se convierte en una de las variables consideradas clave para la competitividad de la empresa. Las empresas tienen claro que, si quieren sobrevivir en un mercado tan competitivo como el actual, ofrecer una elevada calidad de servicio se convierte en algo totalmente necesario.</w:t>
      </w:r>
    </w:p>
    <w:p w:rsidR="002A7B4B" w:rsidRPr="002A7B4B" w:rsidRDefault="002A7B4B" w:rsidP="005F08CA">
      <w:pPr>
        <w:pStyle w:val="Prrafodelista"/>
        <w:spacing w:line="360" w:lineRule="auto"/>
        <w:ind w:left="1843"/>
        <w:jc w:val="both"/>
        <w:rPr>
          <w:rFonts w:ascii="Arial" w:hAnsi="Arial" w:cs="Arial"/>
          <w:sz w:val="24"/>
          <w:szCs w:val="24"/>
        </w:rPr>
      </w:pPr>
    </w:p>
    <w:p w:rsidR="002A7B4B" w:rsidRDefault="002A7B4B" w:rsidP="005F08CA">
      <w:pPr>
        <w:pStyle w:val="Prrafodelista"/>
        <w:spacing w:line="360" w:lineRule="auto"/>
        <w:ind w:left="1843" w:firstLine="660"/>
        <w:jc w:val="both"/>
        <w:rPr>
          <w:rFonts w:ascii="Arial" w:hAnsi="Arial" w:cs="Arial"/>
          <w:sz w:val="24"/>
          <w:szCs w:val="24"/>
        </w:rPr>
      </w:pPr>
      <w:r w:rsidRPr="002A7B4B">
        <w:rPr>
          <w:rFonts w:ascii="Arial" w:hAnsi="Arial" w:cs="Arial"/>
          <w:sz w:val="24"/>
          <w:szCs w:val="24"/>
        </w:rPr>
        <w:t>Los productos y servicios ofrecidos por la empresa deben poseer aquellas características que los clientes requieran y valoren, es decir deben cumplir sus expectativas y si es posible, incluso, superarlas. De modo que, la opinión del cliente se convierte en una información sumamente relevante para la empresa. No hasta que la empresa esté convencida de que ofrece un servicio de calidad, sino que debe ser el propio cliente el que realmente lo perciba así, convirtiéndose por tanto el tema de la calidad de los servicios en un tema altamente completo y subjetivo.</w:t>
      </w:r>
    </w:p>
    <w:p w:rsidR="002A7B4B" w:rsidRPr="002A7B4B" w:rsidRDefault="002A7B4B" w:rsidP="005F08CA">
      <w:pPr>
        <w:pStyle w:val="Prrafodelista"/>
        <w:spacing w:line="360" w:lineRule="auto"/>
        <w:ind w:left="1843"/>
        <w:jc w:val="both"/>
        <w:rPr>
          <w:rFonts w:ascii="Arial" w:hAnsi="Arial" w:cs="Arial"/>
          <w:sz w:val="24"/>
          <w:szCs w:val="24"/>
        </w:rPr>
      </w:pPr>
    </w:p>
    <w:p w:rsidR="002A7B4B" w:rsidRDefault="002A7B4B" w:rsidP="005F08CA">
      <w:pPr>
        <w:pStyle w:val="Prrafodelista"/>
        <w:spacing w:line="360" w:lineRule="auto"/>
        <w:ind w:left="1843" w:firstLine="660"/>
        <w:jc w:val="both"/>
        <w:rPr>
          <w:rFonts w:ascii="Arial" w:hAnsi="Arial" w:cs="Arial"/>
          <w:sz w:val="24"/>
          <w:szCs w:val="24"/>
        </w:rPr>
      </w:pPr>
      <w:r w:rsidRPr="002A7B4B">
        <w:rPr>
          <w:rFonts w:ascii="Arial" w:hAnsi="Arial" w:cs="Arial"/>
          <w:sz w:val="24"/>
          <w:szCs w:val="24"/>
        </w:rPr>
        <w:t>Si bien es cierto una elevada calidad de servicio no es sinónimo de éxito, aquellas empresas que lo logren habrán dado un paso en firme hacia su consecución. Ya que la calidad va a tener implicaciones muy positivas para la empresa y sus resultados a largo plazo.</w:t>
      </w:r>
    </w:p>
    <w:p w:rsidR="002A7B4B" w:rsidRPr="002A7B4B" w:rsidRDefault="002A7B4B" w:rsidP="005F08CA">
      <w:pPr>
        <w:pStyle w:val="Prrafodelista"/>
        <w:spacing w:line="360" w:lineRule="auto"/>
        <w:ind w:left="1843"/>
        <w:jc w:val="both"/>
        <w:rPr>
          <w:rFonts w:ascii="Arial" w:hAnsi="Arial" w:cs="Arial"/>
          <w:sz w:val="24"/>
          <w:szCs w:val="24"/>
        </w:rPr>
      </w:pPr>
    </w:p>
    <w:p w:rsidR="0054201F" w:rsidRDefault="002A7B4B" w:rsidP="005F08CA">
      <w:pPr>
        <w:pStyle w:val="Prrafodelista"/>
        <w:spacing w:line="360" w:lineRule="auto"/>
        <w:ind w:left="1843" w:firstLine="660"/>
        <w:jc w:val="both"/>
        <w:rPr>
          <w:rFonts w:ascii="Arial" w:hAnsi="Arial" w:cs="Arial"/>
          <w:sz w:val="24"/>
          <w:szCs w:val="24"/>
        </w:rPr>
      </w:pPr>
      <w:r w:rsidRPr="002A7B4B">
        <w:rPr>
          <w:rFonts w:ascii="Arial" w:hAnsi="Arial" w:cs="Arial"/>
          <w:sz w:val="24"/>
          <w:szCs w:val="24"/>
        </w:rPr>
        <w:t xml:space="preserve">Antes de intentar dar respuesta a la cuestión ¿Qué entendemos por calidad de servicio?, deberíamos avanzar que </w:t>
      </w:r>
      <w:r w:rsidRPr="002A7B4B">
        <w:rPr>
          <w:rFonts w:ascii="Arial" w:hAnsi="Arial" w:cs="Arial"/>
          <w:sz w:val="24"/>
          <w:szCs w:val="24"/>
        </w:rPr>
        <w:lastRenderedPageBreak/>
        <w:t xml:space="preserve">se trata de un concepto bastante indefinido y que ha sido interpretado de diferentes formas a lo largo del tiempo. </w:t>
      </w:r>
      <w:proofErr w:type="spellStart"/>
      <w:r w:rsidRPr="002A7B4B">
        <w:rPr>
          <w:rFonts w:ascii="Arial" w:hAnsi="Arial" w:cs="Arial"/>
          <w:sz w:val="24"/>
          <w:szCs w:val="24"/>
        </w:rPr>
        <w:t>Parasuraman</w:t>
      </w:r>
      <w:proofErr w:type="spellEnd"/>
      <w:r w:rsidRPr="002A7B4B">
        <w:rPr>
          <w:rFonts w:ascii="Arial" w:hAnsi="Arial" w:cs="Arial"/>
          <w:sz w:val="24"/>
          <w:szCs w:val="24"/>
        </w:rPr>
        <w:t xml:space="preserve">, </w:t>
      </w:r>
      <w:proofErr w:type="spellStart"/>
      <w:r w:rsidRPr="002A7B4B">
        <w:rPr>
          <w:rFonts w:ascii="Arial" w:hAnsi="Arial" w:cs="Arial"/>
          <w:sz w:val="24"/>
          <w:szCs w:val="24"/>
        </w:rPr>
        <w:t>Zeithaml</w:t>
      </w:r>
      <w:proofErr w:type="spellEnd"/>
      <w:r w:rsidRPr="002A7B4B">
        <w:rPr>
          <w:rFonts w:ascii="Arial" w:hAnsi="Arial" w:cs="Arial"/>
          <w:sz w:val="24"/>
          <w:szCs w:val="24"/>
        </w:rPr>
        <w:t xml:space="preserve"> y Berry (1985), ya señalaron que se trataba de un concepto difícil de definir y complejo de medir, debido fundamentalmente a la propia naturaleza de los servicios.</w:t>
      </w:r>
    </w:p>
    <w:p w:rsidR="004E1214" w:rsidRPr="000B533F" w:rsidRDefault="004E1214" w:rsidP="005F08CA">
      <w:pPr>
        <w:pStyle w:val="Prrafodelista"/>
        <w:spacing w:line="360" w:lineRule="auto"/>
        <w:ind w:left="1843" w:firstLine="660"/>
        <w:jc w:val="both"/>
        <w:rPr>
          <w:rFonts w:ascii="Arial" w:hAnsi="Arial" w:cs="Arial"/>
          <w:sz w:val="24"/>
          <w:szCs w:val="24"/>
        </w:rPr>
      </w:pPr>
    </w:p>
    <w:p w:rsidR="000A6261" w:rsidRDefault="00104770" w:rsidP="005F08CA">
      <w:pPr>
        <w:pStyle w:val="Prrafodelista"/>
        <w:spacing w:line="360" w:lineRule="auto"/>
        <w:ind w:left="1843" w:firstLine="660"/>
        <w:jc w:val="both"/>
        <w:rPr>
          <w:rFonts w:ascii="Arial" w:hAnsi="Arial" w:cs="Arial"/>
          <w:sz w:val="24"/>
          <w:szCs w:val="24"/>
        </w:rPr>
      </w:pPr>
      <w:sdt>
        <w:sdtPr>
          <w:rPr>
            <w:rFonts w:ascii="Arial" w:hAnsi="Arial" w:cs="Arial"/>
            <w:sz w:val="24"/>
            <w:szCs w:val="24"/>
          </w:rPr>
          <w:id w:val="1471473101"/>
          <w:citation/>
        </w:sdtPr>
        <w:sdtContent>
          <w:r w:rsidR="00330EBA" w:rsidRPr="0039706C">
            <w:rPr>
              <w:rFonts w:ascii="Arial" w:hAnsi="Arial" w:cs="Arial"/>
              <w:sz w:val="24"/>
              <w:szCs w:val="24"/>
            </w:rPr>
            <w:fldChar w:fldCharType="begin"/>
          </w:r>
          <w:r w:rsidR="00330EBA" w:rsidRPr="0039706C">
            <w:rPr>
              <w:rFonts w:ascii="Arial" w:hAnsi="Arial" w:cs="Arial"/>
              <w:sz w:val="24"/>
              <w:szCs w:val="24"/>
            </w:rPr>
            <w:instrText xml:space="preserve"> CITATION Ped91 \l 3082 </w:instrText>
          </w:r>
          <w:r w:rsidR="00330EBA" w:rsidRPr="0039706C">
            <w:rPr>
              <w:rFonts w:ascii="Arial" w:hAnsi="Arial" w:cs="Arial"/>
              <w:sz w:val="24"/>
              <w:szCs w:val="24"/>
            </w:rPr>
            <w:fldChar w:fldCharType="separate"/>
          </w:r>
          <w:r w:rsidR="00401C3E" w:rsidRPr="00401C3E">
            <w:rPr>
              <w:rFonts w:ascii="Arial" w:hAnsi="Arial" w:cs="Arial"/>
              <w:noProof/>
              <w:sz w:val="24"/>
              <w:szCs w:val="24"/>
            </w:rPr>
            <w:t>(Angulo, 1991)</w:t>
          </w:r>
          <w:r w:rsidR="00330EBA" w:rsidRPr="0039706C">
            <w:rPr>
              <w:rFonts w:ascii="Arial" w:hAnsi="Arial" w:cs="Arial"/>
              <w:sz w:val="24"/>
              <w:szCs w:val="24"/>
            </w:rPr>
            <w:fldChar w:fldCharType="end"/>
          </w:r>
        </w:sdtContent>
      </w:sdt>
      <w:r w:rsidR="009F437A">
        <w:rPr>
          <w:rFonts w:ascii="Arial" w:hAnsi="Arial" w:cs="Arial"/>
          <w:sz w:val="24"/>
          <w:szCs w:val="24"/>
        </w:rPr>
        <w:t xml:space="preserve"> </w:t>
      </w:r>
      <w:r w:rsidR="00CC15CB">
        <w:rPr>
          <w:rFonts w:ascii="Arial" w:hAnsi="Arial" w:cs="Arial"/>
          <w:sz w:val="24"/>
          <w:szCs w:val="24"/>
        </w:rPr>
        <w:t>C</w:t>
      </w:r>
      <w:r w:rsidR="000A6261">
        <w:rPr>
          <w:rFonts w:ascii="Arial" w:hAnsi="Arial" w:cs="Arial"/>
          <w:sz w:val="24"/>
          <w:szCs w:val="24"/>
        </w:rPr>
        <w:t>uando hablamos de ¨calidad de servicio¨ es el definido como servicios secundarios; es decir, el servicio como conjunto de prestaciones accesorias, de naturaleza cuantitativa o cualitativa, que acompañan a la prestación principal, ya consista ésta en un producto o un servicio base.</w:t>
      </w:r>
    </w:p>
    <w:p w:rsidR="009F437A" w:rsidRDefault="000A6261" w:rsidP="005F08CA">
      <w:pPr>
        <w:pStyle w:val="Prrafodelista"/>
        <w:spacing w:line="360" w:lineRule="auto"/>
        <w:ind w:left="1843"/>
        <w:jc w:val="both"/>
        <w:rPr>
          <w:rFonts w:ascii="Arial" w:hAnsi="Arial" w:cs="Arial"/>
          <w:sz w:val="24"/>
          <w:szCs w:val="24"/>
        </w:rPr>
      </w:pPr>
      <w:r>
        <w:rPr>
          <w:rFonts w:ascii="Arial" w:hAnsi="Arial" w:cs="Arial"/>
          <w:sz w:val="24"/>
          <w:szCs w:val="24"/>
        </w:rPr>
        <w:t xml:space="preserve"> </w:t>
      </w:r>
    </w:p>
    <w:p w:rsidR="00957DD9" w:rsidRDefault="00104770" w:rsidP="005F08CA">
      <w:pPr>
        <w:pStyle w:val="Prrafodelista"/>
        <w:spacing w:line="360" w:lineRule="auto"/>
        <w:ind w:left="1843" w:firstLine="660"/>
        <w:jc w:val="both"/>
        <w:rPr>
          <w:rFonts w:ascii="Arial" w:hAnsi="Arial" w:cs="Arial"/>
          <w:sz w:val="24"/>
          <w:szCs w:val="24"/>
        </w:rPr>
      </w:pPr>
      <w:sdt>
        <w:sdtPr>
          <w:rPr>
            <w:rFonts w:ascii="Arial" w:hAnsi="Arial" w:cs="Arial"/>
            <w:sz w:val="24"/>
            <w:szCs w:val="24"/>
          </w:rPr>
          <w:id w:val="1308443593"/>
          <w:citation/>
        </w:sdtPr>
        <w:sdtContent>
          <w:r w:rsidR="00A650EC" w:rsidRPr="0039706C">
            <w:rPr>
              <w:rFonts w:ascii="Arial" w:hAnsi="Arial" w:cs="Arial"/>
              <w:sz w:val="24"/>
              <w:szCs w:val="24"/>
            </w:rPr>
            <w:fldChar w:fldCharType="begin"/>
          </w:r>
          <w:r w:rsidR="00A650EC" w:rsidRPr="0039706C">
            <w:rPr>
              <w:rFonts w:ascii="Arial" w:hAnsi="Arial" w:cs="Arial"/>
              <w:sz w:val="24"/>
              <w:szCs w:val="24"/>
            </w:rPr>
            <w:instrText xml:space="preserve"> CITATION Jor10 \l 3082 </w:instrText>
          </w:r>
          <w:r w:rsidR="00A650EC" w:rsidRPr="0039706C">
            <w:rPr>
              <w:rFonts w:ascii="Arial" w:hAnsi="Arial" w:cs="Arial"/>
              <w:sz w:val="24"/>
              <w:szCs w:val="24"/>
            </w:rPr>
            <w:fldChar w:fldCharType="separate"/>
          </w:r>
          <w:r w:rsidR="00401C3E" w:rsidRPr="00401C3E">
            <w:rPr>
              <w:rFonts w:ascii="Arial" w:hAnsi="Arial" w:cs="Arial"/>
              <w:noProof/>
              <w:sz w:val="24"/>
              <w:szCs w:val="24"/>
            </w:rPr>
            <w:t>(Herrera, 2010)</w:t>
          </w:r>
          <w:r w:rsidR="00A650EC" w:rsidRPr="0039706C">
            <w:rPr>
              <w:rFonts w:ascii="Arial" w:hAnsi="Arial" w:cs="Arial"/>
              <w:sz w:val="24"/>
              <w:szCs w:val="24"/>
            </w:rPr>
            <w:fldChar w:fldCharType="end"/>
          </w:r>
        </w:sdtContent>
      </w:sdt>
      <w:r w:rsidR="00CC15CB">
        <w:rPr>
          <w:rFonts w:ascii="Arial" w:hAnsi="Arial" w:cs="Arial"/>
          <w:sz w:val="24"/>
          <w:szCs w:val="24"/>
        </w:rPr>
        <w:t xml:space="preserve"> C</w:t>
      </w:r>
      <w:r w:rsidR="007E2B4A">
        <w:rPr>
          <w:rFonts w:ascii="Arial" w:hAnsi="Arial" w:cs="Arial"/>
          <w:sz w:val="24"/>
          <w:szCs w:val="24"/>
        </w:rPr>
        <w:t xml:space="preserve">alidad en el servicio es el proceso de cambio que compromete a toda la organización alrededor </w:t>
      </w:r>
      <w:r w:rsidR="00F45485">
        <w:rPr>
          <w:rFonts w:ascii="Arial" w:hAnsi="Arial" w:cs="Arial"/>
          <w:sz w:val="24"/>
          <w:szCs w:val="24"/>
        </w:rPr>
        <w:t>de valores</w:t>
      </w:r>
      <w:r w:rsidR="007E2B4A">
        <w:rPr>
          <w:rFonts w:ascii="Arial" w:hAnsi="Arial" w:cs="Arial"/>
          <w:sz w:val="24"/>
          <w:szCs w:val="24"/>
        </w:rPr>
        <w:t>, actitudes y comportamientos en favor de los clientes de nuestro negocio.</w:t>
      </w:r>
    </w:p>
    <w:p w:rsidR="000C459E" w:rsidRPr="000C459E" w:rsidRDefault="000C459E" w:rsidP="000C459E">
      <w:pPr>
        <w:pStyle w:val="Prrafodelista"/>
        <w:spacing w:line="360" w:lineRule="auto"/>
        <w:ind w:left="2880" w:firstLine="660"/>
        <w:jc w:val="both"/>
        <w:rPr>
          <w:rFonts w:ascii="Arial" w:hAnsi="Arial" w:cs="Arial"/>
          <w:sz w:val="24"/>
          <w:szCs w:val="24"/>
        </w:rPr>
      </w:pPr>
    </w:p>
    <w:p w:rsidR="00C51113" w:rsidRDefault="00C51113" w:rsidP="00BD1D53">
      <w:pPr>
        <w:pStyle w:val="Prrafodelista"/>
        <w:numPr>
          <w:ilvl w:val="2"/>
          <w:numId w:val="2"/>
        </w:numPr>
        <w:spacing w:line="360" w:lineRule="auto"/>
        <w:ind w:left="1843"/>
        <w:outlineLvl w:val="3"/>
        <w:rPr>
          <w:rFonts w:ascii="Arial" w:hAnsi="Arial" w:cs="Arial"/>
          <w:b/>
          <w:sz w:val="24"/>
          <w:szCs w:val="24"/>
        </w:rPr>
      </w:pPr>
      <w:bookmarkStart w:id="70" w:name="_Toc469625126"/>
      <w:bookmarkStart w:id="71" w:name="_Toc469625608"/>
      <w:bookmarkStart w:id="72" w:name="_Toc482800098"/>
      <w:r>
        <w:rPr>
          <w:rFonts w:ascii="Arial" w:hAnsi="Arial" w:cs="Arial"/>
          <w:b/>
          <w:sz w:val="24"/>
          <w:szCs w:val="24"/>
        </w:rPr>
        <w:t>Importancia</w:t>
      </w:r>
      <w:bookmarkEnd w:id="70"/>
      <w:bookmarkEnd w:id="71"/>
      <w:bookmarkEnd w:id="72"/>
    </w:p>
    <w:p w:rsidR="00957DD9" w:rsidRDefault="00957DD9" w:rsidP="00957DD9">
      <w:pPr>
        <w:pStyle w:val="Prrafodelista"/>
        <w:spacing w:line="360" w:lineRule="auto"/>
        <w:ind w:left="2880"/>
        <w:rPr>
          <w:rFonts w:ascii="Arial" w:hAnsi="Arial" w:cs="Arial"/>
          <w:b/>
          <w:sz w:val="24"/>
          <w:szCs w:val="24"/>
        </w:rPr>
      </w:pPr>
    </w:p>
    <w:p w:rsidR="006700BB" w:rsidRDefault="00104770" w:rsidP="00493C5E">
      <w:pPr>
        <w:pStyle w:val="Prrafodelista"/>
        <w:spacing w:line="360" w:lineRule="auto"/>
        <w:ind w:left="1843" w:firstLine="660"/>
        <w:jc w:val="both"/>
        <w:rPr>
          <w:rFonts w:ascii="Arial" w:hAnsi="Arial" w:cs="Arial"/>
          <w:sz w:val="24"/>
          <w:szCs w:val="24"/>
        </w:rPr>
      </w:pPr>
      <w:sdt>
        <w:sdtPr>
          <w:rPr>
            <w:rFonts w:ascii="Arial" w:hAnsi="Arial" w:cs="Arial"/>
            <w:sz w:val="24"/>
            <w:szCs w:val="24"/>
          </w:rPr>
          <w:id w:val="-1406218856"/>
          <w:citation/>
        </w:sdtPr>
        <w:sdtContent>
          <w:r w:rsidR="00EB3069" w:rsidRPr="0039706C">
            <w:rPr>
              <w:rFonts w:ascii="Arial" w:hAnsi="Arial" w:cs="Arial"/>
              <w:sz w:val="24"/>
              <w:szCs w:val="24"/>
            </w:rPr>
            <w:fldChar w:fldCharType="begin"/>
          </w:r>
          <w:r w:rsidR="00EB3069" w:rsidRPr="0039706C">
            <w:rPr>
              <w:rFonts w:ascii="Arial" w:hAnsi="Arial" w:cs="Arial"/>
              <w:sz w:val="24"/>
              <w:szCs w:val="24"/>
            </w:rPr>
            <w:instrText xml:space="preserve"> CITATION Est01 \l 3082 </w:instrText>
          </w:r>
          <w:r w:rsidR="00EB3069" w:rsidRPr="0039706C">
            <w:rPr>
              <w:rFonts w:ascii="Arial" w:hAnsi="Arial" w:cs="Arial"/>
              <w:sz w:val="24"/>
              <w:szCs w:val="24"/>
            </w:rPr>
            <w:fldChar w:fldCharType="separate"/>
          </w:r>
          <w:r w:rsidR="00401C3E" w:rsidRPr="00401C3E">
            <w:rPr>
              <w:rFonts w:ascii="Arial" w:hAnsi="Arial" w:cs="Arial"/>
              <w:noProof/>
              <w:sz w:val="24"/>
              <w:szCs w:val="24"/>
            </w:rPr>
            <w:t>(Buades, 2001)</w:t>
          </w:r>
          <w:r w:rsidR="00EB3069" w:rsidRPr="0039706C">
            <w:rPr>
              <w:rFonts w:ascii="Arial" w:hAnsi="Arial" w:cs="Arial"/>
              <w:sz w:val="24"/>
              <w:szCs w:val="24"/>
            </w:rPr>
            <w:fldChar w:fldCharType="end"/>
          </w:r>
        </w:sdtContent>
      </w:sdt>
      <w:r w:rsidR="006700BB">
        <w:rPr>
          <w:rFonts w:ascii="Arial" w:hAnsi="Arial" w:cs="Arial"/>
          <w:sz w:val="24"/>
          <w:szCs w:val="24"/>
        </w:rPr>
        <w:t xml:space="preserve"> </w:t>
      </w:r>
      <w:r w:rsidR="00EB3069">
        <w:rPr>
          <w:rFonts w:ascii="Arial" w:hAnsi="Arial" w:cs="Arial"/>
          <w:sz w:val="24"/>
          <w:szCs w:val="24"/>
        </w:rPr>
        <w:t>Indicó que e</w:t>
      </w:r>
      <w:r w:rsidR="006700BB" w:rsidRPr="006700BB">
        <w:rPr>
          <w:rFonts w:ascii="Arial" w:hAnsi="Arial" w:cs="Arial"/>
          <w:sz w:val="24"/>
          <w:szCs w:val="24"/>
        </w:rPr>
        <w:t xml:space="preserve">n la última década se ha producido un aumento generalizado del interés por la calidad, tanto en organizaciones industriales como en organizaciones de servicios. Este interés se plasma en la implicación cada vez mayor de la comunidad científica en la investigación de temas de calidad, así como en la plasmación generalizada de técnicas de calidad como los sistemas de gestión de calidad total (Total </w:t>
      </w:r>
      <w:proofErr w:type="spellStart"/>
      <w:r w:rsidR="006700BB" w:rsidRPr="006700BB">
        <w:rPr>
          <w:rFonts w:ascii="Arial" w:hAnsi="Arial" w:cs="Arial"/>
          <w:sz w:val="24"/>
          <w:szCs w:val="24"/>
        </w:rPr>
        <w:t>Quality</w:t>
      </w:r>
      <w:proofErr w:type="spellEnd"/>
      <w:r w:rsidR="006700BB" w:rsidRPr="006700BB">
        <w:rPr>
          <w:rFonts w:ascii="Arial" w:hAnsi="Arial" w:cs="Arial"/>
          <w:sz w:val="24"/>
          <w:szCs w:val="24"/>
        </w:rPr>
        <w:t xml:space="preserve"> Management), la creación de equipos de calidad, programas de atención al cliente, etc. En general, puede afirmarse que el objetivo principal que se persigue con este interés por la calidad es ¨la satisfacción del cliente y la eficiencia en el logro de esa satisfacción (uso adecuado de recursos </w:t>
      </w:r>
      <w:r w:rsidR="006700BB" w:rsidRPr="006700BB">
        <w:rPr>
          <w:rFonts w:ascii="Arial" w:hAnsi="Arial" w:cs="Arial"/>
          <w:sz w:val="24"/>
          <w:szCs w:val="24"/>
        </w:rPr>
        <w:lastRenderedPageBreak/>
        <w:t>organizacionales), con el fin de mantener o aumentar la competitividad empresarial¨.</w:t>
      </w:r>
    </w:p>
    <w:p w:rsidR="00CC15CB" w:rsidRPr="00493C5E" w:rsidRDefault="00CC15CB" w:rsidP="00493C5E">
      <w:pPr>
        <w:pStyle w:val="Prrafodelista"/>
        <w:spacing w:line="360" w:lineRule="auto"/>
        <w:ind w:left="1843" w:firstLine="660"/>
        <w:jc w:val="both"/>
        <w:rPr>
          <w:rFonts w:ascii="Arial" w:hAnsi="Arial" w:cs="Arial"/>
          <w:sz w:val="24"/>
          <w:szCs w:val="24"/>
        </w:rPr>
      </w:pPr>
    </w:p>
    <w:p w:rsidR="00957DD9" w:rsidRDefault="006700BB" w:rsidP="005F08CA">
      <w:pPr>
        <w:pStyle w:val="Prrafodelista"/>
        <w:spacing w:line="360" w:lineRule="auto"/>
        <w:ind w:left="1843" w:firstLine="660"/>
        <w:jc w:val="both"/>
        <w:rPr>
          <w:rFonts w:ascii="Arial" w:hAnsi="Arial" w:cs="Arial"/>
          <w:sz w:val="24"/>
          <w:szCs w:val="24"/>
        </w:rPr>
      </w:pPr>
      <w:r w:rsidRPr="006700BB">
        <w:rPr>
          <w:rFonts w:ascii="Arial" w:hAnsi="Arial" w:cs="Arial"/>
          <w:sz w:val="24"/>
          <w:szCs w:val="24"/>
        </w:rPr>
        <w:t>Los beneficios organizaciones derivados de la oferta de productos (bienes de consumo y servicios) de calidad son el supuesto sobre el que se define la inversión de grandes esfuerzos económicos y humanos en la consecución de misma. Existe un amplio consenso respecto a os beneficios que reporta una política empresarial centrada en la calidad. Principalmente, la calidad se considera como un impulsor del marketing de la empresa y del rendimiento económico de la misma. Normalmente se resaltan sus efectos sobre el mantenimiento o aumento de la cuota de mercado y la fidelidad del cliente a una marca o producto. Además, la calidad parece estar relacionada con el control de costes, el nivel de beneficios, la satisfacción y retención de clientes y la publicidad directa entre clientes.</w:t>
      </w:r>
    </w:p>
    <w:p w:rsidR="006700BB" w:rsidRPr="00957DD9" w:rsidRDefault="006700BB" w:rsidP="006700BB">
      <w:pPr>
        <w:pStyle w:val="Prrafodelista"/>
        <w:spacing w:line="360" w:lineRule="auto"/>
        <w:ind w:left="2880"/>
        <w:jc w:val="both"/>
        <w:rPr>
          <w:rFonts w:ascii="Arial" w:hAnsi="Arial" w:cs="Arial"/>
          <w:sz w:val="24"/>
          <w:szCs w:val="24"/>
        </w:rPr>
      </w:pPr>
    </w:p>
    <w:p w:rsidR="006700BB" w:rsidRPr="007C03F9" w:rsidRDefault="00C51113" w:rsidP="00BD1D53">
      <w:pPr>
        <w:pStyle w:val="Prrafodelista"/>
        <w:numPr>
          <w:ilvl w:val="2"/>
          <w:numId w:val="2"/>
        </w:numPr>
        <w:spacing w:line="360" w:lineRule="auto"/>
        <w:ind w:left="1843"/>
        <w:outlineLvl w:val="3"/>
        <w:rPr>
          <w:rFonts w:ascii="Arial" w:hAnsi="Arial" w:cs="Arial"/>
          <w:b/>
          <w:sz w:val="24"/>
          <w:szCs w:val="24"/>
        </w:rPr>
      </w:pPr>
      <w:bookmarkStart w:id="73" w:name="_Toc469625127"/>
      <w:bookmarkStart w:id="74" w:name="_Toc469625609"/>
      <w:bookmarkStart w:id="75" w:name="_Toc482800099"/>
      <w:r w:rsidRPr="007C03F9">
        <w:rPr>
          <w:rFonts w:ascii="Arial" w:hAnsi="Arial" w:cs="Arial"/>
          <w:b/>
          <w:sz w:val="24"/>
          <w:szCs w:val="24"/>
        </w:rPr>
        <w:t>Objetivos</w:t>
      </w:r>
      <w:bookmarkEnd w:id="73"/>
      <w:bookmarkEnd w:id="74"/>
      <w:bookmarkEnd w:id="75"/>
    </w:p>
    <w:p w:rsidR="0052213E" w:rsidRDefault="0052213E" w:rsidP="0052213E">
      <w:pPr>
        <w:pStyle w:val="Prrafodelista"/>
        <w:spacing w:line="360" w:lineRule="auto"/>
        <w:ind w:left="1843"/>
        <w:rPr>
          <w:rFonts w:ascii="Arial" w:hAnsi="Arial" w:cs="Arial"/>
          <w:sz w:val="24"/>
          <w:szCs w:val="24"/>
          <w:highlight w:val="yellow"/>
        </w:rPr>
      </w:pPr>
    </w:p>
    <w:p w:rsidR="00AB6288" w:rsidRPr="00AB6288" w:rsidRDefault="00AB6288" w:rsidP="0052213E">
      <w:pPr>
        <w:pStyle w:val="Prrafodelista"/>
        <w:spacing w:line="360" w:lineRule="auto"/>
        <w:ind w:left="1843"/>
        <w:rPr>
          <w:rFonts w:ascii="Arial" w:hAnsi="Arial" w:cs="Arial"/>
          <w:sz w:val="24"/>
          <w:szCs w:val="24"/>
        </w:rPr>
      </w:pPr>
      <w:r w:rsidRPr="0039706C">
        <w:rPr>
          <w:rFonts w:ascii="Arial" w:hAnsi="Arial" w:cs="Arial"/>
          <w:sz w:val="24"/>
          <w:szCs w:val="24"/>
        </w:rPr>
        <w:t xml:space="preserve">Según </w:t>
      </w:r>
      <w:sdt>
        <w:sdtPr>
          <w:rPr>
            <w:rFonts w:ascii="Arial" w:hAnsi="Arial" w:cs="Arial"/>
            <w:sz w:val="24"/>
            <w:szCs w:val="24"/>
          </w:rPr>
          <w:id w:val="1000697963"/>
          <w:citation/>
        </w:sdtPr>
        <w:sdtContent>
          <w:r w:rsidRPr="0039706C">
            <w:rPr>
              <w:rFonts w:ascii="Arial" w:hAnsi="Arial" w:cs="Arial"/>
              <w:sz w:val="24"/>
              <w:szCs w:val="24"/>
            </w:rPr>
            <w:fldChar w:fldCharType="begin"/>
          </w:r>
          <w:r w:rsidRPr="0039706C">
            <w:rPr>
              <w:rFonts w:ascii="Arial" w:hAnsi="Arial" w:cs="Arial"/>
              <w:sz w:val="24"/>
              <w:szCs w:val="24"/>
            </w:rPr>
            <w:instrText xml:space="preserve"> CITATION Chr04 \l 3082 </w:instrText>
          </w:r>
          <w:r w:rsidRPr="0039706C">
            <w:rPr>
              <w:rFonts w:ascii="Arial" w:hAnsi="Arial" w:cs="Arial"/>
              <w:sz w:val="24"/>
              <w:szCs w:val="24"/>
            </w:rPr>
            <w:fldChar w:fldCharType="separate"/>
          </w:r>
          <w:r w:rsidR="00401C3E" w:rsidRPr="00401C3E">
            <w:rPr>
              <w:rFonts w:ascii="Arial" w:hAnsi="Arial" w:cs="Arial"/>
              <w:noProof/>
              <w:sz w:val="24"/>
              <w:szCs w:val="24"/>
            </w:rPr>
            <w:t>(Lovelock, Reynoso, D’Andrea, &amp; Huete, 2004)</w:t>
          </w:r>
          <w:r w:rsidRPr="0039706C">
            <w:rPr>
              <w:rFonts w:ascii="Arial" w:hAnsi="Arial" w:cs="Arial"/>
              <w:sz w:val="24"/>
              <w:szCs w:val="24"/>
            </w:rPr>
            <w:fldChar w:fldCharType="end"/>
          </w:r>
        </w:sdtContent>
      </w:sdt>
      <w:r>
        <w:rPr>
          <w:rFonts w:ascii="Arial" w:hAnsi="Arial" w:cs="Arial"/>
          <w:sz w:val="24"/>
          <w:szCs w:val="24"/>
        </w:rPr>
        <w:t xml:space="preserve"> los objetivos de la calidad del servicio son:</w:t>
      </w:r>
    </w:p>
    <w:p w:rsidR="00AB6288" w:rsidRPr="00AB6288" w:rsidRDefault="00AB6288" w:rsidP="00E436C2">
      <w:pPr>
        <w:pStyle w:val="Prrafodelista"/>
        <w:numPr>
          <w:ilvl w:val="0"/>
          <w:numId w:val="141"/>
        </w:numPr>
        <w:spacing w:line="360" w:lineRule="auto"/>
        <w:rPr>
          <w:rFonts w:ascii="Arial" w:hAnsi="Arial" w:cs="Arial"/>
          <w:sz w:val="24"/>
          <w:szCs w:val="24"/>
        </w:rPr>
      </w:pPr>
      <w:r w:rsidRPr="00AB6288">
        <w:rPr>
          <w:rFonts w:ascii="Arial" w:hAnsi="Arial" w:cs="Arial"/>
          <w:sz w:val="24"/>
          <w:szCs w:val="24"/>
        </w:rPr>
        <w:t>Visión estratégica del negocio de servicio</w:t>
      </w:r>
    </w:p>
    <w:p w:rsidR="00AB6288" w:rsidRPr="00AB6288" w:rsidRDefault="00AB6288" w:rsidP="00E436C2">
      <w:pPr>
        <w:pStyle w:val="Prrafodelista"/>
        <w:numPr>
          <w:ilvl w:val="0"/>
          <w:numId w:val="141"/>
        </w:numPr>
        <w:spacing w:line="360" w:lineRule="auto"/>
        <w:rPr>
          <w:rFonts w:ascii="Arial" w:hAnsi="Arial" w:cs="Arial"/>
          <w:sz w:val="24"/>
          <w:szCs w:val="24"/>
        </w:rPr>
      </w:pPr>
      <w:r w:rsidRPr="00AB6288">
        <w:rPr>
          <w:rFonts w:ascii="Arial" w:hAnsi="Arial" w:cs="Arial"/>
          <w:sz w:val="24"/>
          <w:szCs w:val="24"/>
        </w:rPr>
        <w:t xml:space="preserve">Diseño e implementación de estrategias de servicios </w:t>
      </w:r>
    </w:p>
    <w:p w:rsidR="00AB6288" w:rsidRPr="00AB6288" w:rsidRDefault="00AB6288" w:rsidP="00E436C2">
      <w:pPr>
        <w:pStyle w:val="Prrafodelista"/>
        <w:numPr>
          <w:ilvl w:val="0"/>
          <w:numId w:val="141"/>
        </w:numPr>
        <w:spacing w:line="360" w:lineRule="auto"/>
        <w:rPr>
          <w:rFonts w:ascii="Arial" w:hAnsi="Arial" w:cs="Arial"/>
          <w:sz w:val="24"/>
          <w:szCs w:val="24"/>
        </w:rPr>
      </w:pPr>
      <w:r w:rsidRPr="00AB6288">
        <w:rPr>
          <w:rFonts w:ascii="Arial" w:hAnsi="Arial" w:cs="Arial"/>
          <w:sz w:val="24"/>
          <w:szCs w:val="24"/>
        </w:rPr>
        <w:t xml:space="preserve">Un enfoque integral de administración de servicios </w:t>
      </w:r>
    </w:p>
    <w:p w:rsidR="0052213E" w:rsidRPr="00AB6288" w:rsidRDefault="00AB6288" w:rsidP="00E436C2">
      <w:pPr>
        <w:pStyle w:val="Prrafodelista"/>
        <w:numPr>
          <w:ilvl w:val="0"/>
          <w:numId w:val="141"/>
        </w:numPr>
        <w:spacing w:line="360" w:lineRule="auto"/>
        <w:rPr>
          <w:rFonts w:ascii="Arial" w:hAnsi="Arial" w:cs="Arial"/>
          <w:sz w:val="24"/>
          <w:szCs w:val="24"/>
        </w:rPr>
      </w:pPr>
      <w:r w:rsidRPr="00AB6288">
        <w:rPr>
          <w:rFonts w:ascii="Arial" w:hAnsi="Arial" w:cs="Arial"/>
          <w:sz w:val="24"/>
          <w:szCs w:val="24"/>
        </w:rPr>
        <w:t>Creación de una empresa líder de servicio</w:t>
      </w:r>
    </w:p>
    <w:p w:rsidR="0052213E" w:rsidRPr="0052213E" w:rsidRDefault="0052213E" w:rsidP="0052213E">
      <w:pPr>
        <w:pStyle w:val="Prrafodelista"/>
        <w:spacing w:line="360" w:lineRule="auto"/>
        <w:ind w:left="1843"/>
        <w:rPr>
          <w:rFonts w:ascii="Arial" w:hAnsi="Arial" w:cs="Arial"/>
          <w:sz w:val="24"/>
          <w:szCs w:val="24"/>
          <w:highlight w:val="yellow"/>
        </w:rPr>
      </w:pPr>
    </w:p>
    <w:p w:rsidR="006700BB" w:rsidRPr="006700BB" w:rsidRDefault="00C51113" w:rsidP="00BD1D53">
      <w:pPr>
        <w:pStyle w:val="Prrafodelista"/>
        <w:numPr>
          <w:ilvl w:val="2"/>
          <w:numId w:val="2"/>
        </w:numPr>
        <w:spacing w:line="360" w:lineRule="auto"/>
        <w:ind w:left="1843"/>
        <w:outlineLvl w:val="3"/>
        <w:rPr>
          <w:rFonts w:ascii="Arial" w:hAnsi="Arial" w:cs="Arial"/>
          <w:b/>
          <w:sz w:val="24"/>
          <w:szCs w:val="24"/>
        </w:rPr>
      </w:pPr>
      <w:bookmarkStart w:id="76" w:name="_Toc469625128"/>
      <w:bookmarkStart w:id="77" w:name="_Toc469625610"/>
      <w:bookmarkStart w:id="78" w:name="_Toc482800100"/>
      <w:r>
        <w:rPr>
          <w:rFonts w:ascii="Arial" w:hAnsi="Arial" w:cs="Arial"/>
          <w:b/>
          <w:sz w:val="24"/>
          <w:szCs w:val="24"/>
        </w:rPr>
        <w:t>Ventajas y Desventajas</w:t>
      </w:r>
      <w:bookmarkEnd w:id="76"/>
      <w:bookmarkEnd w:id="77"/>
      <w:bookmarkEnd w:id="78"/>
    </w:p>
    <w:p w:rsidR="006700BB" w:rsidRDefault="006700BB" w:rsidP="00BD1D53">
      <w:pPr>
        <w:pStyle w:val="Prrafodelista"/>
        <w:numPr>
          <w:ilvl w:val="3"/>
          <w:numId w:val="2"/>
        </w:numPr>
        <w:spacing w:line="360" w:lineRule="auto"/>
        <w:ind w:left="2410" w:hanging="992"/>
        <w:outlineLvl w:val="4"/>
        <w:rPr>
          <w:rFonts w:ascii="Arial" w:hAnsi="Arial" w:cs="Arial"/>
          <w:b/>
          <w:sz w:val="24"/>
          <w:szCs w:val="24"/>
        </w:rPr>
      </w:pPr>
      <w:bookmarkStart w:id="79" w:name="_Toc469625129"/>
      <w:bookmarkStart w:id="80" w:name="_Toc469625611"/>
      <w:bookmarkStart w:id="81" w:name="_Toc482800101"/>
      <w:r w:rsidRPr="006700BB">
        <w:rPr>
          <w:rFonts w:ascii="Arial" w:hAnsi="Arial" w:cs="Arial"/>
          <w:b/>
          <w:sz w:val="24"/>
          <w:szCs w:val="24"/>
        </w:rPr>
        <w:t>Ventajas</w:t>
      </w:r>
      <w:bookmarkEnd w:id="79"/>
      <w:bookmarkEnd w:id="80"/>
      <w:bookmarkEnd w:id="81"/>
    </w:p>
    <w:p w:rsidR="000662B4" w:rsidRPr="006700BB" w:rsidRDefault="000662B4" w:rsidP="000662B4">
      <w:pPr>
        <w:pStyle w:val="Prrafodelista"/>
        <w:spacing w:line="360" w:lineRule="auto"/>
        <w:ind w:left="2410"/>
        <w:rPr>
          <w:rFonts w:ascii="Arial" w:hAnsi="Arial" w:cs="Arial"/>
          <w:b/>
          <w:sz w:val="24"/>
          <w:szCs w:val="24"/>
        </w:rPr>
      </w:pPr>
    </w:p>
    <w:p w:rsidR="006700BB" w:rsidRDefault="00F61854" w:rsidP="00E5033D">
      <w:pPr>
        <w:pStyle w:val="Prrafodelista"/>
        <w:spacing w:line="360" w:lineRule="auto"/>
        <w:ind w:left="2410" w:firstLine="360"/>
        <w:jc w:val="both"/>
        <w:rPr>
          <w:rFonts w:ascii="Arial" w:hAnsi="Arial" w:cs="Arial"/>
          <w:sz w:val="24"/>
          <w:szCs w:val="24"/>
        </w:rPr>
      </w:pPr>
      <w:r w:rsidRPr="0039706C">
        <w:rPr>
          <w:rFonts w:ascii="Arial" w:hAnsi="Arial" w:cs="Arial"/>
          <w:sz w:val="24"/>
          <w:szCs w:val="24"/>
        </w:rPr>
        <w:t>Según</w:t>
      </w:r>
      <w:sdt>
        <w:sdtPr>
          <w:rPr>
            <w:rFonts w:ascii="Arial" w:hAnsi="Arial" w:cs="Arial"/>
            <w:sz w:val="24"/>
            <w:szCs w:val="24"/>
          </w:rPr>
          <w:id w:val="649786815"/>
          <w:citation/>
        </w:sdtPr>
        <w:sdtContent>
          <w:r w:rsidR="00EB3069" w:rsidRPr="0039706C">
            <w:rPr>
              <w:rFonts w:ascii="Arial" w:hAnsi="Arial" w:cs="Arial"/>
              <w:sz w:val="24"/>
              <w:szCs w:val="24"/>
            </w:rPr>
            <w:fldChar w:fldCharType="begin"/>
          </w:r>
          <w:r w:rsidR="00EB3069" w:rsidRPr="0039706C">
            <w:rPr>
              <w:rFonts w:ascii="Arial" w:hAnsi="Arial" w:cs="Arial"/>
              <w:sz w:val="24"/>
              <w:szCs w:val="24"/>
            </w:rPr>
            <w:instrText xml:space="preserve"> CITATION Enr14 \l 3082 </w:instrText>
          </w:r>
          <w:r w:rsidR="00EB3069" w:rsidRPr="0039706C">
            <w:rPr>
              <w:rFonts w:ascii="Arial" w:hAnsi="Arial" w:cs="Arial"/>
              <w:sz w:val="24"/>
              <w:szCs w:val="24"/>
            </w:rPr>
            <w:fldChar w:fldCharType="separate"/>
          </w:r>
          <w:r w:rsidR="00401C3E">
            <w:rPr>
              <w:rFonts w:ascii="Arial" w:hAnsi="Arial" w:cs="Arial"/>
              <w:noProof/>
              <w:sz w:val="24"/>
              <w:szCs w:val="24"/>
            </w:rPr>
            <w:t xml:space="preserve"> </w:t>
          </w:r>
          <w:r w:rsidR="00401C3E" w:rsidRPr="00401C3E">
            <w:rPr>
              <w:rFonts w:ascii="Arial" w:hAnsi="Arial" w:cs="Arial"/>
              <w:noProof/>
              <w:sz w:val="24"/>
              <w:szCs w:val="24"/>
            </w:rPr>
            <w:t>(Cremaschi, 2014)</w:t>
          </w:r>
          <w:r w:rsidR="00EB3069" w:rsidRPr="0039706C">
            <w:rPr>
              <w:rFonts w:ascii="Arial" w:hAnsi="Arial" w:cs="Arial"/>
              <w:sz w:val="24"/>
              <w:szCs w:val="24"/>
            </w:rPr>
            <w:fldChar w:fldCharType="end"/>
          </w:r>
        </w:sdtContent>
      </w:sdt>
      <w:r w:rsidR="00493C5E">
        <w:rPr>
          <w:rFonts w:ascii="Arial" w:hAnsi="Arial" w:cs="Arial"/>
          <w:sz w:val="24"/>
          <w:szCs w:val="24"/>
        </w:rPr>
        <w:t xml:space="preserve"> definió las siguientes ventajas:</w:t>
      </w:r>
    </w:p>
    <w:p w:rsidR="005C184B" w:rsidRDefault="005C184B" w:rsidP="00E5033D">
      <w:pPr>
        <w:pStyle w:val="Prrafodelista"/>
        <w:spacing w:line="360" w:lineRule="auto"/>
        <w:ind w:left="2410" w:firstLine="360"/>
        <w:jc w:val="both"/>
        <w:rPr>
          <w:rFonts w:ascii="Arial" w:hAnsi="Arial" w:cs="Arial"/>
          <w:sz w:val="24"/>
          <w:szCs w:val="24"/>
        </w:rPr>
      </w:pPr>
    </w:p>
    <w:p w:rsidR="006700BB" w:rsidRDefault="006700BB" w:rsidP="00E5033D">
      <w:pPr>
        <w:pStyle w:val="Prrafodelista"/>
        <w:spacing w:line="360" w:lineRule="auto"/>
        <w:ind w:left="2410"/>
        <w:jc w:val="both"/>
        <w:rPr>
          <w:rFonts w:ascii="Arial" w:hAnsi="Arial" w:cs="Arial"/>
          <w:sz w:val="24"/>
          <w:szCs w:val="24"/>
        </w:rPr>
      </w:pPr>
    </w:p>
    <w:p w:rsidR="006700BB" w:rsidRPr="006700BB" w:rsidRDefault="006700BB" w:rsidP="00E436C2">
      <w:pPr>
        <w:pStyle w:val="Prrafodelista"/>
        <w:numPr>
          <w:ilvl w:val="0"/>
          <w:numId w:val="32"/>
        </w:numPr>
        <w:spacing w:line="360" w:lineRule="auto"/>
        <w:jc w:val="both"/>
        <w:rPr>
          <w:rFonts w:ascii="Arial" w:hAnsi="Arial" w:cs="Arial"/>
          <w:sz w:val="24"/>
          <w:szCs w:val="24"/>
        </w:rPr>
      </w:pPr>
      <w:r w:rsidRPr="006700BB">
        <w:rPr>
          <w:rFonts w:ascii="Arial" w:hAnsi="Arial" w:cs="Arial"/>
          <w:sz w:val="24"/>
          <w:szCs w:val="24"/>
        </w:rPr>
        <w:lastRenderedPageBreak/>
        <w:t>Mayor fidelidad de clientes.</w:t>
      </w:r>
    </w:p>
    <w:p w:rsidR="006700BB" w:rsidRPr="006700BB" w:rsidRDefault="006700BB" w:rsidP="00E436C2">
      <w:pPr>
        <w:pStyle w:val="Prrafodelista"/>
        <w:numPr>
          <w:ilvl w:val="0"/>
          <w:numId w:val="32"/>
        </w:numPr>
        <w:spacing w:line="360" w:lineRule="auto"/>
        <w:jc w:val="both"/>
        <w:rPr>
          <w:rFonts w:ascii="Arial" w:hAnsi="Arial" w:cs="Arial"/>
          <w:sz w:val="24"/>
          <w:szCs w:val="24"/>
        </w:rPr>
      </w:pPr>
      <w:r w:rsidRPr="006700BB">
        <w:rPr>
          <w:rFonts w:ascii="Arial" w:hAnsi="Arial" w:cs="Arial"/>
          <w:sz w:val="24"/>
          <w:szCs w:val="24"/>
        </w:rPr>
        <w:t>Mayores ventas.</w:t>
      </w:r>
    </w:p>
    <w:p w:rsidR="006700BB" w:rsidRPr="006700BB" w:rsidRDefault="006700BB" w:rsidP="00E436C2">
      <w:pPr>
        <w:pStyle w:val="Prrafodelista"/>
        <w:numPr>
          <w:ilvl w:val="0"/>
          <w:numId w:val="32"/>
        </w:numPr>
        <w:spacing w:line="360" w:lineRule="auto"/>
        <w:jc w:val="both"/>
        <w:rPr>
          <w:rFonts w:ascii="Arial" w:hAnsi="Arial" w:cs="Arial"/>
          <w:sz w:val="24"/>
          <w:szCs w:val="24"/>
        </w:rPr>
      </w:pPr>
      <w:r w:rsidRPr="006700BB">
        <w:rPr>
          <w:rFonts w:ascii="Arial" w:hAnsi="Arial" w:cs="Arial"/>
          <w:sz w:val="24"/>
          <w:szCs w:val="24"/>
        </w:rPr>
        <w:t>Incrementa el nivel de rentabilidad.</w:t>
      </w:r>
    </w:p>
    <w:p w:rsidR="006700BB" w:rsidRPr="006700BB" w:rsidRDefault="006700BB" w:rsidP="00E436C2">
      <w:pPr>
        <w:pStyle w:val="Prrafodelista"/>
        <w:numPr>
          <w:ilvl w:val="0"/>
          <w:numId w:val="32"/>
        </w:numPr>
        <w:spacing w:line="360" w:lineRule="auto"/>
        <w:jc w:val="both"/>
        <w:rPr>
          <w:rFonts w:ascii="Arial" w:hAnsi="Arial" w:cs="Arial"/>
          <w:sz w:val="24"/>
          <w:szCs w:val="24"/>
        </w:rPr>
      </w:pPr>
      <w:r w:rsidRPr="006700BB">
        <w:rPr>
          <w:rFonts w:ascii="Arial" w:hAnsi="Arial" w:cs="Arial"/>
          <w:sz w:val="24"/>
          <w:szCs w:val="24"/>
        </w:rPr>
        <w:t>Mejora la rotación de ventas.</w:t>
      </w:r>
    </w:p>
    <w:p w:rsidR="006700BB" w:rsidRPr="006700BB" w:rsidRDefault="006700BB" w:rsidP="00E436C2">
      <w:pPr>
        <w:pStyle w:val="Prrafodelista"/>
        <w:numPr>
          <w:ilvl w:val="0"/>
          <w:numId w:val="32"/>
        </w:numPr>
        <w:spacing w:line="360" w:lineRule="auto"/>
        <w:jc w:val="both"/>
        <w:rPr>
          <w:rFonts w:ascii="Arial" w:hAnsi="Arial" w:cs="Arial"/>
          <w:sz w:val="24"/>
          <w:szCs w:val="24"/>
        </w:rPr>
      </w:pPr>
      <w:r w:rsidRPr="006700BB">
        <w:rPr>
          <w:rFonts w:ascii="Arial" w:hAnsi="Arial" w:cs="Arial"/>
          <w:sz w:val="24"/>
          <w:szCs w:val="24"/>
        </w:rPr>
        <w:t>Ahorros en el presupuesto de marketing y promoción.</w:t>
      </w:r>
    </w:p>
    <w:p w:rsidR="006700BB" w:rsidRPr="006700BB" w:rsidRDefault="006700BB" w:rsidP="00E436C2">
      <w:pPr>
        <w:pStyle w:val="Prrafodelista"/>
        <w:numPr>
          <w:ilvl w:val="0"/>
          <w:numId w:val="32"/>
        </w:numPr>
        <w:spacing w:line="360" w:lineRule="auto"/>
        <w:jc w:val="both"/>
        <w:rPr>
          <w:rFonts w:ascii="Arial" w:hAnsi="Arial" w:cs="Arial"/>
          <w:sz w:val="24"/>
          <w:szCs w:val="24"/>
        </w:rPr>
      </w:pPr>
      <w:r w:rsidRPr="006700BB">
        <w:rPr>
          <w:rFonts w:ascii="Arial" w:hAnsi="Arial" w:cs="Arial"/>
          <w:sz w:val="24"/>
          <w:szCs w:val="24"/>
        </w:rPr>
        <w:t>Menores quejas.</w:t>
      </w:r>
    </w:p>
    <w:p w:rsidR="006700BB" w:rsidRPr="006700BB" w:rsidRDefault="006700BB" w:rsidP="00E436C2">
      <w:pPr>
        <w:pStyle w:val="Prrafodelista"/>
        <w:numPr>
          <w:ilvl w:val="0"/>
          <w:numId w:val="32"/>
        </w:numPr>
        <w:spacing w:line="360" w:lineRule="auto"/>
        <w:jc w:val="both"/>
        <w:rPr>
          <w:rFonts w:ascii="Arial" w:hAnsi="Arial" w:cs="Arial"/>
          <w:sz w:val="24"/>
          <w:szCs w:val="24"/>
        </w:rPr>
      </w:pPr>
      <w:r w:rsidRPr="006700BB">
        <w:rPr>
          <w:rFonts w:ascii="Arial" w:hAnsi="Arial" w:cs="Arial"/>
          <w:sz w:val="24"/>
          <w:szCs w:val="24"/>
        </w:rPr>
        <w:t>Disminuyen las bajas de clientes.</w:t>
      </w:r>
    </w:p>
    <w:p w:rsidR="006700BB" w:rsidRPr="006700BB" w:rsidRDefault="006700BB" w:rsidP="00E436C2">
      <w:pPr>
        <w:pStyle w:val="Prrafodelista"/>
        <w:numPr>
          <w:ilvl w:val="0"/>
          <w:numId w:val="32"/>
        </w:numPr>
        <w:spacing w:line="360" w:lineRule="auto"/>
        <w:jc w:val="both"/>
        <w:rPr>
          <w:rFonts w:ascii="Arial" w:hAnsi="Arial" w:cs="Arial"/>
          <w:sz w:val="24"/>
          <w:szCs w:val="24"/>
        </w:rPr>
      </w:pPr>
      <w:r w:rsidRPr="006700BB">
        <w:rPr>
          <w:rFonts w:ascii="Arial" w:hAnsi="Arial" w:cs="Arial"/>
          <w:sz w:val="24"/>
          <w:szCs w:val="24"/>
        </w:rPr>
        <w:t>Mejora el prestigio de la empresa.</w:t>
      </w:r>
    </w:p>
    <w:p w:rsidR="006700BB" w:rsidRPr="006700BB" w:rsidRDefault="006700BB" w:rsidP="00E436C2">
      <w:pPr>
        <w:pStyle w:val="Prrafodelista"/>
        <w:numPr>
          <w:ilvl w:val="0"/>
          <w:numId w:val="32"/>
        </w:numPr>
        <w:spacing w:line="360" w:lineRule="auto"/>
        <w:jc w:val="both"/>
        <w:rPr>
          <w:rFonts w:ascii="Arial" w:hAnsi="Arial" w:cs="Arial"/>
          <w:sz w:val="24"/>
          <w:szCs w:val="24"/>
        </w:rPr>
      </w:pPr>
      <w:r w:rsidRPr="006700BB">
        <w:rPr>
          <w:rFonts w:ascii="Arial" w:hAnsi="Arial" w:cs="Arial"/>
          <w:sz w:val="24"/>
          <w:szCs w:val="24"/>
        </w:rPr>
        <w:t>La buena onda prevalece como clima de la organización.</w:t>
      </w:r>
    </w:p>
    <w:p w:rsidR="006700BB" w:rsidRPr="006700BB" w:rsidRDefault="006700BB" w:rsidP="00E436C2">
      <w:pPr>
        <w:pStyle w:val="Prrafodelista"/>
        <w:numPr>
          <w:ilvl w:val="0"/>
          <w:numId w:val="32"/>
        </w:numPr>
        <w:spacing w:line="360" w:lineRule="auto"/>
        <w:jc w:val="both"/>
        <w:rPr>
          <w:rFonts w:ascii="Arial" w:hAnsi="Arial" w:cs="Arial"/>
          <w:sz w:val="24"/>
          <w:szCs w:val="24"/>
        </w:rPr>
      </w:pPr>
      <w:r w:rsidRPr="006700BB">
        <w:rPr>
          <w:rFonts w:ascii="Arial" w:hAnsi="Arial" w:cs="Arial"/>
          <w:sz w:val="24"/>
          <w:szCs w:val="24"/>
        </w:rPr>
        <w:t>Mejora la moral de los empleados.</w:t>
      </w:r>
    </w:p>
    <w:p w:rsidR="006700BB" w:rsidRPr="006700BB" w:rsidRDefault="006700BB" w:rsidP="00E436C2">
      <w:pPr>
        <w:pStyle w:val="Prrafodelista"/>
        <w:numPr>
          <w:ilvl w:val="0"/>
          <w:numId w:val="32"/>
        </w:numPr>
        <w:spacing w:line="360" w:lineRule="auto"/>
        <w:jc w:val="both"/>
        <w:rPr>
          <w:rFonts w:ascii="Arial" w:hAnsi="Arial" w:cs="Arial"/>
          <w:sz w:val="24"/>
          <w:szCs w:val="24"/>
        </w:rPr>
      </w:pPr>
      <w:r w:rsidRPr="006700BB">
        <w:rPr>
          <w:rFonts w:ascii="Arial" w:hAnsi="Arial" w:cs="Arial"/>
          <w:sz w:val="24"/>
          <w:szCs w:val="24"/>
        </w:rPr>
        <w:t>Se incrementan los vínculos positivos entre empleados.</w:t>
      </w:r>
    </w:p>
    <w:p w:rsidR="006700BB" w:rsidRDefault="006700BB" w:rsidP="00E436C2">
      <w:pPr>
        <w:pStyle w:val="Prrafodelista"/>
        <w:numPr>
          <w:ilvl w:val="0"/>
          <w:numId w:val="32"/>
        </w:numPr>
        <w:spacing w:line="360" w:lineRule="auto"/>
        <w:jc w:val="both"/>
        <w:rPr>
          <w:rFonts w:ascii="Arial" w:hAnsi="Arial" w:cs="Arial"/>
          <w:sz w:val="24"/>
          <w:szCs w:val="24"/>
        </w:rPr>
      </w:pPr>
      <w:r w:rsidRPr="006700BB">
        <w:rPr>
          <w:rFonts w:ascii="Arial" w:hAnsi="Arial" w:cs="Arial"/>
          <w:sz w:val="24"/>
          <w:szCs w:val="24"/>
        </w:rPr>
        <w:t>Mejora la productiva.</w:t>
      </w:r>
    </w:p>
    <w:p w:rsidR="006700BB" w:rsidRDefault="006700BB" w:rsidP="006700BB">
      <w:pPr>
        <w:pStyle w:val="Prrafodelista"/>
        <w:spacing w:line="360" w:lineRule="auto"/>
        <w:ind w:left="4320"/>
        <w:jc w:val="both"/>
        <w:rPr>
          <w:rFonts w:ascii="Arial" w:hAnsi="Arial" w:cs="Arial"/>
          <w:sz w:val="24"/>
          <w:szCs w:val="24"/>
        </w:rPr>
      </w:pPr>
    </w:p>
    <w:p w:rsidR="006700BB" w:rsidRDefault="006700BB" w:rsidP="00BD1D53">
      <w:pPr>
        <w:pStyle w:val="Prrafodelista"/>
        <w:numPr>
          <w:ilvl w:val="3"/>
          <w:numId w:val="2"/>
        </w:numPr>
        <w:spacing w:line="360" w:lineRule="auto"/>
        <w:ind w:left="2410" w:hanging="992"/>
        <w:outlineLvl w:val="4"/>
        <w:rPr>
          <w:rFonts w:ascii="Arial" w:hAnsi="Arial" w:cs="Arial"/>
          <w:b/>
          <w:sz w:val="24"/>
          <w:szCs w:val="24"/>
        </w:rPr>
      </w:pPr>
      <w:bookmarkStart w:id="82" w:name="_Toc469625130"/>
      <w:bookmarkStart w:id="83" w:name="_Toc469625612"/>
      <w:bookmarkStart w:id="84" w:name="_Toc482800102"/>
      <w:r w:rsidRPr="006700BB">
        <w:rPr>
          <w:rFonts w:ascii="Arial" w:hAnsi="Arial" w:cs="Arial"/>
          <w:b/>
          <w:sz w:val="24"/>
          <w:szCs w:val="24"/>
        </w:rPr>
        <w:t>Desventajas</w:t>
      </w:r>
      <w:bookmarkEnd w:id="82"/>
      <w:bookmarkEnd w:id="83"/>
      <w:bookmarkEnd w:id="84"/>
      <w:r w:rsidRPr="006700BB">
        <w:rPr>
          <w:rFonts w:ascii="Arial" w:hAnsi="Arial" w:cs="Arial"/>
          <w:b/>
          <w:sz w:val="24"/>
          <w:szCs w:val="24"/>
        </w:rPr>
        <w:t xml:space="preserve"> </w:t>
      </w:r>
    </w:p>
    <w:p w:rsidR="006700BB" w:rsidRDefault="006700BB" w:rsidP="00942A0E">
      <w:pPr>
        <w:pStyle w:val="Prrafodelista"/>
        <w:spacing w:line="360" w:lineRule="auto"/>
        <w:ind w:left="3600"/>
        <w:jc w:val="both"/>
        <w:rPr>
          <w:rFonts w:ascii="Arial" w:hAnsi="Arial" w:cs="Arial"/>
          <w:b/>
          <w:sz w:val="24"/>
          <w:szCs w:val="24"/>
        </w:rPr>
      </w:pPr>
    </w:p>
    <w:p w:rsidR="00942A0E" w:rsidRDefault="00F61854" w:rsidP="004E1214">
      <w:pPr>
        <w:pStyle w:val="Prrafodelista"/>
        <w:spacing w:line="360" w:lineRule="auto"/>
        <w:ind w:left="2410" w:firstLine="360"/>
        <w:jc w:val="both"/>
        <w:rPr>
          <w:rFonts w:ascii="Arial" w:hAnsi="Arial" w:cs="Arial"/>
          <w:sz w:val="24"/>
          <w:szCs w:val="24"/>
        </w:rPr>
      </w:pPr>
      <w:r w:rsidRPr="0039706C">
        <w:rPr>
          <w:rFonts w:ascii="Arial" w:hAnsi="Arial" w:cs="Arial"/>
          <w:sz w:val="24"/>
          <w:szCs w:val="24"/>
        </w:rPr>
        <w:t>Según</w:t>
      </w:r>
      <w:sdt>
        <w:sdtPr>
          <w:rPr>
            <w:rFonts w:ascii="Arial" w:hAnsi="Arial" w:cs="Arial"/>
            <w:sz w:val="24"/>
            <w:szCs w:val="24"/>
          </w:rPr>
          <w:id w:val="203526554"/>
          <w:citation/>
        </w:sdtPr>
        <w:sdtContent>
          <w:r w:rsidRPr="0039706C">
            <w:rPr>
              <w:rFonts w:ascii="Arial" w:hAnsi="Arial" w:cs="Arial"/>
              <w:sz w:val="24"/>
              <w:szCs w:val="24"/>
            </w:rPr>
            <w:fldChar w:fldCharType="begin"/>
          </w:r>
          <w:r w:rsidRPr="0039706C">
            <w:rPr>
              <w:rFonts w:ascii="Arial" w:hAnsi="Arial" w:cs="Arial"/>
              <w:sz w:val="24"/>
              <w:szCs w:val="24"/>
            </w:rPr>
            <w:instrText xml:space="preserve"> CITATION Val93 \l 3082 </w:instrText>
          </w:r>
          <w:r w:rsidRPr="0039706C">
            <w:rPr>
              <w:rFonts w:ascii="Arial" w:hAnsi="Arial" w:cs="Arial"/>
              <w:sz w:val="24"/>
              <w:szCs w:val="24"/>
            </w:rPr>
            <w:fldChar w:fldCharType="separate"/>
          </w:r>
          <w:r w:rsidR="00401C3E">
            <w:rPr>
              <w:rFonts w:ascii="Arial" w:hAnsi="Arial" w:cs="Arial"/>
              <w:noProof/>
              <w:sz w:val="24"/>
              <w:szCs w:val="24"/>
            </w:rPr>
            <w:t xml:space="preserve"> </w:t>
          </w:r>
          <w:r w:rsidR="00401C3E" w:rsidRPr="00401C3E">
            <w:rPr>
              <w:rFonts w:ascii="Arial" w:hAnsi="Arial" w:cs="Arial"/>
              <w:noProof/>
              <w:sz w:val="24"/>
              <w:szCs w:val="24"/>
            </w:rPr>
            <w:t>(Zeithaml, Parasuraman, &amp; Berry, 1993)</w:t>
          </w:r>
          <w:r w:rsidRPr="0039706C">
            <w:rPr>
              <w:rFonts w:ascii="Arial" w:hAnsi="Arial" w:cs="Arial"/>
              <w:sz w:val="24"/>
              <w:szCs w:val="24"/>
            </w:rPr>
            <w:fldChar w:fldCharType="end"/>
          </w:r>
        </w:sdtContent>
      </w:sdt>
      <w:r w:rsidR="00493C5E">
        <w:rPr>
          <w:rFonts w:ascii="Arial" w:hAnsi="Arial" w:cs="Arial"/>
          <w:sz w:val="24"/>
          <w:szCs w:val="24"/>
        </w:rPr>
        <w:t xml:space="preserve"> definieron las siguientes desventajas:</w:t>
      </w:r>
    </w:p>
    <w:p w:rsidR="00F93F1E" w:rsidRDefault="00F93F1E" w:rsidP="004E1214">
      <w:pPr>
        <w:pStyle w:val="Prrafodelista"/>
        <w:spacing w:line="360" w:lineRule="auto"/>
        <w:ind w:left="2410"/>
        <w:jc w:val="both"/>
        <w:rPr>
          <w:rFonts w:ascii="Arial" w:hAnsi="Arial" w:cs="Arial"/>
          <w:sz w:val="24"/>
          <w:szCs w:val="24"/>
        </w:rPr>
      </w:pPr>
    </w:p>
    <w:p w:rsidR="00F93F1E" w:rsidRPr="00F93F1E" w:rsidRDefault="00F93F1E" w:rsidP="00E436C2">
      <w:pPr>
        <w:pStyle w:val="Prrafodelista"/>
        <w:numPr>
          <w:ilvl w:val="0"/>
          <w:numId w:val="33"/>
        </w:numPr>
        <w:spacing w:line="360" w:lineRule="auto"/>
        <w:jc w:val="both"/>
        <w:rPr>
          <w:rFonts w:ascii="Arial" w:hAnsi="Arial" w:cs="Arial"/>
          <w:sz w:val="24"/>
          <w:szCs w:val="24"/>
        </w:rPr>
      </w:pPr>
      <w:r w:rsidRPr="00F93F1E">
        <w:rPr>
          <w:rFonts w:ascii="Arial" w:hAnsi="Arial" w:cs="Arial"/>
          <w:sz w:val="24"/>
          <w:szCs w:val="24"/>
        </w:rPr>
        <w:t>No saber lo que esperan los usuarios</w:t>
      </w:r>
    </w:p>
    <w:p w:rsidR="00F93F1E" w:rsidRPr="00F93F1E" w:rsidRDefault="00F93F1E" w:rsidP="00E436C2">
      <w:pPr>
        <w:pStyle w:val="Prrafodelista"/>
        <w:numPr>
          <w:ilvl w:val="0"/>
          <w:numId w:val="33"/>
        </w:numPr>
        <w:spacing w:line="360" w:lineRule="auto"/>
        <w:jc w:val="both"/>
        <w:rPr>
          <w:rFonts w:ascii="Arial" w:hAnsi="Arial" w:cs="Arial"/>
          <w:sz w:val="24"/>
          <w:szCs w:val="24"/>
        </w:rPr>
      </w:pPr>
      <w:r w:rsidRPr="00F93F1E">
        <w:rPr>
          <w:rFonts w:ascii="Arial" w:hAnsi="Arial" w:cs="Arial"/>
          <w:sz w:val="24"/>
          <w:szCs w:val="24"/>
        </w:rPr>
        <w:t>Establecimiento de normas de calidad equivocadas</w:t>
      </w:r>
    </w:p>
    <w:p w:rsidR="00F93F1E" w:rsidRPr="00F93F1E" w:rsidRDefault="00F93F1E" w:rsidP="00E436C2">
      <w:pPr>
        <w:pStyle w:val="Prrafodelista"/>
        <w:numPr>
          <w:ilvl w:val="0"/>
          <w:numId w:val="33"/>
        </w:numPr>
        <w:spacing w:line="360" w:lineRule="auto"/>
        <w:jc w:val="both"/>
        <w:rPr>
          <w:rFonts w:ascii="Arial" w:hAnsi="Arial" w:cs="Arial"/>
          <w:sz w:val="24"/>
          <w:szCs w:val="24"/>
        </w:rPr>
      </w:pPr>
      <w:r w:rsidRPr="00F93F1E">
        <w:rPr>
          <w:rFonts w:ascii="Arial" w:hAnsi="Arial" w:cs="Arial"/>
          <w:sz w:val="24"/>
          <w:szCs w:val="24"/>
        </w:rPr>
        <w:t>Deficiencias en la realización del servicio</w:t>
      </w:r>
    </w:p>
    <w:p w:rsidR="00F93F1E" w:rsidRDefault="00F93F1E" w:rsidP="00E436C2">
      <w:pPr>
        <w:pStyle w:val="Prrafodelista"/>
        <w:numPr>
          <w:ilvl w:val="0"/>
          <w:numId w:val="33"/>
        </w:numPr>
        <w:spacing w:line="360" w:lineRule="auto"/>
        <w:jc w:val="both"/>
        <w:rPr>
          <w:rFonts w:ascii="Arial" w:hAnsi="Arial" w:cs="Arial"/>
          <w:sz w:val="24"/>
          <w:szCs w:val="24"/>
        </w:rPr>
      </w:pPr>
      <w:r w:rsidRPr="00F93F1E">
        <w:rPr>
          <w:rFonts w:ascii="Arial" w:hAnsi="Arial" w:cs="Arial"/>
          <w:sz w:val="24"/>
          <w:szCs w:val="24"/>
        </w:rPr>
        <w:t>Discrepancias entre lo que se promete y lo que se entrega</w:t>
      </w:r>
    </w:p>
    <w:p w:rsidR="00F93F1E" w:rsidRPr="00942A0E" w:rsidRDefault="00F93F1E" w:rsidP="00F93F1E">
      <w:pPr>
        <w:pStyle w:val="Prrafodelista"/>
        <w:spacing w:line="360" w:lineRule="auto"/>
        <w:ind w:left="4320"/>
        <w:jc w:val="both"/>
        <w:rPr>
          <w:rFonts w:ascii="Arial" w:hAnsi="Arial" w:cs="Arial"/>
          <w:sz w:val="24"/>
          <w:szCs w:val="24"/>
        </w:rPr>
      </w:pPr>
    </w:p>
    <w:p w:rsidR="00690E06" w:rsidRDefault="00C51113" w:rsidP="00BD1D53">
      <w:pPr>
        <w:pStyle w:val="Prrafodelista"/>
        <w:numPr>
          <w:ilvl w:val="2"/>
          <w:numId w:val="2"/>
        </w:numPr>
        <w:spacing w:line="360" w:lineRule="auto"/>
        <w:ind w:left="1843"/>
        <w:outlineLvl w:val="3"/>
        <w:rPr>
          <w:rFonts w:ascii="Arial" w:hAnsi="Arial" w:cs="Arial"/>
          <w:b/>
          <w:sz w:val="24"/>
          <w:szCs w:val="24"/>
        </w:rPr>
      </w:pPr>
      <w:bookmarkStart w:id="85" w:name="_Toc469625131"/>
      <w:bookmarkStart w:id="86" w:name="_Toc469625613"/>
      <w:bookmarkStart w:id="87" w:name="_Toc482800103"/>
      <w:r w:rsidRPr="00690E06">
        <w:rPr>
          <w:rFonts w:ascii="Arial" w:hAnsi="Arial" w:cs="Arial"/>
          <w:b/>
          <w:sz w:val="24"/>
          <w:szCs w:val="24"/>
        </w:rPr>
        <w:t>Dimensiones</w:t>
      </w:r>
      <w:bookmarkEnd w:id="85"/>
      <w:bookmarkEnd w:id="86"/>
      <w:bookmarkEnd w:id="87"/>
    </w:p>
    <w:p w:rsidR="00690E06" w:rsidRDefault="00690E06" w:rsidP="00690E06">
      <w:pPr>
        <w:pStyle w:val="Prrafodelista"/>
        <w:spacing w:line="360" w:lineRule="auto"/>
        <w:ind w:left="1843"/>
        <w:rPr>
          <w:rFonts w:ascii="Arial" w:hAnsi="Arial" w:cs="Arial"/>
          <w:sz w:val="24"/>
          <w:szCs w:val="24"/>
        </w:rPr>
      </w:pPr>
    </w:p>
    <w:p w:rsidR="00690E06" w:rsidRDefault="00690E06" w:rsidP="008C623F">
      <w:pPr>
        <w:pStyle w:val="Prrafodelista"/>
        <w:spacing w:line="360" w:lineRule="auto"/>
        <w:ind w:left="1843" w:firstLine="281"/>
        <w:jc w:val="both"/>
        <w:rPr>
          <w:rFonts w:ascii="Arial" w:hAnsi="Arial" w:cs="Arial"/>
          <w:sz w:val="24"/>
          <w:szCs w:val="24"/>
        </w:rPr>
      </w:pPr>
      <w:r>
        <w:rPr>
          <w:rFonts w:ascii="Arial" w:hAnsi="Arial" w:cs="Arial"/>
          <w:sz w:val="24"/>
          <w:szCs w:val="24"/>
        </w:rPr>
        <w:t xml:space="preserve">Según </w:t>
      </w:r>
      <w:sdt>
        <w:sdtPr>
          <w:rPr>
            <w:rFonts w:ascii="Arial" w:hAnsi="Arial" w:cs="Arial"/>
            <w:sz w:val="24"/>
            <w:szCs w:val="24"/>
          </w:rPr>
          <w:id w:val="1180853752"/>
          <w:citation/>
        </w:sdtPr>
        <w:sdtContent>
          <w:r>
            <w:rPr>
              <w:rFonts w:ascii="Arial" w:hAnsi="Arial" w:cs="Arial"/>
              <w:sz w:val="24"/>
              <w:szCs w:val="24"/>
            </w:rPr>
            <w:fldChar w:fldCharType="begin"/>
          </w:r>
          <w:r>
            <w:rPr>
              <w:rFonts w:ascii="Arial" w:hAnsi="Arial" w:cs="Arial"/>
              <w:sz w:val="24"/>
              <w:szCs w:val="24"/>
            </w:rPr>
            <w:instrText xml:space="preserve"> CITATION Val09 \l 3082 </w:instrText>
          </w:r>
          <w:r>
            <w:rPr>
              <w:rFonts w:ascii="Arial" w:hAnsi="Arial" w:cs="Arial"/>
              <w:sz w:val="24"/>
              <w:szCs w:val="24"/>
            </w:rPr>
            <w:fldChar w:fldCharType="separate"/>
          </w:r>
          <w:r w:rsidR="00401C3E" w:rsidRPr="00401C3E">
            <w:rPr>
              <w:rFonts w:ascii="Arial" w:hAnsi="Arial" w:cs="Arial"/>
              <w:noProof/>
              <w:sz w:val="24"/>
              <w:szCs w:val="24"/>
            </w:rPr>
            <w:t>(Zeithaml, Bitner, &amp; Gremler, 2009)</w:t>
          </w:r>
          <w:r>
            <w:rPr>
              <w:rFonts w:ascii="Arial" w:hAnsi="Arial" w:cs="Arial"/>
              <w:sz w:val="24"/>
              <w:szCs w:val="24"/>
            </w:rPr>
            <w:fldChar w:fldCharType="end"/>
          </w:r>
        </w:sdtContent>
      </w:sdt>
      <w:r>
        <w:rPr>
          <w:rFonts w:ascii="Arial" w:hAnsi="Arial" w:cs="Arial"/>
          <w:sz w:val="24"/>
          <w:szCs w:val="24"/>
        </w:rPr>
        <w:t xml:space="preserve"> indicaron que los clientes no perciben la calidad en una forma unidimensional, sino </w:t>
      </w:r>
      <w:r w:rsidR="008C623F">
        <w:rPr>
          <w:rFonts w:ascii="Arial" w:hAnsi="Arial" w:cs="Arial"/>
          <w:sz w:val="24"/>
          <w:szCs w:val="24"/>
        </w:rPr>
        <w:t>más</w:t>
      </w:r>
      <w:r>
        <w:rPr>
          <w:rFonts w:ascii="Arial" w:hAnsi="Arial" w:cs="Arial"/>
          <w:sz w:val="24"/>
          <w:szCs w:val="24"/>
        </w:rPr>
        <w:t xml:space="preserve"> bien juzgan la calidad con base en múltiples factores </w:t>
      </w:r>
      <w:r>
        <w:rPr>
          <w:rFonts w:ascii="Arial" w:hAnsi="Arial" w:cs="Arial"/>
          <w:sz w:val="24"/>
          <w:szCs w:val="24"/>
        </w:rPr>
        <w:lastRenderedPageBreak/>
        <w:t xml:space="preserve">relevantes para el contexto. Las dimensiones de la calidad se han identificado por medio de la investigación pionera de </w:t>
      </w:r>
      <w:proofErr w:type="spellStart"/>
      <w:r>
        <w:rPr>
          <w:rFonts w:ascii="Arial" w:hAnsi="Arial" w:cs="Arial"/>
          <w:sz w:val="24"/>
          <w:szCs w:val="24"/>
        </w:rPr>
        <w:t>Parasuraman</w:t>
      </w:r>
      <w:proofErr w:type="spellEnd"/>
      <w:r>
        <w:rPr>
          <w:rFonts w:ascii="Arial" w:hAnsi="Arial" w:cs="Arial"/>
          <w:sz w:val="24"/>
          <w:szCs w:val="24"/>
        </w:rPr>
        <w:t xml:space="preserve">, </w:t>
      </w:r>
      <w:proofErr w:type="spellStart"/>
      <w:r>
        <w:rPr>
          <w:rFonts w:ascii="Arial" w:hAnsi="Arial" w:cs="Arial"/>
          <w:sz w:val="24"/>
          <w:szCs w:val="24"/>
        </w:rPr>
        <w:t>Zeithaml</w:t>
      </w:r>
      <w:proofErr w:type="spellEnd"/>
      <w:r>
        <w:rPr>
          <w:rFonts w:ascii="Arial" w:hAnsi="Arial" w:cs="Arial"/>
          <w:sz w:val="24"/>
          <w:szCs w:val="24"/>
        </w:rPr>
        <w:t xml:space="preserve"> y Berry. Su investigación identificó cinco dimensiones específicas de calidad del servicio que aplican a lo largo de una variedad de contextos de servicio. Las</w:t>
      </w:r>
      <w:r w:rsidR="00021E85">
        <w:rPr>
          <w:rFonts w:ascii="Arial" w:hAnsi="Arial" w:cs="Arial"/>
          <w:sz w:val="24"/>
          <w:szCs w:val="24"/>
        </w:rPr>
        <w:t xml:space="preserve"> cinco dimensiones definidas se muestran como motivadores de la calidad del servicio.</w:t>
      </w:r>
    </w:p>
    <w:p w:rsidR="00021E85" w:rsidRDefault="00021E85" w:rsidP="00E436C2">
      <w:pPr>
        <w:pStyle w:val="Prrafodelista"/>
        <w:numPr>
          <w:ilvl w:val="0"/>
          <w:numId w:val="148"/>
        </w:numPr>
        <w:spacing w:line="360" w:lineRule="auto"/>
        <w:jc w:val="both"/>
        <w:rPr>
          <w:rFonts w:ascii="Arial" w:hAnsi="Arial" w:cs="Arial"/>
          <w:sz w:val="24"/>
          <w:szCs w:val="24"/>
        </w:rPr>
      </w:pPr>
      <w:r>
        <w:rPr>
          <w:rFonts w:ascii="Arial" w:hAnsi="Arial" w:cs="Arial"/>
          <w:sz w:val="24"/>
          <w:szCs w:val="24"/>
        </w:rPr>
        <w:t>Confiabilidad: capacidad para ejecutar el servicio prometido en forma digna de confianza y con precisión.</w:t>
      </w:r>
    </w:p>
    <w:p w:rsidR="00021E85" w:rsidRDefault="00021E85" w:rsidP="00E436C2">
      <w:pPr>
        <w:pStyle w:val="Prrafodelista"/>
        <w:numPr>
          <w:ilvl w:val="0"/>
          <w:numId w:val="148"/>
        </w:numPr>
        <w:spacing w:line="360" w:lineRule="auto"/>
        <w:jc w:val="both"/>
        <w:rPr>
          <w:rFonts w:ascii="Arial" w:hAnsi="Arial" w:cs="Arial"/>
          <w:sz w:val="24"/>
          <w:szCs w:val="24"/>
        </w:rPr>
      </w:pPr>
      <w:r>
        <w:rPr>
          <w:rFonts w:ascii="Arial" w:hAnsi="Arial" w:cs="Arial"/>
          <w:sz w:val="24"/>
          <w:szCs w:val="24"/>
        </w:rPr>
        <w:t>Sensibilidad: disposición a ayudar a los clientes y proporcionar un servicio expedito.</w:t>
      </w:r>
    </w:p>
    <w:p w:rsidR="00021E85" w:rsidRDefault="00021E85" w:rsidP="00E436C2">
      <w:pPr>
        <w:pStyle w:val="Prrafodelista"/>
        <w:numPr>
          <w:ilvl w:val="0"/>
          <w:numId w:val="148"/>
        </w:numPr>
        <w:spacing w:line="360" w:lineRule="auto"/>
        <w:jc w:val="both"/>
        <w:rPr>
          <w:rFonts w:ascii="Arial" w:hAnsi="Arial" w:cs="Arial"/>
          <w:sz w:val="24"/>
          <w:szCs w:val="24"/>
        </w:rPr>
      </w:pPr>
      <w:r>
        <w:rPr>
          <w:rFonts w:ascii="Arial" w:hAnsi="Arial" w:cs="Arial"/>
          <w:sz w:val="24"/>
          <w:szCs w:val="24"/>
        </w:rPr>
        <w:t>Seguridad: conocimiento y cortesía de los empleados y su capacidad para inspirar confianza y seguridad.</w:t>
      </w:r>
    </w:p>
    <w:p w:rsidR="00021E85" w:rsidRDefault="00021E85" w:rsidP="00E436C2">
      <w:pPr>
        <w:pStyle w:val="Prrafodelista"/>
        <w:numPr>
          <w:ilvl w:val="0"/>
          <w:numId w:val="148"/>
        </w:numPr>
        <w:spacing w:line="360" w:lineRule="auto"/>
        <w:jc w:val="both"/>
        <w:rPr>
          <w:rFonts w:ascii="Arial" w:hAnsi="Arial" w:cs="Arial"/>
          <w:sz w:val="24"/>
          <w:szCs w:val="24"/>
        </w:rPr>
      </w:pPr>
      <w:r>
        <w:rPr>
          <w:rFonts w:ascii="Arial" w:hAnsi="Arial" w:cs="Arial"/>
          <w:sz w:val="24"/>
          <w:szCs w:val="24"/>
        </w:rPr>
        <w:t>Empatía: cuidado, atención individualizada dada a los clientes</w:t>
      </w:r>
    </w:p>
    <w:p w:rsidR="00021E85" w:rsidRDefault="00021E85" w:rsidP="00E436C2">
      <w:pPr>
        <w:pStyle w:val="Prrafodelista"/>
        <w:numPr>
          <w:ilvl w:val="0"/>
          <w:numId w:val="148"/>
        </w:numPr>
        <w:spacing w:line="360" w:lineRule="auto"/>
        <w:jc w:val="both"/>
        <w:rPr>
          <w:rFonts w:ascii="Arial" w:hAnsi="Arial" w:cs="Arial"/>
          <w:sz w:val="24"/>
          <w:szCs w:val="24"/>
        </w:rPr>
      </w:pPr>
      <w:r>
        <w:rPr>
          <w:rFonts w:ascii="Arial" w:hAnsi="Arial" w:cs="Arial"/>
          <w:sz w:val="24"/>
          <w:szCs w:val="24"/>
        </w:rPr>
        <w:t>Tangibles: apariencia de las instalaciones físicas, equipo, personal y materiales impresos.</w:t>
      </w:r>
    </w:p>
    <w:p w:rsidR="008C623F" w:rsidRDefault="008C623F" w:rsidP="008C623F">
      <w:pPr>
        <w:pStyle w:val="Prrafodelista"/>
        <w:spacing w:line="360" w:lineRule="auto"/>
        <w:ind w:left="2563"/>
        <w:jc w:val="both"/>
        <w:rPr>
          <w:rFonts w:ascii="Arial" w:hAnsi="Arial" w:cs="Arial"/>
          <w:sz w:val="24"/>
          <w:szCs w:val="24"/>
        </w:rPr>
      </w:pPr>
    </w:p>
    <w:p w:rsidR="00021E85" w:rsidRDefault="00021E85" w:rsidP="008C623F">
      <w:pPr>
        <w:pStyle w:val="Prrafodelista"/>
        <w:spacing w:line="360" w:lineRule="auto"/>
        <w:ind w:left="1843" w:firstLine="281"/>
        <w:jc w:val="both"/>
        <w:rPr>
          <w:rFonts w:ascii="Arial" w:hAnsi="Arial" w:cs="Arial"/>
          <w:sz w:val="24"/>
          <w:szCs w:val="24"/>
        </w:rPr>
      </w:pPr>
      <w:r>
        <w:rPr>
          <w:rFonts w:ascii="Arial" w:hAnsi="Arial" w:cs="Arial"/>
          <w:sz w:val="24"/>
          <w:szCs w:val="24"/>
        </w:rPr>
        <w:t xml:space="preserve">Estas dimensiones representan la forma en que los consumidores organizan la información sobre la calidad del servicio en su mente. Con base en la investigación exploratoria y cuantitativa, se encontró que estas cinco dimensiones son relevantes para banca, seguros, reparación y mantenimiento de aparatos, corretaje de valores, servicio telefónico de larga distancia, servicio de reparación de automóviles y otros. Las dimensiones también son aplicables a los servicios de menudeo y de negocios, y la lógica sugiere que serían relevantes también para </w:t>
      </w:r>
      <w:r w:rsidR="005C184B">
        <w:rPr>
          <w:rFonts w:ascii="Arial" w:hAnsi="Arial" w:cs="Arial"/>
          <w:sz w:val="24"/>
          <w:szCs w:val="24"/>
        </w:rPr>
        <w:t>servicios internos</w:t>
      </w:r>
      <w:r>
        <w:rPr>
          <w:rFonts w:ascii="Arial" w:hAnsi="Arial" w:cs="Arial"/>
          <w:sz w:val="24"/>
          <w:szCs w:val="24"/>
        </w:rPr>
        <w:t>. En ocasiones los clientes usarán todas las dimensiones para determinar las percepciones de la calidad del servicio, otras veces no.</w:t>
      </w:r>
    </w:p>
    <w:p w:rsidR="005C184B" w:rsidRDefault="005C184B" w:rsidP="008C623F">
      <w:pPr>
        <w:pStyle w:val="Prrafodelista"/>
        <w:spacing w:line="360" w:lineRule="auto"/>
        <w:ind w:left="1843" w:firstLine="281"/>
        <w:jc w:val="both"/>
        <w:rPr>
          <w:rFonts w:ascii="Arial" w:hAnsi="Arial" w:cs="Arial"/>
          <w:sz w:val="24"/>
          <w:szCs w:val="24"/>
        </w:rPr>
      </w:pPr>
    </w:p>
    <w:p w:rsidR="005C184B" w:rsidRDefault="005C184B" w:rsidP="008C623F">
      <w:pPr>
        <w:pStyle w:val="Prrafodelista"/>
        <w:spacing w:line="360" w:lineRule="auto"/>
        <w:ind w:left="1843" w:firstLine="281"/>
        <w:jc w:val="both"/>
        <w:rPr>
          <w:rFonts w:ascii="Arial" w:hAnsi="Arial" w:cs="Arial"/>
          <w:sz w:val="24"/>
          <w:szCs w:val="24"/>
        </w:rPr>
      </w:pPr>
    </w:p>
    <w:p w:rsidR="008C623F" w:rsidRDefault="008C623F" w:rsidP="008C623F">
      <w:pPr>
        <w:pStyle w:val="Prrafodelista"/>
        <w:spacing w:line="360" w:lineRule="auto"/>
        <w:ind w:left="1843" w:firstLine="281"/>
        <w:jc w:val="both"/>
        <w:rPr>
          <w:rFonts w:ascii="Arial" w:hAnsi="Arial" w:cs="Arial"/>
          <w:sz w:val="24"/>
          <w:szCs w:val="24"/>
        </w:rPr>
      </w:pPr>
    </w:p>
    <w:p w:rsidR="00021E85" w:rsidRPr="001A58C9" w:rsidRDefault="001A58C9" w:rsidP="008C623F">
      <w:pPr>
        <w:pStyle w:val="Prrafodelista"/>
        <w:spacing w:line="360" w:lineRule="auto"/>
        <w:ind w:left="1843"/>
        <w:jc w:val="both"/>
        <w:rPr>
          <w:rFonts w:ascii="Arial" w:hAnsi="Arial" w:cs="Arial"/>
          <w:b/>
          <w:sz w:val="24"/>
          <w:szCs w:val="24"/>
        </w:rPr>
      </w:pPr>
      <w:r w:rsidRPr="001A58C9">
        <w:rPr>
          <w:rFonts w:ascii="Arial" w:hAnsi="Arial" w:cs="Arial"/>
          <w:b/>
          <w:sz w:val="24"/>
          <w:szCs w:val="24"/>
        </w:rPr>
        <w:lastRenderedPageBreak/>
        <w:t>Confiabilidad: entregar las promesas</w:t>
      </w:r>
    </w:p>
    <w:p w:rsidR="001A58C9" w:rsidRDefault="001A58C9" w:rsidP="008C623F">
      <w:pPr>
        <w:pStyle w:val="Prrafodelista"/>
        <w:spacing w:line="360" w:lineRule="auto"/>
        <w:ind w:left="1843" w:firstLine="281"/>
        <w:jc w:val="both"/>
        <w:rPr>
          <w:rFonts w:ascii="Arial" w:hAnsi="Arial" w:cs="Arial"/>
          <w:sz w:val="24"/>
          <w:szCs w:val="24"/>
        </w:rPr>
      </w:pPr>
      <w:r>
        <w:rPr>
          <w:rFonts w:ascii="Arial" w:hAnsi="Arial" w:cs="Arial"/>
          <w:sz w:val="24"/>
          <w:szCs w:val="24"/>
        </w:rPr>
        <w:t>De las cinco dimensiones, la confiabilidad ha mostrado en forma consistente ser el determinante de las percepciones de la calidad del servicio entre clientes. La confiabilidad se define como la capacidad para ejecutar el servicio prometido en forma segura y precisa. En su sentido más amplio, confiabilidad significa que la compañía cumple sus promesas, promesas sobre entrega, suministro del servicio, solución de problemas y fijación de precios. Los clientes desean hacer negocios con compañía que cumplen sus promesas, en particular sus promesas sobre los resultados del servicio y los atributos centrales del servicio</w:t>
      </w:r>
    </w:p>
    <w:p w:rsidR="008C623F" w:rsidRDefault="008C623F" w:rsidP="008C623F">
      <w:pPr>
        <w:pStyle w:val="Prrafodelista"/>
        <w:spacing w:line="360" w:lineRule="auto"/>
        <w:ind w:left="1843" w:firstLine="281"/>
        <w:jc w:val="both"/>
        <w:rPr>
          <w:rFonts w:ascii="Arial" w:hAnsi="Arial" w:cs="Arial"/>
          <w:sz w:val="24"/>
          <w:szCs w:val="24"/>
        </w:rPr>
      </w:pPr>
    </w:p>
    <w:p w:rsidR="001A58C9" w:rsidRPr="001A58C9" w:rsidRDefault="001A58C9" w:rsidP="008C623F">
      <w:pPr>
        <w:pStyle w:val="Prrafodelista"/>
        <w:spacing w:line="360" w:lineRule="auto"/>
        <w:ind w:left="1843"/>
        <w:jc w:val="both"/>
        <w:rPr>
          <w:rFonts w:ascii="Arial" w:hAnsi="Arial" w:cs="Arial"/>
          <w:b/>
          <w:sz w:val="24"/>
          <w:szCs w:val="24"/>
        </w:rPr>
      </w:pPr>
      <w:r w:rsidRPr="001A58C9">
        <w:rPr>
          <w:rFonts w:ascii="Arial" w:hAnsi="Arial" w:cs="Arial"/>
          <w:b/>
          <w:sz w:val="24"/>
          <w:szCs w:val="24"/>
        </w:rPr>
        <w:t>Sensibilidad: estar dispuesto a ayudar</w:t>
      </w:r>
    </w:p>
    <w:p w:rsidR="001A58C9" w:rsidRDefault="001A58C9" w:rsidP="008C623F">
      <w:pPr>
        <w:pStyle w:val="Prrafodelista"/>
        <w:spacing w:line="360" w:lineRule="auto"/>
        <w:ind w:left="1843" w:firstLine="281"/>
        <w:jc w:val="both"/>
        <w:rPr>
          <w:rFonts w:ascii="Arial" w:hAnsi="Arial" w:cs="Arial"/>
          <w:sz w:val="24"/>
          <w:szCs w:val="24"/>
        </w:rPr>
      </w:pPr>
      <w:r>
        <w:rPr>
          <w:rFonts w:ascii="Arial" w:hAnsi="Arial" w:cs="Arial"/>
          <w:sz w:val="24"/>
          <w:szCs w:val="24"/>
        </w:rPr>
        <w:t>La sensibilidad es la disposición a ayudar a los clientes y a proporcionar un servicio expedito. Esta dimensión enfatiza la atención y prontitud al tratar las solicitudes, preguntas, quejas y problemas del cliente. La sensibilidad se comunica a los clientes por la cantidad de tiempo que tienen que esperar por la asistencia, las respuestas a las preguntas o la atención a los problemas.</w:t>
      </w:r>
    </w:p>
    <w:p w:rsidR="008C623F" w:rsidRDefault="008C623F" w:rsidP="008C623F">
      <w:pPr>
        <w:pStyle w:val="Prrafodelista"/>
        <w:spacing w:line="360" w:lineRule="auto"/>
        <w:ind w:left="1843" w:firstLine="281"/>
        <w:jc w:val="both"/>
        <w:rPr>
          <w:rFonts w:ascii="Arial" w:hAnsi="Arial" w:cs="Arial"/>
          <w:sz w:val="24"/>
          <w:szCs w:val="24"/>
        </w:rPr>
      </w:pPr>
    </w:p>
    <w:p w:rsidR="008C623F" w:rsidRPr="009301FB" w:rsidRDefault="001A58C9" w:rsidP="009301FB">
      <w:pPr>
        <w:pStyle w:val="Prrafodelista"/>
        <w:spacing w:line="360" w:lineRule="auto"/>
        <w:ind w:left="1843" w:firstLine="281"/>
        <w:jc w:val="both"/>
        <w:rPr>
          <w:rFonts w:ascii="Arial" w:hAnsi="Arial" w:cs="Arial"/>
          <w:sz w:val="24"/>
          <w:szCs w:val="24"/>
        </w:rPr>
      </w:pPr>
      <w:r>
        <w:rPr>
          <w:rFonts w:ascii="Arial" w:hAnsi="Arial" w:cs="Arial"/>
          <w:sz w:val="24"/>
          <w:szCs w:val="24"/>
        </w:rPr>
        <w:t xml:space="preserve">Para sobresalir en la dimensión de sensibilidad, una compañía debe ver el </w:t>
      </w:r>
      <w:r w:rsidR="008C623F">
        <w:rPr>
          <w:rFonts w:ascii="Arial" w:hAnsi="Arial" w:cs="Arial"/>
          <w:sz w:val="24"/>
          <w:szCs w:val="24"/>
        </w:rPr>
        <w:t>proceso</w:t>
      </w:r>
      <w:r>
        <w:rPr>
          <w:rFonts w:ascii="Arial" w:hAnsi="Arial" w:cs="Arial"/>
          <w:sz w:val="24"/>
          <w:szCs w:val="24"/>
        </w:rPr>
        <w:t xml:space="preserve"> de entrega del servicio y el manejo de solicitudes desde el punto de vista del cliente en lugar de desde el punto de vista de la empresa. Los estándares para la velocidad y prontitud que reflejan la </w:t>
      </w:r>
      <w:r w:rsidR="008C623F">
        <w:rPr>
          <w:rFonts w:ascii="Arial" w:hAnsi="Arial" w:cs="Arial"/>
          <w:sz w:val="24"/>
          <w:szCs w:val="24"/>
        </w:rPr>
        <w:t>perspectiva</w:t>
      </w:r>
      <w:r>
        <w:rPr>
          <w:rFonts w:ascii="Arial" w:hAnsi="Arial" w:cs="Arial"/>
          <w:sz w:val="24"/>
          <w:szCs w:val="24"/>
        </w:rPr>
        <w:t xml:space="preserve"> de la compañía de los </w:t>
      </w:r>
      <w:r w:rsidR="006D0113">
        <w:rPr>
          <w:rFonts w:ascii="Arial" w:hAnsi="Arial" w:cs="Arial"/>
          <w:sz w:val="24"/>
          <w:szCs w:val="24"/>
        </w:rPr>
        <w:t xml:space="preserve">requerimientos del proceso interno pueden ser muy diferentes de los requerimientos del cliente para la velocidad y prontitud. Para distinguirse en verdad en sensibilidad, </w:t>
      </w:r>
      <w:r w:rsidR="008C623F">
        <w:rPr>
          <w:rFonts w:ascii="Arial" w:hAnsi="Arial" w:cs="Arial"/>
          <w:sz w:val="24"/>
          <w:szCs w:val="24"/>
        </w:rPr>
        <w:t>las compañías</w:t>
      </w:r>
      <w:r w:rsidR="006D0113">
        <w:rPr>
          <w:rFonts w:ascii="Arial" w:hAnsi="Arial" w:cs="Arial"/>
          <w:sz w:val="24"/>
          <w:szCs w:val="24"/>
        </w:rPr>
        <w:t xml:space="preserve"> necesitan departamentos de servicio </w:t>
      </w:r>
      <w:proofErr w:type="gramStart"/>
      <w:r w:rsidR="006D0113">
        <w:rPr>
          <w:rFonts w:ascii="Arial" w:hAnsi="Arial" w:cs="Arial"/>
          <w:sz w:val="24"/>
          <w:szCs w:val="24"/>
        </w:rPr>
        <w:t>al cliente bien dotados</w:t>
      </w:r>
      <w:proofErr w:type="gramEnd"/>
      <w:r w:rsidR="006D0113">
        <w:rPr>
          <w:rFonts w:ascii="Arial" w:hAnsi="Arial" w:cs="Arial"/>
          <w:sz w:val="24"/>
          <w:szCs w:val="24"/>
        </w:rPr>
        <w:t xml:space="preserve"> de personal, al igual que personas de primera línea sensibles en todas las posiciones de contacto.</w:t>
      </w:r>
    </w:p>
    <w:p w:rsidR="006D0113" w:rsidRPr="006D0113" w:rsidRDefault="006D0113" w:rsidP="008C623F">
      <w:pPr>
        <w:pStyle w:val="Prrafodelista"/>
        <w:spacing w:line="360" w:lineRule="auto"/>
        <w:ind w:left="1843"/>
        <w:jc w:val="both"/>
        <w:rPr>
          <w:rFonts w:ascii="Arial" w:hAnsi="Arial" w:cs="Arial"/>
          <w:b/>
          <w:sz w:val="24"/>
          <w:szCs w:val="24"/>
        </w:rPr>
      </w:pPr>
      <w:r w:rsidRPr="006D0113">
        <w:rPr>
          <w:rFonts w:ascii="Arial" w:hAnsi="Arial" w:cs="Arial"/>
          <w:b/>
          <w:sz w:val="24"/>
          <w:szCs w:val="24"/>
        </w:rPr>
        <w:lastRenderedPageBreak/>
        <w:t>Seguridad: inspirar credibilidad y confianza</w:t>
      </w:r>
    </w:p>
    <w:p w:rsidR="006D0113" w:rsidRDefault="006D0113" w:rsidP="008C623F">
      <w:pPr>
        <w:pStyle w:val="Prrafodelista"/>
        <w:spacing w:line="360" w:lineRule="auto"/>
        <w:ind w:left="1843" w:firstLine="281"/>
        <w:jc w:val="both"/>
        <w:rPr>
          <w:rFonts w:ascii="Arial" w:hAnsi="Arial" w:cs="Arial"/>
          <w:sz w:val="24"/>
          <w:szCs w:val="24"/>
        </w:rPr>
      </w:pPr>
      <w:r>
        <w:rPr>
          <w:rFonts w:ascii="Arial" w:hAnsi="Arial" w:cs="Arial"/>
          <w:sz w:val="24"/>
          <w:szCs w:val="24"/>
        </w:rPr>
        <w:t>La seguridad se define como el conocimiento y cortesía de los empleados y la capacidad de la empresa y sus empleados para inspirar al cliente credibilidad y confianza. Es probable que esta dimensión sea importante en particular para servicios que los clientes perciben como de alto riesgo o para servicios de los cuales se sienten inseguros sobre su capacidad para evaluar los resultados.</w:t>
      </w:r>
    </w:p>
    <w:p w:rsidR="008C623F" w:rsidRDefault="008C623F" w:rsidP="008C623F">
      <w:pPr>
        <w:pStyle w:val="Prrafodelista"/>
        <w:spacing w:line="360" w:lineRule="auto"/>
        <w:ind w:left="1843" w:firstLine="281"/>
        <w:jc w:val="both"/>
        <w:rPr>
          <w:rFonts w:ascii="Arial" w:hAnsi="Arial" w:cs="Arial"/>
          <w:sz w:val="24"/>
          <w:szCs w:val="24"/>
        </w:rPr>
      </w:pPr>
    </w:p>
    <w:p w:rsidR="006D0113" w:rsidRDefault="006D0113" w:rsidP="008C623F">
      <w:pPr>
        <w:pStyle w:val="Prrafodelista"/>
        <w:spacing w:line="360" w:lineRule="auto"/>
        <w:ind w:left="1843" w:firstLine="281"/>
        <w:jc w:val="both"/>
        <w:rPr>
          <w:rFonts w:ascii="Arial" w:hAnsi="Arial" w:cs="Arial"/>
          <w:sz w:val="24"/>
          <w:szCs w:val="24"/>
        </w:rPr>
      </w:pPr>
      <w:r>
        <w:rPr>
          <w:rFonts w:ascii="Arial" w:hAnsi="Arial" w:cs="Arial"/>
          <w:sz w:val="24"/>
          <w:szCs w:val="24"/>
        </w:rPr>
        <w:t>La credibilidad y la confianza pueden encarnarse en la persona que vincula al cliente con la compañía, como corredores de valores, agentes de seguros, abogados o consejeros. En estos contextos de servicio la compañía busca formar credibilidad y lealtad entre personas de contacto clave y clientes individuales.</w:t>
      </w:r>
    </w:p>
    <w:p w:rsidR="008C623F" w:rsidRDefault="008C623F" w:rsidP="008C623F">
      <w:pPr>
        <w:pStyle w:val="Prrafodelista"/>
        <w:spacing w:line="360" w:lineRule="auto"/>
        <w:ind w:left="1843" w:firstLine="281"/>
        <w:jc w:val="both"/>
        <w:rPr>
          <w:rFonts w:ascii="Arial" w:hAnsi="Arial" w:cs="Arial"/>
          <w:sz w:val="24"/>
          <w:szCs w:val="24"/>
        </w:rPr>
      </w:pPr>
    </w:p>
    <w:p w:rsidR="006D0113" w:rsidRDefault="006D0113" w:rsidP="008C623F">
      <w:pPr>
        <w:pStyle w:val="Prrafodelista"/>
        <w:spacing w:line="360" w:lineRule="auto"/>
        <w:ind w:left="1843" w:firstLine="281"/>
        <w:jc w:val="both"/>
        <w:rPr>
          <w:rFonts w:ascii="Arial" w:hAnsi="Arial" w:cs="Arial"/>
          <w:sz w:val="24"/>
          <w:szCs w:val="24"/>
        </w:rPr>
      </w:pPr>
      <w:r>
        <w:rPr>
          <w:rFonts w:ascii="Arial" w:hAnsi="Arial" w:cs="Arial"/>
          <w:sz w:val="24"/>
          <w:szCs w:val="24"/>
        </w:rPr>
        <w:t>En otras situaciones, la credibilidad y la confianza están encarnadas en la organización misma.</w:t>
      </w:r>
    </w:p>
    <w:p w:rsidR="008C623F" w:rsidRDefault="008C623F" w:rsidP="008C623F">
      <w:pPr>
        <w:pStyle w:val="Prrafodelista"/>
        <w:spacing w:line="360" w:lineRule="auto"/>
        <w:ind w:left="1843" w:firstLine="281"/>
        <w:jc w:val="both"/>
        <w:rPr>
          <w:rFonts w:ascii="Arial" w:hAnsi="Arial" w:cs="Arial"/>
          <w:sz w:val="24"/>
          <w:szCs w:val="24"/>
        </w:rPr>
      </w:pPr>
    </w:p>
    <w:p w:rsidR="006D0113" w:rsidRPr="006D0113" w:rsidRDefault="006D0113" w:rsidP="008C623F">
      <w:pPr>
        <w:pStyle w:val="Prrafodelista"/>
        <w:spacing w:line="360" w:lineRule="auto"/>
        <w:ind w:left="1843"/>
        <w:jc w:val="both"/>
        <w:rPr>
          <w:rFonts w:ascii="Arial" w:hAnsi="Arial" w:cs="Arial"/>
          <w:b/>
          <w:sz w:val="24"/>
          <w:szCs w:val="24"/>
        </w:rPr>
      </w:pPr>
      <w:r w:rsidRPr="006D0113">
        <w:rPr>
          <w:rFonts w:ascii="Arial" w:hAnsi="Arial" w:cs="Arial"/>
          <w:b/>
          <w:sz w:val="24"/>
          <w:szCs w:val="24"/>
        </w:rPr>
        <w:t>Empatía: tratar a los clientes como individuos</w:t>
      </w:r>
    </w:p>
    <w:p w:rsidR="0099712F" w:rsidRPr="008A580A" w:rsidRDefault="006D0113" w:rsidP="008A580A">
      <w:pPr>
        <w:pStyle w:val="Prrafodelista"/>
        <w:spacing w:line="360" w:lineRule="auto"/>
        <w:ind w:left="1843" w:firstLine="281"/>
        <w:jc w:val="both"/>
        <w:rPr>
          <w:rFonts w:ascii="Arial" w:hAnsi="Arial" w:cs="Arial"/>
          <w:sz w:val="24"/>
          <w:szCs w:val="24"/>
        </w:rPr>
      </w:pPr>
      <w:r>
        <w:rPr>
          <w:rFonts w:ascii="Arial" w:hAnsi="Arial" w:cs="Arial"/>
          <w:sz w:val="24"/>
          <w:szCs w:val="24"/>
        </w:rPr>
        <w:t xml:space="preserve">La empatía se define como la atención individualizada cuidadosa que la empresa proporciona a sus clientes. La esencia de la empatía es transmitir por medio de un servicio personalizado o adaptado al gusto del cliente, que los clientes son únicos y especiales y que se entienden sus necesidades. Los clientes desean sentirse comprendidos e importantes para las empresas que les proporcionan servicio. El personal en empresas de servicio pequeñas con frecuencia conoce a los clientes por nombre, y forma relaciones que reflejan su conocimiento personal </w:t>
      </w:r>
      <w:r w:rsidR="008C623F">
        <w:rPr>
          <w:rFonts w:ascii="Arial" w:hAnsi="Arial" w:cs="Arial"/>
          <w:sz w:val="24"/>
          <w:szCs w:val="24"/>
        </w:rPr>
        <w:t xml:space="preserve">de los requerimientos y preferencias del cliente. Cuando dicha compañía pequeña compite con empresas </w:t>
      </w:r>
      <w:r w:rsidR="0099712F">
        <w:rPr>
          <w:rFonts w:ascii="Arial" w:hAnsi="Arial" w:cs="Arial"/>
          <w:sz w:val="24"/>
          <w:szCs w:val="24"/>
        </w:rPr>
        <w:t>más</w:t>
      </w:r>
      <w:r w:rsidR="008C623F">
        <w:rPr>
          <w:rFonts w:ascii="Arial" w:hAnsi="Arial" w:cs="Arial"/>
          <w:sz w:val="24"/>
          <w:szCs w:val="24"/>
        </w:rPr>
        <w:t xml:space="preserve"> grandes, la capacidad para ser empático puede darla clara ventaja a la pequeña.</w:t>
      </w:r>
    </w:p>
    <w:p w:rsidR="0099712F" w:rsidRDefault="008C623F" w:rsidP="0099712F">
      <w:pPr>
        <w:pStyle w:val="Prrafodelista"/>
        <w:spacing w:line="360" w:lineRule="auto"/>
        <w:ind w:left="1843" w:firstLine="281"/>
        <w:jc w:val="both"/>
        <w:rPr>
          <w:rFonts w:ascii="Arial" w:hAnsi="Arial" w:cs="Arial"/>
          <w:sz w:val="24"/>
          <w:szCs w:val="24"/>
        </w:rPr>
      </w:pPr>
      <w:r>
        <w:rPr>
          <w:rFonts w:ascii="Arial" w:hAnsi="Arial" w:cs="Arial"/>
          <w:sz w:val="24"/>
          <w:szCs w:val="24"/>
        </w:rPr>
        <w:lastRenderedPageBreak/>
        <w:t xml:space="preserve">En servicios de empresa a empresa, los clientes desean empresas proveedoras que entiendan su industria y sus problemas. Muchas empresas pequeñas de </w:t>
      </w:r>
      <w:r w:rsidR="0099712F">
        <w:rPr>
          <w:rFonts w:ascii="Arial" w:hAnsi="Arial" w:cs="Arial"/>
          <w:sz w:val="24"/>
          <w:szCs w:val="24"/>
        </w:rPr>
        <w:t>consultoría</w:t>
      </w:r>
      <w:r>
        <w:rPr>
          <w:rFonts w:ascii="Arial" w:hAnsi="Arial" w:cs="Arial"/>
          <w:sz w:val="24"/>
          <w:szCs w:val="24"/>
        </w:rPr>
        <w:t xml:space="preserve"> en computación compiten con éxito con vendedores grandes al posicionarse como especialistas en </w:t>
      </w:r>
      <w:r w:rsidR="0099712F">
        <w:rPr>
          <w:rFonts w:ascii="Arial" w:hAnsi="Arial" w:cs="Arial"/>
          <w:sz w:val="24"/>
          <w:szCs w:val="24"/>
        </w:rPr>
        <w:t>industrias</w:t>
      </w:r>
      <w:r>
        <w:rPr>
          <w:rFonts w:ascii="Arial" w:hAnsi="Arial" w:cs="Arial"/>
          <w:sz w:val="24"/>
          <w:szCs w:val="24"/>
        </w:rPr>
        <w:t xml:space="preserve"> particulares. Aun cuando las </w:t>
      </w:r>
      <w:r w:rsidR="0099712F">
        <w:rPr>
          <w:rFonts w:ascii="Arial" w:hAnsi="Arial" w:cs="Arial"/>
          <w:sz w:val="24"/>
          <w:szCs w:val="24"/>
        </w:rPr>
        <w:t>compañías más grandes</w:t>
      </w:r>
      <w:r>
        <w:rPr>
          <w:rFonts w:ascii="Arial" w:hAnsi="Arial" w:cs="Arial"/>
          <w:sz w:val="24"/>
          <w:szCs w:val="24"/>
        </w:rPr>
        <w:t xml:space="preserve"> tienen recursos superiores, las empresas pequeñas se perciben como </w:t>
      </w:r>
      <w:r w:rsidR="0099712F">
        <w:rPr>
          <w:rFonts w:ascii="Arial" w:hAnsi="Arial" w:cs="Arial"/>
          <w:sz w:val="24"/>
          <w:szCs w:val="24"/>
        </w:rPr>
        <w:t>más</w:t>
      </w:r>
      <w:r>
        <w:rPr>
          <w:rFonts w:ascii="Arial" w:hAnsi="Arial" w:cs="Arial"/>
          <w:sz w:val="24"/>
          <w:szCs w:val="24"/>
        </w:rPr>
        <w:t xml:space="preserve"> informadas sobre asuntos y necesidades específicos de los clientes y son capaces de ofrecer servicios </w:t>
      </w:r>
      <w:r w:rsidR="0099712F">
        <w:rPr>
          <w:rFonts w:ascii="Arial" w:hAnsi="Arial" w:cs="Arial"/>
          <w:sz w:val="24"/>
          <w:szCs w:val="24"/>
        </w:rPr>
        <w:t>más</w:t>
      </w:r>
      <w:r>
        <w:rPr>
          <w:rFonts w:ascii="Arial" w:hAnsi="Arial" w:cs="Arial"/>
          <w:sz w:val="24"/>
          <w:szCs w:val="24"/>
        </w:rPr>
        <w:t xml:space="preserve"> </w:t>
      </w:r>
      <w:r w:rsidR="0099712F">
        <w:rPr>
          <w:rFonts w:ascii="Arial" w:hAnsi="Arial" w:cs="Arial"/>
          <w:sz w:val="24"/>
          <w:szCs w:val="24"/>
        </w:rPr>
        <w:t>personalizados.</w:t>
      </w:r>
    </w:p>
    <w:p w:rsidR="008C623F" w:rsidRDefault="008C623F" w:rsidP="0099712F">
      <w:pPr>
        <w:pStyle w:val="Prrafodelista"/>
        <w:spacing w:line="360" w:lineRule="auto"/>
        <w:ind w:left="1843" w:firstLine="281"/>
        <w:jc w:val="both"/>
        <w:rPr>
          <w:rFonts w:ascii="Arial" w:hAnsi="Arial" w:cs="Arial"/>
          <w:sz w:val="24"/>
          <w:szCs w:val="24"/>
        </w:rPr>
      </w:pPr>
      <w:r>
        <w:rPr>
          <w:rFonts w:ascii="Arial" w:hAnsi="Arial" w:cs="Arial"/>
          <w:sz w:val="24"/>
          <w:szCs w:val="24"/>
        </w:rPr>
        <w:t xml:space="preserve">. </w:t>
      </w:r>
    </w:p>
    <w:p w:rsidR="008C623F" w:rsidRPr="008C623F" w:rsidRDefault="008C623F" w:rsidP="008C623F">
      <w:pPr>
        <w:pStyle w:val="Prrafodelista"/>
        <w:spacing w:line="360" w:lineRule="auto"/>
        <w:ind w:left="1843"/>
        <w:jc w:val="both"/>
        <w:rPr>
          <w:rFonts w:ascii="Arial" w:hAnsi="Arial" w:cs="Arial"/>
          <w:b/>
          <w:sz w:val="24"/>
          <w:szCs w:val="24"/>
        </w:rPr>
      </w:pPr>
      <w:r w:rsidRPr="008C623F">
        <w:rPr>
          <w:rFonts w:ascii="Arial" w:hAnsi="Arial" w:cs="Arial"/>
          <w:b/>
          <w:sz w:val="24"/>
          <w:szCs w:val="24"/>
        </w:rPr>
        <w:t>Tangibles: representar al servicio físicamente</w:t>
      </w:r>
    </w:p>
    <w:p w:rsidR="008C623F" w:rsidRDefault="008C623F" w:rsidP="0099712F">
      <w:pPr>
        <w:pStyle w:val="Prrafodelista"/>
        <w:spacing w:line="360" w:lineRule="auto"/>
        <w:ind w:left="1843" w:firstLine="281"/>
        <w:jc w:val="both"/>
        <w:rPr>
          <w:rFonts w:ascii="Arial" w:hAnsi="Arial" w:cs="Arial"/>
          <w:sz w:val="24"/>
          <w:szCs w:val="24"/>
        </w:rPr>
      </w:pPr>
      <w:r>
        <w:rPr>
          <w:rFonts w:ascii="Arial" w:hAnsi="Arial" w:cs="Arial"/>
          <w:sz w:val="24"/>
          <w:szCs w:val="24"/>
        </w:rPr>
        <w:t>Los tangibles se definen como la apariencia de las instalaciones físicas, equipos, personal y materiales de comunicación. Proporcionan representaciones físicas o imágenes del servicio que los clientes, en particular los nuevos, usaran para evaluar la calidad. Las industrias de servicio que enfatizan los tangibles en sus estrategias incluyen servicios en los que el cliente visita el establecimiento para recibir el servicio, como restaurantes y hoteles, tiendas minoristas y compañías de entretenimiento.</w:t>
      </w:r>
    </w:p>
    <w:p w:rsidR="0099712F" w:rsidRDefault="0099712F" w:rsidP="0099712F">
      <w:pPr>
        <w:pStyle w:val="Prrafodelista"/>
        <w:spacing w:line="360" w:lineRule="auto"/>
        <w:ind w:left="1843" w:firstLine="281"/>
        <w:jc w:val="both"/>
        <w:rPr>
          <w:rFonts w:ascii="Arial" w:hAnsi="Arial" w:cs="Arial"/>
          <w:sz w:val="24"/>
          <w:szCs w:val="24"/>
        </w:rPr>
      </w:pPr>
    </w:p>
    <w:p w:rsidR="0099712F" w:rsidRPr="002D6DB8" w:rsidRDefault="008C623F" w:rsidP="002D6DB8">
      <w:pPr>
        <w:pStyle w:val="Prrafodelista"/>
        <w:spacing w:line="360" w:lineRule="auto"/>
        <w:ind w:left="1843" w:firstLine="281"/>
        <w:jc w:val="both"/>
        <w:rPr>
          <w:rFonts w:ascii="Arial" w:hAnsi="Arial" w:cs="Arial"/>
          <w:sz w:val="24"/>
          <w:szCs w:val="24"/>
        </w:rPr>
      </w:pPr>
      <w:r>
        <w:rPr>
          <w:rFonts w:ascii="Arial" w:hAnsi="Arial" w:cs="Arial"/>
          <w:sz w:val="24"/>
          <w:szCs w:val="24"/>
        </w:rPr>
        <w:t xml:space="preserve">Aunque los tangibles con frecuencia lo usan las compañías de servicio para mejorar su imagen, proporcionar continuidad y señalar calidad a los clientes, la mayor parte de las compañías combinan los tangibles con otra dimensión para crear una estrategia de calidad del </w:t>
      </w:r>
      <w:r w:rsidR="0099712F">
        <w:rPr>
          <w:rFonts w:ascii="Arial" w:hAnsi="Arial" w:cs="Arial"/>
          <w:sz w:val="24"/>
          <w:szCs w:val="24"/>
        </w:rPr>
        <w:t>servicio</w:t>
      </w:r>
      <w:r>
        <w:rPr>
          <w:rFonts w:ascii="Arial" w:hAnsi="Arial" w:cs="Arial"/>
          <w:sz w:val="24"/>
          <w:szCs w:val="24"/>
        </w:rPr>
        <w:t xml:space="preserve"> para la empresa. En contraste, las empresas que no ponen atención a la dimensión de tangibles de la estrategia de servicio pueden confundir e incluso destruir una estrategia por lo demás buena.</w:t>
      </w:r>
    </w:p>
    <w:p w:rsidR="008734C0" w:rsidRDefault="008734C0" w:rsidP="00493C5E">
      <w:pPr>
        <w:pStyle w:val="Prrafodelista"/>
        <w:spacing w:line="360" w:lineRule="auto"/>
        <w:ind w:left="3130"/>
        <w:jc w:val="both"/>
        <w:rPr>
          <w:rFonts w:ascii="Arial" w:hAnsi="Arial" w:cs="Arial"/>
          <w:sz w:val="24"/>
          <w:szCs w:val="24"/>
        </w:rPr>
      </w:pPr>
    </w:p>
    <w:p w:rsidR="008734C0" w:rsidRDefault="008734C0" w:rsidP="00493C5E">
      <w:pPr>
        <w:pStyle w:val="Prrafodelista"/>
        <w:spacing w:line="360" w:lineRule="auto"/>
        <w:ind w:left="3130"/>
        <w:jc w:val="both"/>
        <w:rPr>
          <w:rFonts w:ascii="Arial" w:hAnsi="Arial" w:cs="Arial"/>
          <w:sz w:val="24"/>
          <w:szCs w:val="24"/>
        </w:rPr>
      </w:pPr>
    </w:p>
    <w:p w:rsidR="008734C0" w:rsidRPr="000B7D54" w:rsidRDefault="008734C0" w:rsidP="000B7D54">
      <w:pPr>
        <w:spacing w:line="360" w:lineRule="auto"/>
        <w:jc w:val="both"/>
        <w:rPr>
          <w:rFonts w:ascii="Arial" w:hAnsi="Arial" w:cs="Arial"/>
          <w:sz w:val="24"/>
          <w:szCs w:val="24"/>
        </w:rPr>
      </w:pPr>
    </w:p>
    <w:p w:rsidR="007D6C24" w:rsidRDefault="00C51113" w:rsidP="00995D5E">
      <w:pPr>
        <w:pStyle w:val="Prrafodelista"/>
        <w:numPr>
          <w:ilvl w:val="2"/>
          <w:numId w:val="2"/>
        </w:numPr>
        <w:spacing w:line="360" w:lineRule="auto"/>
        <w:ind w:left="1843"/>
        <w:outlineLvl w:val="3"/>
        <w:rPr>
          <w:rFonts w:ascii="Arial" w:hAnsi="Arial" w:cs="Arial"/>
          <w:b/>
          <w:sz w:val="24"/>
          <w:szCs w:val="24"/>
        </w:rPr>
      </w:pPr>
      <w:bookmarkStart w:id="88" w:name="_Toc469625138"/>
      <w:bookmarkStart w:id="89" w:name="_Toc469625620"/>
      <w:bookmarkStart w:id="90" w:name="_Toc482800104"/>
      <w:r>
        <w:rPr>
          <w:rFonts w:ascii="Arial" w:hAnsi="Arial" w:cs="Arial"/>
          <w:b/>
          <w:sz w:val="24"/>
          <w:szCs w:val="24"/>
        </w:rPr>
        <w:lastRenderedPageBreak/>
        <w:t>Modelo</w:t>
      </w:r>
      <w:bookmarkEnd w:id="88"/>
      <w:bookmarkEnd w:id="89"/>
      <w:bookmarkEnd w:id="90"/>
    </w:p>
    <w:p w:rsidR="002C68AE" w:rsidRDefault="002C68AE" w:rsidP="002C68AE">
      <w:pPr>
        <w:pStyle w:val="Prrafodelista"/>
        <w:spacing w:line="360" w:lineRule="auto"/>
        <w:ind w:left="2880"/>
        <w:rPr>
          <w:rFonts w:ascii="Arial" w:hAnsi="Arial" w:cs="Arial"/>
          <w:b/>
          <w:sz w:val="24"/>
          <w:szCs w:val="24"/>
        </w:rPr>
      </w:pPr>
    </w:p>
    <w:p w:rsidR="0023529B" w:rsidRDefault="009435F0" w:rsidP="008734C0">
      <w:pPr>
        <w:pStyle w:val="Prrafodelista"/>
        <w:spacing w:line="360" w:lineRule="auto"/>
        <w:ind w:left="1843" w:firstLine="660"/>
        <w:jc w:val="both"/>
        <w:rPr>
          <w:rFonts w:ascii="Arial" w:hAnsi="Arial" w:cs="Arial"/>
          <w:sz w:val="24"/>
          <w:szCs w:val="24"/>
        </w:rPr>
      </w:pPr>
      <w:r w:rsidRPr="0039706C">
        <w:rPr>
          <w:rFonts w:ascii="Arial" w:hAnsi="Arial" w:cs="Arial"/>
          <w:sz w:val="24"/>
          <w:szCs w:val="24"/>
        </w:rPr>
        <w:t>Según</w:t>
      </w:r>
      <w:sdt>
        <w:sdtPr>
          <w:rPr>
            <w:rFonts w:ascii="Arial" w:hAnsi="Arial" w:cs="Arial"/>
            <w:sz w:val="24"/>
            <w:szCs w:val="24"/>
          </w:rPr>
          <w:id w:val="142168514"/>
          <w:citation/>
        </w:sdtPr>
        <w:sdtContent>
          <w:r w:rsidRPr="0039706C">
            <w:rPr>
              <w:rFonts w:ascii="Arial" w:hAnsi="Arial" w:cs="Arial"/>
              <w:sz w:val="24"/>
              <w:szCs w:val="24"/>
            </w:rPr>
            <w:fldChar w:fldCharType="begin"/>
          </w:r>
          <w:r w:rsidRPr="0039706C">
            <w:rPr>
              <w:rFonts w:ascii="Arial" w:hAnsi="Arial" w:cs="Arial"/>
              <w:sz w:val="24"/>
              <w:szCs w:val="24"/>
            </w:rPr>
            <w:instrText xml:space="preserve"> CITATION Mar14 \l 3082 </w:instrText>
          </w:r>
          <w:r w:rsidRPr="0039706C">
            <w:rPr>
              <w:rFonts w:ascii="Arial" w:hAnsi="Arial" w:cs="Arial"/>
              <w:sz w:val="24"/>
              <w:szCs w:val="24"/>
            </w:rPr>
            <w:fldChar w:fldCharType="separate"/>
          </w:r>
          <w:r w:rsidR="00401C3E">
            <w:rPr>
              <w:rFonts w:ascii="Arial" w:hAnsi="Arial" w:cs="Arial"/>
              <w:noProof/>
              <w:sz w:val="24"/>
              <w:szCs w:val="24"/>
            </w:rPr>
            <w:t xml:space="preserve"> </w:t>
          </w:r>
          <w:r w:rsidR="00401C3E" w:rsidRPr="00401C3E">
            <w:rPr>
              <w:rFonts w:ascii="Arial" w:hAnsi="Arial" w:cs="Arial"/>
              <w:noProof/>
              <w:sz w:val="24"/>
              <w:szCs w:val="24"/>
            </w:rPr>
            <w:t>(Quiñones &amp; Vega, 2014)</w:t>
          </w:r>
          <w:r w:rsidRPr="0039706C">
            <w:rPr>
              <w:rFonts w:ascii="Arial" w:hAnsi="Arial" w:cs="Arial"/>
              <w:sz w:val="24"/>
              <w:szCs w:val="24"/>
            </w:rPr>
            <w:fldChar w:fldCharType="end"/>
          </w:r>
        </w:sdtContent>
      </w:sdt>
      <w:r w:rsidR="00493C5E">
        <w:rPr>
          <w:rFonts w:ascii="Arial" w:hAnsi="Arial" w:cs="Arial"/>
          <w:sz w:val="24"/>
          <w:szCs w:val="24"/>
        </w:rPr>
        <w:t xml:space="preserve"> definieron los modelos como:</w:t>
      </w:r>
    </w:p>
    <w:p w:rsidR="008734C0" w:rsidRPr="008734C0" w:rsidRDefault="008734C0" w:rsidP="008734C0">
      <w:pPr>
        <w:pStyle w:val="Prrafodelista"/>
        <w:spacing w:line="360" w:lineRule="auto"/>
        <w:ind w:left="1843" w:firstLine="660"/>
        <w:jc w:val="both"/>
        <w:rPr>
          <w:rFonts w:ascii="Arial" w:hAnsi="Arial" w:cs="Arial"/>
          <w:sz w:val="24"/>
          <w:szCs w:val="24"/>
        </w:rPr>
      </w:pPr>
    </w:p>
    <w:p w:rsidR="007D6C24" w:rsidRDefault="00AF6E24" w:rsidP="00995D5E">
      <w:pPr>
        <w:pStyle w:val="Prrafodelista"/>
        <w:numPr>
          <w:ilvl w:val="3"/>
          <w:numId w:val="2"/>
        </w:numPr>
        <w:spacing w:line="360" w:lineRule="auto"/>
        <w:ind w:left="2410" w:hanging="992"/>
        <w:jc w:val="both"/>
        <w:outlineLvl w:val="4"/>
        <w:rPr>
          <w:rFonts w:ascii="Arial" w:hAnsi="Arial" w:cs="Arial"/>
          <w:b/>
          <w:sz w:val="24"/>
          <w:szCs w:val="24"/>
        </w:rPr>
      </w:pPr>
      <w:bookmarkStart w:id="91" w:name="_Toc469625141"/>
      <w:bookmarkStart w:id="92" w:name="_Toc469625623"/>
      <w:bookmarkStart w:id="93" w:name="_Toc482800105"/>
      <w:r>
        <w:rPr>
          <w:rFonts w:ascii="Arial" w:hAnsi="Arial" w:cs="Arial"/>
          <w:b/>
          <w:sz w:val="24"/>
          <w:szCs w:val="24"/>
        </w:rPr>
        <w:t>Modelo</w:t>
      </w:r>
      <w:r w:rsidR="001475AD" w:rsidRPr="001475AD">
        <w:rPr>
          <w:rFonts w:ascii="Arial" w:hAnsi="Arial" w:cs="Arial"/>
          <w:b/>
          <w:sz w:val="24"/>
          <w:szCs w:val="24"/>
        </w:rPr>
        <w:t xml:space="preserve"> de la escuela norteamericana</w:t>
      </w:r>
      <w:bookmarkEnd w:id="91"/>
      <w:bookmarkEnd w:id="92"/>
      <w:bookmarkEnd w:id="93"/>
    </w:p>
    <w:p w:rsidR="001475AD" w:rsidRDefault="001475AD" w:rsidP="008E6F97">
      <w:pPr>
        <w:pStyle w:val="Prrafodelista"/>
        <w:numPr>
          <w:ilvl w:val="4"/>
          <w:numId w:val="2"/>
        </w:numPr>
        <w:spacing w:line="360" w:lineRule="auto"/>
        <w:ind w:left="2977" w:hanging="1134"/>
        <w:jc w:val="both"/>
        <w:rPr>
          <w:rFonts w:ascii="Arial" w:hAnsi="Arial" w:cs="Arial"/>
          <w:b/>
          <w:sz w:val="24"/>
          <w:szCs w:val="24"/>
        </w:rPr>
      </w:pPr>
      <w:r w:rsidRPr="001475AD">
        <w:rPr>
          <w:rFonts w:ascii="Arial" w:hAnsi="Arial" w:cs="Arial"/>
          <w:b/>
          <w:sz w:val="24"/>
          <w:szCs w:val="24"/>
        </w:rPr>
        <w:t>Modelo SERVQUAL (</w:t>
      </w:r>
      <w:proofErr w:type="spellStart"/>
      <w:r w:rsidRPr="001475AD">
        <w:rPr>
          <w:rFonts w:ascii="Arial" w:hAnsi="Arial" w:cs="Arial"/>
          <w:b/>
          <w:sz w:val="24"/>
          <w:szCs w:val="24"/>
        </w:rPr>
        <w:t>Service</w:t>
      </w:r>
      <w:proofErr w:type="spellEnd"/>
      <w:r w:rsidRPr="001475AD">
        <w:rPr>
          <w:rFonts w:ascii="Arial" w:hAnsi="Arial" w:cs="Arial"/>
          <w:b/>
          <w:sz w:val="24"/>
          <w:szCs w:val="24"/>
        </w:rPr>
        <w:t xml:space="preserve"> </w:t>
      </w:r>
      <w:proofErr w:type="spellStart"/>
      <w:r w:rsidRPr="001475AD">
        <w:rPr>
          <w:rFonts w:ascii="Arial" w:hAnsi="Arial" w:cs="Arial"/>
          <w:b/>
          <w:sz w:val="24"/>
          <w:szCs w:val="24"/>
        </w:rPr>
        <w:t>Quality</w:t>
      </w:r>
      <w:proofErr w:type="spellEnd"/>
      <w:r w:rsidRPr="001475AD">
        <w:rPr>
          <w:rFonts w:ascii="Arial" w:hAnsi="Arial" w:cs="Arial"/>
          <w:b/>
          <w:sz w:val="24"/>
          <w:szCs w:val="24"/>
        </w:rPr>
        <w:t>)</w:t>
      </w:r>
    </w:p>
    <w:p w:rsidR="0023529B" w:rsidRDefault="0023529B" w:rsidP="0023529B">
      <w:pPr>
        <w:pStyle w:val="Prrafodelista"/>
        <w:spacing w:line="360" w:lineRule="auto"/>
        <w:ind w:left="3960"/>
        <w:jc w:val="both"/>
        <w:rPr>
          <w:rFonts w:ascii="Arial" w:hAnsi="Arial" w:cs="Arial"/>
          <w:b/>
          <w:sz w:val="24"/>
          <w:szCs w:val="24"/>
        </w:rPr>
      </w:pPr>
    </w:p>
    <w:p w:rsidR="0023529B" w:rsidRPr="008E6F97" w:rsidRDefault="0023529B" w:rsidP="008E6F97">
      <w:pPr>
        <w:pStyle w:val="Prrafodelista"/>
        <w:spacing w:line="360" w:lineRule="auto"/>
        <w:ind w:left="2977" w:firstLine="288"/>
        <w:jc w:val="both"/>
        <w:rPr>
          <w:rFonts w:ascii="Arial" w:hAnsi="Arial" w:cs="Arial"/>
          <w:sz w:val="24"/>
          <w:szCs w:val="24"/>
        </w:rPr>
      </w:pPr>
      <w:r w:rsidRPr="0023529B">
        <w:rPr>
          <w:rFonts w:ascii="Arial" w:hAnsi="Arial" w:cs="Arial"/>
          <w:sz w:val="24"/>
          <w:szCs w:val="24"/>
        </w:rPr>
        <w:t xml:space="preserve">Entre los años 1985 y 1994 </w:t>
      </w:r>
      <w:proofErr w:type="spellStart"/>
      <w:r w:rsidRPr="0023529B">
        <w:rPr>
          <w:rFonts w:ascii="Arial" w:hAnsi="Arial" w:cs="Arial"/>
          <w:sz w:val="24"/>
          <w:szCs w:val="24"/>
        </w:rPr>
        <w:t>Zeithaml</w:t>
      </w:r>
      <w:proofErr w:type="spellEnd"/>
      <w:r w:rsidRPr="0023529B">
        <w:rPr>
          <w:rFonts w:ascii="Arial" w:hAnsi="Arial" w:cs="Arial"/>
          <w:sz w:val="24"/>
          <w:szCs w:val="24"/>
        </w:rPr>
        <w:t xml:space="preserve">, Berry y </w:t>
      </w:r>
      <w:proofErr w:type="spellStart"/>
      <w:r w:rsidRPr="0023529B">
        <w:rPr>
          <w:rFonts w:ascii="Arial" w:hAnsi="Arial" w:cs="Arial"/>
          <w:sz w:val="24"/>
          <w:szCs w:val="24"/>
        </w:rPr>
        <w:t>Parasuraman</w:t>
      </w:r>
      <w:proofErr w:type="spellEnd"/>
      <w:r w:rsidRPr="0023529B">
        <w:rPr>
          <w:rFonts w:ascii="Arial" w:hAnsi="Arial" w:cs="Arial"/>
          <w:sz w:val="24"/>
          <w:szCs w:val="24"/>
        </w:rPr>
        <w:t xml:space="preserve"> desarrollaron este modelo, denominado como el modelo de las brechas. Los autores definen la calidad del servicio percibida como el juicio global del cliente acerca de la excelencia o superioridad del servicio, que resulta de la comparación entre las expectativas de los consumidores y sus percepciones sobre los resultados del servicio. Para encontrar las brechas es necesario realizar un diagnóstico a partir del análisis de las percepciones de los usuarios en relación con el servicio percibido, en el que se utilizan las siguientes dimensiones del servicio.</w:t>
      </w:r>
    </w:p>
    <w:tbl>
      <w:tblPr>
        <w:tblStyle w:val="Tablaconcuadrcula1"/>
        <w:tblW w:w="0" w:type="auto"/>
        <w:tblLook w:val="04A0" w:firstRow="1" w:lastRow="0" w:firstColumn="1" w:lastColumn="0" w:noHBand="0" w:noVBand="1"/>
      </w:tblPr>
      <w:tblGrid>
        <w:gridCol w:w="4247"/>
        <w:gridCol w:w="4247"/>
      </w:tblGrid>
      <w:tr w:rsidR="0023529B" w:rsidRPr="0023529B" w:rsidTr="00037B8B">
        <w:tc>
          <w:tcPr>
            <w:tcW w:w="4247" w:type="dxa"/>
          </w:tcPr>
          <w:p w:rsidR="0023529B" w:rsidRPr="006E01FF" w:rsidRDefault="0023529B" w:rsidP="006E01FF">
            <w:pPr>
              <w:jc w:val="center"/>
              <w:rPr>
                <w:rFonts w:ascii="Arial" w:hAnsi="Arial" w:cs="Arial"/>
                <w:b/>
                <w:sz w:val="24"/>
              </w:rPr>
            </w:pPr>
            <w:r w:rsidRPr="006E01FF">
              <w:rPr>
                <w:rFonts w:ascii="Arial" w:hAnsi="Arial" w:cs="Arial"/>
                <w:b/>
                <w:sz w:val="24"/>
              </w:rPr>
              <w:t>DIMENSION</w:t>
            </w:r>
          </w:p>
        </w:tc>
        <w:tc>
          <w:tcPr>
            <w:tcW w:w="4247" w:type="dxa"/>
          </w:tcPr>
          <w:p w:rsidR="0023529B" w:rsidRPr="006E01FF" w:rsidRDefault="0023529B" w:rsidP="006E01FF">
            <w:pPr>
              <w:jc w:val="center"/>
              <w:rPr>
                <w:rFonts w:ascii="Arial" w:hAnsi="Arial" w:cs="Arial"/>
                <w:b/>
                <w:sz w:val="24"/>
              </w:rPr>
            </w:pPr>
            <w:r w:rsidRPr="006E01FF">
              <w:rPr>
                <w:rFonts w:ascii="Arial" w:hAnsi="Arial" w:cs="Arial"/>
                <w:b/>
                <w:sz w:val="24"/>
              </w:rPr>
              <w:t>DESCRIPCION</w:t>
            </w:r>
          </w:p>
        </w:tc>
      </w:tr>
      <w:tr w:rsidR="0023529B" w:rsidRPr="0023529B" w:rsidTr="00037B8B">
        <w:tc>
          <w:tcPr>
            <w:tcW w:w="4247" w:type="dxa"/>
          </w:tcPr>
          <w:p w:rsidR="0023529B" w:rsidRPr="0023529B" w:rsidRDefault="0023529B" w:rsidP="0023529B">
            <w:pPr>
              <w:rPr>
                <w:rFonts w:ascii="Arial" w:hAnsi="Arial" w:cs="Arial"/>
                <w:sz w:val="24"/>
              </w:rPr>
            </w:pPr>
            <w:r w:rsidRPr="0023529B">
              <w:rPr>
                <w:rFonts w:ascii="Arial" w:hAnsi="Arial" w:cs="Arial"/>
                <w:sz w:val="24"/>
              </w:rPr>
              <w:t>Elementos tangibles</w:t>
            </w:r>
          </w:p>
        </w:tc>
        <w:tc>
          <w:tcPr>
            <w:tcW w:w="4247" w:type="dxa"/>
          </w:tcPr>
          <w:p w:rsidR="0023529B" w:rsidRPr="0023529B" w:rsidRDefault="0023529B" w:rsidP="0023529B">
            <w:pPr>
              <w:rPr>
                <w:rFonts w:ascii="Arial" w:hAnsi="Arial" w:cs="Arial"/>
                <w:sz w:val="24"/>
              </w:rPr>
            </w:pPr>
            <w:r w:rsidRPr="0023529B">
              <w:rPr>
                <w:rFonts w:ascii="Arial" w:hAnsi="Arial" w:cs="Arial"/>
                <w:sz w:val="24"/>
              </w:rPr>
              <w:t>Apariencia de las instalaciones físicas, equipo, personal y materiales para comunicaciones.</w:t>
            </w:r>
          </w:p>
        </w:tc>
      </w:tr>
      <w:tr w:rsidR="0023529B" w:rsidRPr="0023529B" w:rsidTr="00037B8B">
        <w:tc>
          <w:tcPr>
            <w:tcW w:w="4247" w:type="dxa"/>
          </w:tcPr>
          <w:p w:rsidR="0023529B" w:rsidRPr="0023529B" w:rsidRDefault="0023529B" w:rsidP="0023529B">
            <w:pPr>
              <w:rPr>
                <w:rFonts w:ascii="Arial" w:hAnsi="Arial" w:cs="Arial"/>
                <w:sz w:val="24"/>
              </w:rPr>
            </w:pPr>
            <w:r w:rsidRPr="0023529B">
              <w:rPr>
                <w:rFonts w:ascii="Arial" w:hAnsi="Arial" w:cs="Arial"/>
                <w:sz w:val="24"/>
              </w:rPr>
              <w:t xml:space="preserve">Confiabilidad </w:t>
            </w:r>
          </w:p>
        </w:tc>
        <w:tc>
          <w:tcPr>
            <w:tcW w:w="4247" w:type="dxa"/>
          </w:tcPr>
          <w:p w:rsidR="0023529B" w:rsidRPr="0023529B" w:rsidRDefault="0023529B" w:rsidP="0023529B">
            <w:pPr>
              <w:rPr>
                <w:rFonts w:ascii="Arial" w:hAnsi="Arial" w:cs="Arial"/>
                <w:sz w:val="24"/>
              </w:rPr>
            </w:pPr>
            <w:r w:rsidRPr="0023529B">
              <w:rPr>
                <w:rFonts w:ascii="Arial" w:hAnsi="Arial" w:cs="Arial"/>
                <w:sz w:val="24"/>
              </w:rPr>
              <w:t>Capacidad para brindar el servicio prometido en forma precisa y digna de confianza.</w:t>
            </w:r>
          </w:p>
        </w:tc>
      </w:tr>
      <w:tr w:rsidR="0023529B" w:rsidRPr="0023529B" w:rsidTr="00037B8B">
        <w:tc>
          <w:tcPr>
            <w:tcW w:w="4247" w:type="dxa"/>
          </w:tcPr>
          <w:p w:rsidR="0023529B" w:rsidRPr="0023529B" w:rsidRDefault="0023529B" w:rsidP="0023529B">
            <w:pPr>
              <w:rPr>
                <w:rFonts w:ascii="Arial" w:hAnsi="Arial" w:cs="Arial"/>
                <w:sz w:val="24"/>
              </w:rPr>
            </w:pPr>
            <w:r w:rsidRPr="0023529B">
              <w:rPr>
                <w:rFonts w:ascii="Arial" w:hAnsi="Arial" w:cs="Arial"/>
                <w:sz w:val="24"/>
              </w:rPr>
              <w:t>Capacidad de respuesta</w:t>
            </w:r>
          </w:p>
        </w:tc>
        <w:tc>
          <w:tcPr>
            <w:tcW w:w="4247" w:type="dxa"/>
          </w:tcPr>
          <w:p w:rsidR="0023529B" w:rsidRPr="0023529B" w:rsidRDefault="0023529B" w:rsidP="0023529B">
            <w:pPr>
              <w:rPr>
                <w:rFonts w:ascii="Arial" w:hAnsi="Arial" w:cs="Arial"/>
                <w:sz w:val="24"/>
              </w:rPr>
            </w:pPr>
            <w:r w:rsidRPr="0023529B">
              <w:rPr>
                <w:rFonts w:ascii="Arial" w:hAnsi="Arial" w:cs="Arial"/>
                <w:sz w:val="24"/>
              </w:rPr>
              <w:t>Buena disposición para ayudar a los clientes a proporcionarles un servicio expedito.</w:t>
            </w:r>
          </w:p>
        </w:tc>
      </w:tr>
      <w:tr w:rsidR="0023529B" w:rsidRPr="0023529B" w:rsidTr="00037B8B">
        <w:tc>
          <w:tcPr>
            <w:tcW w:w="4247" w:type="dxa"/>
          </w:tcPr>
          <w:p w:rsidR="0023529B" w:rsidRPr="0023529B" w:rsidRDefault="0023529B" w:rsidP="0023529B">
            <w:pPr>
              <w:rPr>
                <w:rFonts w:ascii="Arial" w:hAnsi="Arial" w:cs="Arial"/>
                <w:sz w:val="24"/>
              </w:rPr>
            </w:pPr>
            <w:r w:rsidRPr="0023529B">
              <w:rPr>
                <w:rFonts w:ascii="Arial" w:hAnsi="Arial" w:cs="Arial"/>
                <w:sz w:val="24"/>
              </w:rPr>
              <w:t xml:space="preserve">Seguridad </w:t>
            </w:r>
          </w:p>
        </w:tc>
        <w:tc>
          <w:tcPr>
            <w:tcW w:w="4247" w:type="dxa"/>
          </w:tcPr>
          <w:p w:rsidR="0023529B" w:rsidRPr="0023529B" w:rsidRDefault="0023529B" w:rsidP="0023529B">
            <w:pPr>
              <w:rPr>
                <w:rFonts w:ascii="Arial" w:hAnsi="Arial" w:cs="Arial"/>
                <w:sz w:val="24"/>
              </w:rPr>
            </w:pPr>
            <w:r w:rsidRPr="0023529B">
              <w:rPr>
                <w:rFonts w:ascii="Arial" w:hAnsi="Arial" w:cs="Arial"/>
                <w:sz w:val="24"/>
              </w:rPr>
              <w:t>Conocimiento y cortesía de los empleados, así como su capacidad para transmitir seguridad y confianza.</w:t>
            </w:r>
          </w:p>
        </w:tc>
      </w:tr>
      <w:tr w:rsidR="0023529B" w:rsidRPr="0023529B" w:rsidTr="00037B8B">
        <w:tc>
          <w:tcPr>
            <w:tcW w:w="4247" w:type="dxa"/>
          </w:tcPr>
          <w:p w:rsidR="0023529B" w:rsidRPr="0023529B" w:rsidRDefault="0023529B" w:rsidP="0023529B">
            <w:pPr>
              <w:rPr>
                <w:rFonts w:ascii="Arial" w:hAnsi="Arial" w:cs="Arial"/>
                <w:sz w:val="24"/>
              </w:rPr>
            </w:pPr>
            <w:r w:rsidRPr="0023529B">
              <w:rPr>
                <w:rFonts w:ascii="Arial" w:hAnsi="Arial" w:cs="Arial"/>
                <w:sz w:val="24"/>
              </w:rPr>
              <w:t xml:space="preserve">Empatía </w:t>
            </w:r>
          </w:p>
        </w:tc>
        <w:tc>
          <w:tcPr>
            <w:tcW w:w="4247" w:type="dxa"/>
          </w:tcPr>
          <w:p w:rsidR="0023529B" w:rsidRPr="0023529B" w:rsidRDefault="0023529B" w:rsidP="00E94F9D">
            <w:pPr>
              <w:keepNext/>
              <w:rPr>
                <w:rFonts w:ascii="Arial" w:hAnsi="Arial" w:cs="Arial"/>
                <w:sz w:val="24"/>
              </w:rPr>
            </w:pPr>
            <w:r w:rsidRPr="0023529B">
              <w:rPr>
                <w:rFonts w:ascii="Arial" w:hAnsi="Arial" w:cs="Arial"/>
                <w:sz w:val="24"/>
              </w:rPr>
              <w:t>Cuidado y atención individualizada que la empresa proporciona a sus clientes.</w:t>
            </w:r>
          </w:p>
        </w:tc>
      </w:tr>
    </w:tbl>
    <w:p w:rsidR="00E94F9D" w:rsidRPr="009B104A" w:rsidRDefault="00E94F9D">
      <w:pPr>
        <w:pStyle w:val="Descripcin"/>
        <w:rPr>
          <w:rFonts w:ascii="Arial" w:hAnsi="Arial" w:cs="Arial"/>
          <w:b/>
          <w:color w:val="000000" w:themeColor="text1"/>
          <w:sz w:val="20"/>
        </w:rPr>
      </w:pPr>
      <w:bookmarkStart w:id="94" w:name="_Toc482800326"/>
      <w:bookmarkStart w:id="95" w:name="_Toc469590188"/>
      <w:r w:rsidRPr="009B104A">
        <w:rPr>
          <w:rFonts w:ascii="Arial" w:hAnsi="Arial" w:cs="Arial"/>
          <w:b/>
          <w:color w:val="000000" w:themeColor="text1"/>
          <w:sz w:val="20"/>
        </w:rPr>
        <w:t xml:space="preserve">CUADRO </w:t>
      </w:r>
      <w:r w:rsidRPr="009B104A">
        <w:rPr>
          <w:rFonts w:ascii="Arial" w:hAnsi="Arial" w:cs="Arial"/>
          <w:b/>
          <w:color w:val="000000" w:themeColor="text1"/>
          <w:sz w:val="20"/>
        </w:rPr>
        <w:fldChar w:fldCharType="begin"/>
      </w:r>
      <w:r w:rsidRPr="009B104A">
        <w:rPr>
          <w:rFonts w:ascii="Arial" w:hAnsi="Arial" w:cs="Arial"/>
          <w:b/>
          <w:color w:val="000000" w:themeColor="text1"/>
          <w:sz w:val="20"/>
        </w:rPr>
        <w:instrText xml:space="preserve"> SEQ CUADRO \* ARABIC </w:instrText>
      </w:r>
      <w:r w:rsidRPr="009B104A">
        <w:rPr>
          <w:rFonts w:ascii="Arial" w:hAnsi="Arial" w:cs="Arial"/>
          <w:b/>
          <w:color w:val="000000" w:themeColor="text1"/>
          <w:sz w:val="20"/>
        </w:rPr>
        <w:fldChar w:fldCharType="separate"/>
      </w:r>
      <w:r w:rsidR="000F4035">
        <w:rPr>
          <w:rFonts w:ascii="Arial" w:hAnsi="Arial" w:cs="Arial"/>
          <w:b/>
          <w:noProof/>
          <w:color w:val="000000" w:themeColor="text1"/>
          <w:sz w:val="20"/>
        </w:rPr>
        <w:t>4</w:t>
      </w:r>
      <w:r w:rsidRPr="009B104A">
        <w:rPr>
          <w:rFonts w:ascii="Arial" w:hAnsi="Arial" w:cs="Arial"/>
          <w:b/>
          <w:color w:val="000000" w:themeColor="text1"/>
          <w:sz w:val="20"/>
        </w:rPr>
        <w:fldChar w:fldCharType="end"/>
      </w:r>
      <w:r w:rsidRPr="009B104A">
        <w:rPr>
          <w:rFonts w:ascii="Arial" w:hAnsi="Arial" w:cs="Arial"/>
          <w:b/>
          <w:color w:val="000000" w:themeColor="text1"/>
          <w:sz w:val="20"/>
        </w:rPr>
        <w:t>. DIMENSIONES DEL MODELO SERVQUAL</w:t>
      </w:r>
      <w:bookmarkEnd w:id="94"/>
    </w:p>
    <w:bookmarkEnd w:id="95"/>
    <w:p w:rsidR="0023529B" w:rsidRDefault="0023529B" w:rsidP="008E6F97">
      <w:pPr>
        <w:pStyle w:val="Prrafodelista"/>
        <w:spacing w:line="360" w:lineRule="auto"/>
        <w:ind w:left="2977" w:firstLine="288"/>
        <w:jc w:val="both"/>
        <w:rPr>
          <w:rFonts w:ascii="Arial" w:hAnsi="Arial" w:cs="Arial"/>
          <w:sz w:val="24"/>
          <w:szCs w:val="24"/>
        </w:rPr>
      </w:pPr>
      <w:r w:rsidRPr="0023529B">
        <w:rPr>
          <w:rFonts w:ascii="Arial" w:hAnsi="Arial" w:cs="Arial"/>
          <w:sz w:val="24"/>
          <w:szCs w:val="24"/>
        </w:rPr>
        <w:lastRenderedPageBreak/>
        <w:t>Con las dimensiones y la relación entre percepciones y expectativas se va construyendo el modelo como se muestra a continuación.</w:t>
      </w:r>
    </w:p>
    <w:p w:rsidR="008734C0" w:rsidRDefault="008734C0" w:rsidP="008E6F97">
      <w:pPr>
        <w:pStyle w:val="Prrafodelista"/>
        <w:spacing w:line="360" w:lineRule="auto"/>
        <w:ind w:left="2977" w:firstLine="288"/>
        <w:jc w:val="both"/>
        <w:rPr>
          <w:rFonts w:ascii="Arial" w:hAnsi="Arial" w:cs="Arial"/>
          <w:sz w:val="24"/>
          <w:szCs w:val="24"/>
        </w:rPr>
      </w:pPr>
    </w:p>
    <w:p w:rsidR="0023529B" w:rsidRPr="0023529B" w:rsidRDefault="00775AFB" w:rsidP="0023529B">
      <w:pPr>
        <w:spacing w:line="252" w:lineRule="auto"/>
        <w:jc w:val="both"/>
        <w:rPr>
          <w:rFonts w:ascii="Arial" w:eastAsiaTheme="minorEastAsia" w:hAnsi="Arial" w:cs="Arial"/>
          <w:sz w:val="24"/>
        </w:rPr>
      </w:pPr>
      <w:r>
        <w:rPr>
          <w:noProof/>
          <w:lang w:val="es-PE" w:eastAsia="es-PE"/>
        </w:rPr>
        <mc:AlternateContent>
          <mc:Choice Requires="wps">
            <w:drawing>
              <wp:anchor distT="0" distB="0" distL="114300" distR="114300" simplePos="0" relativeHeight="252237824" behindDoc="0" locked="0" layoutInCell="1" allowOverlap="1" wp14:anchorId="6491D432" wp14:editId="49866897">
                <wp:simplePos x="0" y="0"/>
                <wp:positionH relativeFrom="column">
                  <wp:posOffset>-86360</wp:posOffset>
                </wp:positionH>
                <wp:positionV relativeFrom="paragraph">
                  <wp:posOffset>2663825</wp:posOffset>
                </wp:positionV>
                <wp:extent cx="5556885" cy="635"/>
                <wp:effectExtent l="0" t="0" r="5715" b="18415"/>
                <wp:wrapNone/>
                <wp:docPr id="636" name="Cuadro de texto 636"/>
                <wp:cNvGraphicFramePr/>
                <a:graphic xmlns:a="http://schemas.openxmlformats.org/drawingml/2006/main">
                  <a:graphicData uri="http://schemas.microsoft.com/office/word/2010/wordprocessingShape">
                    <wps:wsp>
                      <wps:cNvSpPr txBox="1"/>
                      <wps:spPr>
                        <a:xfrm>
                          <a:off x="0" y="0"/>
                          <a:ext cx="5556885" cy="635"/>
                        </a:xfrm>
                        <a:prstGeom prst="rect">
                          <a:avLst/>
                        </a:prstGeom>
                        <a:solidFill>
                          <a:prstClr val="white"/>
                        </a:solidFill>
                        <a:ln>
                          <a:noFill/>
                        </a:ln>
                      </wps:spPr>
                      <wps:txbx>
                        <w:txbxContent>
                          <w:p w:rsidR="00104770" w:rsidRPr="009B104A" w:rsidRDefault="00104770" w:rsidP="00775AFB">
                            <w:pPr>
                              <w:pStyle w:val="Descripcin"/>
                              <w:rPr>
                                <w:rFonts w:ascii="Arial" w:hAnsi="Arial" w:cs="Arial"/>
                                <w:b/>
                                <w:noProof/>
                                <w:color w:val="000000" w:themeColor="text1"/>
                                <w:sz w:val="28"/>
                              </w:rPr>
                            </w:pPr>
                            <w:bookmarkStart w:id="96" w:name="_Toc482800358"/>
                            <w:r w:rsidRPr="009B104A">
                              <w:rPr>
                                <w:rFonts w:ascii="Arial" w:hAnsi="Arial" w:cs="Arial"/>
                                <w:b/>
                                <w:color w:val="000000" w:themeColor="text1"/>
                                <w:sz w:val="20"/>
                              </w:rPr>
                              <w:t xml:space="preserve">GRAFICO </w:t>
                            </w:r>
                            <w:r w:rsidRPr="009B104A">
                              <w:rPr>
                                <w:rFonts w:ascii="Arial" w:hAnsi="Arial" w:cs="Arial"/>
                                <w:b/>
                                <w:color w:val="000000" w:themeColor="text1"/>
                                <w:sz w:val="20"/>
                              </w:rPr>
                              <w:fldChar w:fldCharType="begin"/>
                            </w:r>
                            <w:r w:rsidRPr="009B104A">
                              <w:rPr>
                                <w:rFonts w:ascii="Arial" w:hAnsi="Arial" w:cs="Arial"/>
                                <w:b/>
                                <w:color w:val="000000" w:themeColor="text1"/>
                                <w:sz w:val="20"/>
                              </w:rPr>
                              <w:instrText xml:space="preserve"> SEQ GRAFICO \* ARABIC </w:instrText>
                            </w:r>
                            <w:r w:rsidRPr="009B104A">
                              <w:rPr>
                                <w:rFonts w:ascii="Arial" w:hAnsi="Arial" w:cs="Arial"/>
                                <w:b/>
                                <w:color w:val="000000" w:themeColor="text1"/>
                                <w:sz w:val="20"/>
                              </w:rPr>
                              <w:fldChar w:fldCharType="separate"/>
                            </w:r>
                            <w:r>
                              <w:rPr>
                                <w:rFonts w:ascii="Arial" w:hAnsi="Arial" w:cs="Arial"/>
                                <w:b/>
                                <w:noProof/>
                                <w:color w:val="000000" w:themeColor="text1"/>
                                <w:sz w:val="20"/>
                              </w:rPr>
                              <w:t>4</w:t>
                            </w:r>
                            <w:r w:rsidRPr="009B104A">
                              <w:rPr>
                                <w:rFonts w:ascii="Arial" w:hAnsi="Arial" w:cs="Arial"/>
                                <w:b/>
                                <w:color w:val="000000" w:themeColor="text1"/>
                                <w:sz w:val="20"/>
                              </w:rPr>
                              <w:fldChar w:fldCharType="end"/>
                            </w:r>
                            <w:r w:rsidRPr="009B104A">
                              <w:rPr>
                                <w:rFonts w:ascii="Arial" w:hAnsi="Arial" w:cs="Arial"/>
                                <w:b/>
                                <w:color w:val="000000" w:themeColor="text1"/>
                                <w:sz w:val="20"/>
                              </w:rPr>
                              <w:t>. MODELO DE ZEITHAML, BERRY Y PARASURAMAN</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91D432" id="Cuadro de texto 636" o:spid="_x0000_s1039" type="#_x0000_t202" style="position:absolute;left:0;text-align:left;margin-left:-6.8pt;margin-top:209.75pt;width:437.55pt;height:.05pt;z-index:25223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4yzNgIAAHAEAAAOAAAAZHJzL2Uyb0RvYy54bWysVMGO2jAQvVfqP1i+l8AiEEKEFWVFVQnt&#10;rsRWezaOQyLZHndsSOjXd+wkbLvtqerFGc+Mn/3ezGR13xrNLgp9DTbnk9GYM2UlFLU95fzby+7T&#10;gjMfhC2EBqtyflWe368/flg1bqnuoAJdKGQEYv2ycTmvQnDLLPOyUkb4EThlKVgCGhFoi6esQNEQ&#10;utHZ3Xg8zxrAwiFI5T15H7ogXyf8slQyPJWlV4HpnNPbQloxrce4ZuuVWJ5QuKqW/TPEP7zCiNrS&#10;pTeoBxEEO2P9B5SpJYKHMowkmAzKspYqcSA2k/E7NodKOJW4kDje3WTy/w9WPl6ekdVFzufTOWdW&#10;GCrS9iwKBFYoFlQbgMUQCdU4v6T8g6MTof0MLRV88HtyRv5tiSZ+iRmjOEl+vclMWEySczabzReL&#10;GWeSYvPpLGJkb0cd+vBFgWHRyDlSDZO04rL3oUsdUuJNHnRd7Gqt4yYGthrZRVC9m6oOqgf/LUvb&#10;mGshnuoAoyeL/Doe0QrtsU3CTKYDySMUV+KO0LWRd3JX04V74cOzQOobokuzEJ5oKTU0OYfe4qwC&#10;/PE3f8ynclKUs4b6MOf++1mg4kx/tVTo2LSDgYNxHAx7NlsgqhOaMieTSQcw6MEsEcwrjcgm3kIh&#10;YSXdlfMwmNvQTQONmFSbTUqi1nQi7O3ByQg9CPvSvgp0fVliZzzC0KFi+a46XW6qj9ucA0mdSheF&#10;7VTs9aa2TsXvRzDOza/7lPX2o1j/BAAA//8DAFBLAwQUAAYACAAAACEATXnjfOEAAAALAQAADwAA&#10;AGRycy9kb3ducmV2LnhtbEyPPU/DMBCGdyT+g3VILKh1QkNU0jhVVcEAS0XowubGbpwSnyPbacO/&#10;52CB7T4evfdcuZ5sz87ah86hgHSeANPYONVhK2D//jxbAgtRopK9Qy3gSwdYV9dXpSyUu+CbPtex&#10;ZRSCoZACTIxDwXlojLYyzN2gkXZH562M1PqWKy8vFG57fp8kObeyQ7pg5KC3Rjef9WgF7LKPnbkb&#10;j0+vm2zhX/bjNj+1tRC3N9NmBSzqKf7B8KNP6lCR08GNqALrBczSRU6ogCx9fABGxDJPqTj8TnLg&#10;Vcn//1B9AwAA//8DAFBLAQItABQABgAIAAAAIQC2gziS/gAAAOEBAAATAAAAAAAAAAAAAAAAAAAA&#10;AABbQ29udGVudF9UeXBlc10ueG1sUEsBAi0AFAAGAAgAAAAhADj9If/WAAAAlAEAAAsAAAAAAAAA&#10;AAAAAAAALwEAAF9yZWxzLy5yZWxzUEsBAi0AFAAGAAgAAAAhACRTjLM2AgAAcAQAAA4AAAAAAAAA&#10;AAAAAAAALgIAAGRycy9lMm9Eb2MueG1sUEsBAi0AFAAGAAgAAAAhAE1543zhAAAACwEAAA8AAAAA&#10;AAAAAAAAAAAAkAQAAGRycy9kb3ducmV2LnhtbFBLBQYAAAAABAAEAPMAAACeBQAAAAA=&#10;" stroked="f">
                <v:textbox style="mso-fit-shape-to-text:t" inset="0,0,0,0">
                  <w:txbxContent>
                    <w:p w:rsidR="00104770" w:rsidRPr="009B104A" w:rsidRDefault="00104770" w:rsidP="00775AFB">
                      <w:pPr>
                        <w:pStyle w:val="Descripcin"/>
                        <w:rPr>
                          <w:rFonts w:ascii="Arial" w:hAnsi="Arial" w:cs="Arial"/>
                          <w:b/>
                          <w:noProof/>
                          <w:color w:val="000000" w:themeColor="text1"/>
                          <w:sz w:val="28"/>
                        </w:rPr>
                      </w:pPr>
                      <w:bookmarkStart w:id="97" w:name="_Toc482800358"/>
                      <w:r w:rsidRPr="009B104A">
                        <w:rPr>
                          <w:rFonts w:ascii="Arial" w:hAnsi="Arial" w:cs="Arial"/>
                          <w:b/>
                          <w:color w:val="000000" w:themeColor="text1"/>
                          <w:sz w:val="20"/>
                        </w:rPr>
                        <w:t xml:space="preserve">GRAFICO </w:t>
                      </w:r>
                      <w:r w:rsidRPr="009B104A">
                        <w:rPr>
                          <w:rFonts w:ascii="Arial" w:hAnsi="Arial" w:cs="Arial"/>
                          <w:b/>
                          <w:color w:val="000000" w:themeColor="text1"/>
                          <w:sz w:val="20"/>
                        </w:rPr>
                        <w:fldChar w:fldCharType="begin"/>
                      </w:r>
                      <w:r w:rsidRPr="009B104A">
                        <w:rPr>
                          <w:rFonts w:ascii="Arial" w:hAnsi="Arial" w:cs="Arial"/>
                          <w:b/>
                          <w:color w:val="000000" w:themeColor="text1"/>
                          <w:sz w:val="20"/>
                        </w:rPr>
                        <w:instrText xml:space="preserve"> SEQ GRAFICO \* ARABIC </w:instrText>
                      </w:r>
                      <w:r w:rsidRPr="009B104A">
                        <w:rPr>
                          <w:rFonts w:ascii="Arial" w:hAnsi="Arial" w:cs="Arial"/>
                          <w:b/>
                          <w:color w:val="000000" w:themeColor="text1"/>
                          <w:sz w:val="20"/>
                        </w:rPr>
                        <w:fldChar w:fldCharType="separate"/>
                      </w:r>
                      <w:r>
                        <w:rPr>
                          <w:rFonts w:ascii="Arial" w:hAnsi="Arial" w:cs="Arial"/>
                          <w:b/>
                          <w:noProof/>
                          <w:color w:val="000000" w:themeColor="text1"/>
                          <w:sz w:val="20"/>
                        </w:rPr>
                        <w:t>4</w:t>
                      </w:r>
                      <w:r w:rsidRPr="009B104A">
                        <w:rPr>
                          <w:rFonts w:ascii="Arial" w:hAnsi="Arial" w:cs="Arial"/>
                          <w:b/>
                          <w:color w:val="000000" w:themeColor="text1"/>
                          <w:sz w:val="20"/>
                        </w:rPr>
                        <w:fldChar w:fldCharType="end"/>
                      </w:r>
                      <w:r w:rsidRPr="009B104A">
                        <w:rPr>
                          <w:rFonts w:ascii="Arial" w:hAnsi="Arial" w:cs="Arial"/>
                          <w:b/>
                          <w:color w:val="000000" w:themeColor="text1"/>
                          <w:sz w:val="20"/>
                        </w:rPr>
                        <w:t>. MODELO DE ZEITHAML, BERRY Y PARASURAMAN</w:t>
                      </w:r>
                      <w:bookmarkEnd w:id="97"/>
                    </w:p>
                  </w:txbxContent>
                </v:textbox>
              </v:shape>
            </w:pict>
          </mc:Fallback>
        </mc:AlternateContent>
      </w:r>
      <w:r w:rsidR="005B0272">
        <w:rPr>
          <w:noProof/>
          <w:lang w:val="es-PE" w:eastAsia="es-PE"/>
        </w:rPr>
        <mc:AlternateContent>
          <mc:Choice Requires="wps">
            <w:drawing>
              <wp:anchor distT="0" distB="0" distL="114300" distR="114300" simplePos="0" relativeHeight="252294144" behindDoc="0" locked="0" layoutInCell="1" allowOverlap="1" wp14:anchorId="33B17BAD" wp14:editId="3AE276BC">
                <wp:simplePos x="0" y="0"/>
                <wp:positionH relativeFrom="column">
                  <wp:posOffset>-86360</wp:posOffset>
                </wp:positionH>
                <wp:positionV relativeFrom="paragraph">
                  <wp:posOffset>2663825</wp:posOffset>
                </wp:positionV>
                <wp:extent cx="5556885" cy="635"/>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5556885" cy="635"/>
                        </a:xfrm>
                        <a:prstGeom prst="rect">
                          <a:avLst/>
                        </a:prstGeom>
                        <a:solidFill>
                          <a:prstClr val="white"/>
                        </a:solidFill>
                        <a:ln>
                          <a:noFill/>
                        </a:ln>
                        <a:effectLst/>
                      </wps:spPr>
                      <wps:txbx>
                        <w:txbxContent>
                          <w:p w:rsidR="00104770" w:rsidRPr="005B0272" w:rsidRDefault="00104770" w:rsidP="005B0272">
                            <w:pPr>
                              <w:pStyle w:val="Descripcin"/>
                              <w:rPr>
                                <w:rFonts w:ascii="Arial" w:hAnsi="Arial" w:cs="Arial"/>
                                <w:b/>
                                <w:noProof/>
                                <w:color w:val="auto"/>
                                <w:sz w:val="20"/>
                              </w:rPr>
                            </w:pPr>
                            <w:bookmarkStart w:id="98" w:name="_Toc483851898"/>
                            <w:r w:rsidRPr="005B0272">
                              <w:rPr>
                                <w:rFonts w:ascii="Arial" w:hAnsi="Arial" w:cs="Arial"/>
                                <w:b/>
                                <w:color w:val="auto"/>
                                <w:sz w:val="20"/>
                              </w:rPr>
                              <w:t xml:space="preserve">GRÁFICO </w:t>
                            </w:r>
                            <w:r w:rsidRPr="005B0272">
                              <w:rPr>
                                <w:rFonts w:ascii="Arial" w:hAnsi="Arial" w:cs="Arial"/>
                                <w:b/>
                                <w:color w:val="auto"/>
                                <w:sz w:val="20"/>
                              </w:rPr>
                              <w:fldChar w:fldCharType="begin"/>
                            </w:r>
                            <w:r w:rsidRPr="005B0272">
                              <w:rPr>
                                <w:rFonts w:ascii="Arial" w:hAnsi="Arial" w:cs="Arial"/>
                                <w:b/>
                                <w:color w:val="auto"/>
                                <w:sz w:val="20"/>
                              </w:rPr>
                              <w:instrText xml:space="preserve"> SEQ GRÁFICO \* ARABIC </w:instrText>
                            </w:r>
                            <w:r w:rsidRPr="005B0272">
                              <w:rPr>
                                <w:rFonts w:ascii="Arial" w:hAnsi="Arial" w:cs="Arial"/>
                                <w:b/>
                                <w:color w:val="auto"/>
                                <w:sz w:val="20"/>
                              </w:rPr>
                              <w:fldChar w:fldCharType="separate"/>
                            </w:r>
                            <w:r>
                              <w:rPr>
                                <w:rFonts w:ascii="Arial" w:hAnsi="Arial" w:cs="Arial"/>
                                <w:b/>
                                <w:noProof/>
                                <w:color w:val="auto"/>
                                <w:sz w:val="20"/>
                              </w:rPr>
                              <w:t>5</w:t>
                            </w:r>
                            <w:r w:rsidRPr="005B0272">
                              <w:rPr>
                                <w:rFonts w:ascii="Arial" w:hAnsi="Arial" w:cs="Arial"/>
                                <w:b/>
                                <w:color w:val="auto"/>
                                <w:sz w:val="20"/>
                              </w:rPr>
                              <w:fldChar w:fldCharType="end"/>
                            </w:r>
                            <w:r w:rsidRPr="005B0272">
                              <w:rPr>
                                <w:rFonts w:ascii="Arial" w:hAnsi="Arial" w:cs="Arial"/>
                                <w:b/>
                                <w:color w:val="auto"/>
                                <w:sz w:val="20"/>
                              </w:rPr>
                              <w:t>: MODELO DE ZEITHAML, BERRY Y PARASURAMAN</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B17BAD" id="Cuadro de texto 52" o:spid="_x0000_s1040" type="#_x0000_t202" style="position:absolute;left:0;text-align:left;margin-left:-6.8pt;margin-top:209.75pt;width:437.55pt;height:.05pt;z-index:25229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7ROwIAAHwEAAAOAAAAZHJzL2Uyb0RvYy54bWysVFGP2jAMfp+0/xDlfRTYilBFOTFOTJPQ&#10;3UncdM8hTWmlNM6cQMt+/Zy05bbbnqa9BMd2PtefP7O66xrNLgpdDSbns8mUM2UkFLU55fzb8+7D&#10;kjPnhSmEBqNyflWO363fv1u1NlNzqEAXChmBGJe1NueV9zZLEicr1Qg3AasMBUvARni64ikpULSE&#10;3uhkPp0ukhawsAhSOUfe+z7I1xG/LJX0j2XplGc65/RtPp4Yz2M4k/VKZCcUtqrl8BniH76iEbWh&#10;ojeoe+EFO2P9B1RTSwQHpZ9IaBIoy1qq2AN1M5u+6eZQCatiL0SOszea3P+DlQ+XJ2R1kfN0zpkR&#10;Dc1oexYFAisU86rzwChCNLXWZZR9sJTvu8/Q0bhHvyNn6L4rsQm/1BejOBF+vZFMUEySM03TxXKZ&#10;ciYptviYBozk9alF578oaFgwco40wUisuOyd71PHlFDJga6LXa11uITAViO7CJp2W9VeDeC/ZWkT&#10;cg2EVz1g71FRLkOV0G3fVbB8d+wiSbNPY8tHKK7EBEIvKWflrqbye+H8k0DSEDVPe+Ef6Sg1tDmH&#10;weKsAvzxN3/Ip9FSlLOWNJlz9/0sUHGmvxoaehDwaOBoHEfDnJstUOMz2jgro0kP0OvRLBGaF1qX&#10;TahCIWEk1cq5H82t7zeD1k2qzSYmkUyt8HtzsDJAjzQ/dy8C7TCkIJMHGNUqsjez6nPjtOzm7In4&#10;OMhAbM8iCSBcSOJRCsM6hh369R6zXv801j8BAAD//wMAUEsDBBQABgAIAAAAIQBNeeN84QAAAAsB&#10;AAAPAAAAZHJzL2Rvd25yZXYueG1sTI89T8MwEIZ3JP6DdUgsqHVCQ1TSOFVVwQBLRejC5sZunBKf&#10;I9tpw7/nYIHtPh6991y5nmzPztqHzqGAdJ4A09g41WErYP/+PFsCC1Gikr1DLeBLB1hX11elLJS7&#10;4Js+17FlFIKhkAJMjEPBeWiMtjLM3aCRdkfnrYzU+pYrLy8Ubnt+nyQ5t7JDumDkoLdGN5/1aAXs&#10;so+duRuPT6+bbOFf9uM2P7W1ELc302YFLOop/sHwo0/qUJHTwY2oAusFzNJFTqiALH18AEbEMk+p&#10;OPxOcuBVyf//UH0DAAD//wMAUEsBAi0AFAAGAAgAAAAhALaDOJL+AAAA4QEAABMAAAAAAAAAAAAA&#10;AAAAAAAAAFtDb250ZW50X1R5cGVzXS54bWxQSwECLQAUAAYACAAAACEAOP0h/9YAAACUAQAACwAA&#10;AAAAAAAAAAAAAAAvAQAAX3JlbHMvLnJlbHNQSwECLQAUAAYACAAAACEAxwge0TsCAAB8BAAADgAA&#10;AAAAAAAAAAAAAAAuAgAAZHJzL2Uyb0RvYy54bWxQSwECLQAUAAYACAAAACEATXnjfOEAAAALAQAA&#10;DwAAAAAAAAAAAAAAAACVBAAAZHJzL2Rvd25yZXYueG1sUEsFBgAAAAAEAAQA8wAAAKMFAAAAAA==&#10;" stroked="f">
                <v:textbox style="mso-fit-shape-to-text:t" inset="0,0,0,0">
                  <w:txbxContent>
                    <w:p w:rsidR="00104770" w:rsidRPr="005B0272" w:rsidRDefault="00104770" w:rsidP="005B0272">
                      <w:pPr>
                        <w:pStyle w:val="Descripcin"/>
                        <w:rPr>
                          <w:rFonts w:ascii="Arial" w:hAnsi="Arial" w:cs="Arial"/>
                          <w:b/>
                          <w:noProof/>
                          <w:color w:val="auto"/>
                          <w:sz w:val="20"/>
                        </w:rPr>
                      </w:pPr>
                      <w:bookmarkStart w:id="99" w:name="_Toc483851898"/>
                      <w:r w:rsidRPr="005B0272">
                        <w:rPr>
                          <w:rFonts w:ascii="Arial" w:hAnsi="Arial" w:cs="Arial"/>
                          <w:b/>
                          <w:color w:val="auto"/>
                          <w:sz w:val="20"/>
                        </w:rPr>
                        <w:t xml:space="preserve">GRÁFICO </w:t>
                      </w:r>
                      <w:r w:rsidRPr="005B0272">
                        <w:rPr>
                          <w:rFonts w:ascii="Arial" w:hAnsi="Arial" w:cs="Arial"/>
                          <w:b/>
                          <w:color w:val="auto"/>
                          <w:sz w:val="20"/>
                        </w:rPr>
                        <w:fldChar w:fldCharType="begin"/>
                      </w:r>
                      <w:r w:rsidRPr="005B0272">
                        <w:rPr>
                          <w:rFonts w:ascii="Arial" w:hAnsi="Arial" w:cs="Arial"/>
                          <w:b/>
                          <w:color w:val="auto"/>
                          <w:sz w:val="20"/>
                        </w:rPr>
                        <w:instrText xml:space="preserve"> SEQ GRÁFICO \* ARABIC </w:instrText>
                      </w:r>
                      <w:r w:rsidRPr="005B0272">
                        <w:rPr>
                          <w:rFonts w:ascii="Arial" w:hAnsi="Arial" w:cs="Arial"/>
                          <w:b/>
                          <w:color w:val="auto"/>
                          <w:sz w:val="20"/>
                        </w:rPr>
                        <w:fldChar w:fldCharType="separate"/>
                      </w:r>
                      <w:r>
                        <w:rPr>
                          <w:rFonts w:ascii="Arial" w:hAnsi="Arial" w:cs="Arial"/>
                          <w:b/>
                          <w:noProof/>
                          <w:color w:val="auto"/>
                          <w:sz w:val="20"/>
                        </w:rPr>
                        <w:t>5</w:t>
                      </w:r>
                      <w:r w:rsidRPr="005B0272">
                        <w:rPr>
                          <w:rFonts w:ascii="Arial" w:hAnsi="Arial" w:cs="Arial"/>
                          <w:b/>
                          <w:color w:val="auto"/>
                          <w:sz w:val="20"/>
                        </w:rPr>
                        <w:fldChar w:fldCharType="end"/>
                      </w:r>
                      <w:r w:rsidRPr="005B0272">
                        <w:rPr>
                          <w:rFonts w:ascii="Arial" w:hAnsi="Arial" w:cs="Arial"/>
                          <w:b/>
                          <w:color w:val="auto"/>
                          <w:sz w:val="20"/>
                        </w:rPr>
                        <w:t>: MODELO DE ZEITHAML, BERRY Y PARASURAMAN</w:t>
                      </w:r>
                      <w:bookmarkEnd w:id="99"/>
                    </w:p>
                  </w:txbxContent>
                </v:textbox>
              </v:shape>
            </w:pict>
          </mc:Fallback>
        </mc:AlternateContent>
      </w:r>
      <w:r w:rsidR="009528CA">
        <w:rPr>
          <w:rFonts w:ascii="Arial" w:eastAsiaTheme="minorEastAsia" w:hAnsi="Arial" w:cs="Arial"/>
          <w:noProof/>
          <w:sz w:val="24"/>
          <w:lang w:val="es-PE" w:eastAsia="es-PE"/>
        </w:rPr>
        <mc:AlternateContent>
          <mc:Choice Requires="wpg">
            <w:drawing>
              <wp:anchor distT="0" distB="0" distL="114300" distR="114300" simplePos="0" relativeHeight="251982848" behindDoc="0" locked="0" layoutInCell="1" allowOverlap="1">
                <wp:simplePos x="0" y="0"/>
                <wp:positionH relativeFrom="column">
                  <wp:posOffset>-86907</wp:posOffset>
                </wp:positionH>
                <wp:positionV relativeFrom="paragraph">
                  <wp:posOffset>-95754</wp:posOffset>
                </wp:positionV>
                <wp:extent cx="5557016" cy="2702144"/>
                <wp:effectExtent l="0" t="0" r="24765" b="22225"/>
                <wp:wrapNone/>
                <wp:docPr id="496" name="Grupo 496"/>
                <wp:cNvGraphicFramePr/>
                <a:graphic xmlns:a="http://schemas.openxmlformats.org/drawingml/2006/main">
                  <a:graphicData uri="http://schemas.microsoft.com/office/word/2010/wordprocessingGroup">
                    <wpg:wgp>
                      <wpg:cNvGrpSpPr/>
                      <wpg:grpSpPr>
                        <a:xfrm>
                          <a:off x="0" y="0"/>
                          <a:ext cx="5557016" cy="2702144"/>
                          <a:chOff x="0" y="0"/>
                          <a:chExt cx="5557016" cy="2702144"/>
                        </a:xfrm>
                      </wpg:grpSpPr>
                      <wps:wsp>
                        <wps:cNvPr id="283" name="Rectángulo 283"/>
                        <wps:cNvSpPr/>
                        <wps:spPr>
                          <a:xfrm>
                            <a:off x="2002220" y="283780"/>
                            <a:ext cx="1323975" cy="381000"/>
                          </a:xfrm>
                          <a:prstGeom prst="rect">
                            <a:avLst/>
                          </a:prstGeom>
                          <a:noFill/>
                          <a:ln w="25400" cap="flat" cmpd="sng" algn="ctr">
                            <a:solidFill>
                              <a:schemeClr val="tx1"/>
                            </a:solidFill>
                            <a:prstDash val="solid"/>
                            <a:miter lim="800000"/>
                          </a:ln>
                          <a:effectLst/>
                        </wps:spPr>
                        <wps:txbx>
                          <w:txbxContent>
                            <w:p w:rsidR="00104770" w:rsidRDefault="00104770" w:rsidP="0023529B">
                              <w:pPr>
                                <w:jc w:val="center"/>
                              </w:pPr>
                              <w:r>
                                <w:t xml:space="preserve">Servicio percibido </w:t>
                              </w:r>
                            </w:p>
                            <w:p w:rsidR="00104770" w:rsidRDefault="00104770"/>
                            <w:p w:rsidR="00104770" w:rsidRDefault="00104770" w:rsidP="0023529B">
                              <w:pPr>
                                <w:jc w:val="center"/>
                              </w:pPr>
                              <w:r>
                                <w:t xml:space="preserve">Servicio percibido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ctángulo 285"/>
                        <wps:cNvSpPr/>
                        <wps:spPr>
                          <a:xfrm>
                            <a:off x="2002220" y="1166649"/>
                            <a:ext cx="1323975" cy="381000"/>
                          </a:xfrm>
                          <a:prstGeom prst="rect">
                            <a:avLst/>
                          </a:prstGeom>
                          <a:noFill/>
                          <a:ln w="25400" cap="flat" cmpd="sng" algn="ctr">
                            <a:solidFill>
                              <a:schemeClr val="tx1"/>
                            </a:solidFill>
                            <a:prstDash val="solid"/>
                            <a:miter lim="800000"/>
                          </a:ln>
                          <a:effectLst/>
                        </wps:spPr>
                        <wps:txbx>
                          <w:txbxContent>
                            <w:p w:rsidR="00104770" w:rsidRDefault="00104770" w:rsidP="0023529B">
                              <w:pPr>
                                <w:jc w:val="center"/>
                              </w:pPr>
                              <w:r>
                                <w:t xml:space="preserve">Servicio esperado </w:t>
                              </w:r>
                            </w:p>
                            <w:p w:rsidR="00104770" w:rsidRDefault="00104770"/>
                            <w:p w:rsidR="00104770" w:rsidRDefault="00104770" w:rsidP="0023529B">
                              <w:pPr>
                                <w:jc w:val="center"/>
                              </w:pPr>
                              <w:r>
                                <w:t xml:space="preserve">Servicio esperado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Rectángulo 284"/>
                        <wps:cNvSpPr/>
                        <wps:spPr>
                          <a:xfrm>
                            <a:off x="4461641" y="599090"/>
                            <a:ext cx="1095375" cy="657225"/>
                          </a:xfrm>
                          <a:prstGeom prst="rect">
                            <a:avLst/>
                          </a:prstGeom>
                          <a:noFill/>
                          <a:ln w="25400" cap="flat" cmpd="sng" algn="ctr">
                            <a:solidFill>
                              <a:schemeClr val="tx1"/>
                            </a:solidFill>
                            <a:prstDash val="solid"/>
                            <a:miter lim="800000"/>
                          </a:ln>
                          <a:effectLst/>
                        </wps:spPr>
                        <wps:txbx>
                          <w:txbxContent>
                            <w:p w:rsidR="00104770" w:rsidRDefault="00104770" w:rsidP="0023529B">
                              <w:pPr>
                                <w:jc w:val="center"/>
                              </w:pPr>
                              <w:r>
                                <w:t xml:space="preserve">Calidad de servicio percibida </w:t>
                              </w:r>
                            </w:p>
                            <w:p w:rsidR="00104770" w:rsidRDefault="00104770"/>
                            <w:p w:rsidR="00104770" w:rsidRDefault="00104770" w:rsidP="0023529B">
                              <w:pPr>
                                <w:jc w:val="center"/>
                              </w:pPr>
                              <w:r>
                                <w:t xml:space="preserve">Calidad de servicio percibida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ctángulo 301"/>
                        <wps:cNvSpPr/>
                        <wps:spPr>
                          <a:xfrm>
                            <a:off x="299544" y="2254469"/>
                            <a:ext cx="1019175" cy="447675"/>
                          </a:xfrm>
                          <a:prstGeom prst="rect">
                            <a:avLst/>
                          </a:prstGeom>
                          <a:noFill/>
                          <a:ln w="25400" cap="flat" cmpd="sng" algn="ctr">
                            <a:solidFill>
                              <a:schemeClr val="tx1"/>
                            </a:solidFill>
                            <a:prstDash val="solid"/>
                            <a:miter lim="800000"/>
                          </a:ln>
                          <a:effectLst/>
                        </wps:spPr>
                        <wps:txbx>
                          <w:txbxContent>
                            <w:p w:rsidR="00104770" w:rsidRDefault="00104770" w:rsidP="0023529B">
                              <w:pPr>
                                <w:jc w:val="center"/>
                              </w:pPr>
                              <w:r>
                                <w:t>Comunicación boca-oído</w:t>
                              </w:r>
                            </w:p>
                            <w:p w:rsidR="00104770" w:rsidRDefault="00104770"/>
                            <w:p w:rsidR="00104770" w:rsidRDefault="00104770" w:rsidP="0023529B">
                              <w:pPr>
                                <w:jc w:val="center"/>
                              </w:pPr>
                              <w:r>
                                <w:t>Comunicación boca-oído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ángulo 302"/>
                        <wps:cNvSpPr/>
                        <wps:spPr>
                          <a:xfrm>
                            <a:off x="1529255" y="2254469"/>
                            <a:ext cx="1019175" cy="447675"/>
                          </a:xfrm>
                          <a:prstGeom prst="rect">
                            <a:avLst/>
                          </a:prstGeom>
                          <a:noFill/>
                          <a:ln w="25400" cap="flat" cmpd="sng" algn="ctr">
                            <a:solidFill>
                              <a:schemeClr val="tx1"/>
                            </a:solidFill>
                            <a:prstDash val="solid"/>
                            <a:miter lim="800000"/>
                          </a:ln>
                          <a:effectLst/>
                        </wps:spPr>
                        <wps:txbx>
                          <w:txbxContent>
                            <w:p w:rsidR="00104770" w:rsidRDefault="00104770" w:rsidP="0023529B">
                              <w:pPr>
                                <w:jc w:val="center"/>
                              </w:pPr>
                              <w:r>
                                <w:t>Necesidades personales</w:t>
                              </w:r>
                            </w:p>
                            <w:p w:rsidR="00104770" w:rsidRDefault="00104770"/>
                            <w:p w:rsidR="00104770" w:rsidRDefault="00104770" w:rsidP="0023529B">
                              <w:pPr>
                                <w:jc w:val="center"/>
                              </w:pPr>
                              <w:r>
                                <w:t>Necesidades personales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ángulo 303"/>
                        <wps:cNvSpPr/>
                        <wps:spPr>
                          <a:xfrm>
                            <a:off x="2774731" y="2254469"/>
                            <a:ext cx="1019175" cy="447675"/>
                          </a:xfrm>
                          <a:prstGeom prst="rect">
                            <a:avLst/>
                          </a:prstGeom>
                          <a:noFill/>
                          <a:ln w="25400" cap="flat" cmpd="sng" algn="ctr">
                            <a:solidFill>
                              <a:schemeClr val="tx1"/>
                            </a:solidFill>
                            <a:prstDash val="solid"/>
                            <a:miter lim="800000"/>
                          </a:ln>
                          <a:effectLst/>
                        </wps:spPr>
                        <wps:txbx>
                          <w:txbxContent>
                            <w:p w:rsidR="00104770" w:rsidRDefault="00104770" w:rsidP="0023529B">
                              <w:pPr>
                                <w:jc w:val="center"/>
                              </w:pPr>
                              <w:r>
                                <w:t>Experiencia pasada</w:t>
                              </w:r>
                            </w:p>
                            <w:p w:rsidR="00104770" w:rsidRDefault="00104770"/>
                            <w:p w:rsidR="00104770" w:rsidRDefault="00104770" w:rsidP="0023529B">
                              <w:pPr>
                                <w:jc w:val="center"/>
                              </w:pPr>
                              <w:r>
                                <w:t>Experiencia pasada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ángulo 304"/>
                        <wps:cNvSpPr/>
                        <wps:spPr>
                          <a:xfrm>
                            <a:off x="4004441" y="2254469"/>
                            <a:ext cx="1019175" cy="447675"/>
                          </a:xfrm>
                          <a:prstGeom prst="rect">
                            <a:avLst/>
                          </a:prstGeom>
                          <a:noFill/>
                          <a:ln w="25400" cap="flat" cmpd="sng" algn="ctr">
                            <a:solidFill>
                              <a:schemeClr val="tx1"/>
                            </a:solidFill>
                            <a:prstDash val="solid"/>
                            <a:miter lim="800000"/>
                          </a:ln>
                          <a:effectLst/>
                        </wps:spPr>
                        <wps:txbx>
                          <w:txbxContent>
                            <w:p w:rsidR="00104770" w:rsidRDefault="00104770" w:rsidP="0023529B">
                              <w:pPr>
                                <w:jc w:val="center"/>
                              </w:pPr>
                              <w:r>
                                <w:t>Comunicación externa</w:t>
                              </w:r>
                            </w:p>
                            <w:p w:rsidR="00104770" w:rsidRDefault="00104770"/>
                            <w:p w:rsidR="00104770" w:rsidRDefault="00104770" w:rsidP="0023529B">
                              <w:pPr>
                                <w:jc w:val="center"/>
                              </w:pPr>
                              <w:r>
                                <w:t>Comunicación externa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Conector recto 300"/>
                        <wps:cNvCnPr/>
                        <wps:spPr>
                          <a:xfrm>
                            <a:off x="788275" y="1939159"/>
                            <a:ext cx="3714750" cy="9525"/>
                          </a:xfrm>
                          <a:prstGeom prst="line">
                            <a:avLst/>
                          </a:prstGeom>
                          <a:noFill/>
                          <a:ln w="6350" cap="flat" cmpd="sng" algn="ctr">
                            <a:solidFill>
                              <a:schemeClr val="tx1"/>
                            </a:solidFill>
                            <a:prstDash val="solid"/>
                            <a:miter lim="800000"/>
                          </a:ln>
                          <a:effectLst/>
                        </wps:spPr>
                        <wps:bodyPr/>
                      </wps:wsp>
                      <wps:wsp>
                        <wps:cNvPr id="299" name="Conector recto 299"/>
                        <wps:cNvCnPr/>
                        <wps:spPr>
                          <a:xfrm>
                            <a:off x="788275" y="1939159"/>
                            <a:ext cx="0" cy="323850"/>
                          </a:xfrm>
                          <a:prstGeom prst="line">
                            <a:avLst/>
                          </a:prstGeom>
                          <a:noFill/>
                          <a:ln w="6350" cap="flat" cmpd="sng" algn="ctr">
                            <a:solidFill>
                              <a:schemeClr val="tx1"/>
                            </a:solidFill>
                            <a:prstDash val="solid"/>
                            <a:miter lim="800000"/>
                          </a:ln>
                          <a:effectLst/>
                        </wps:spPr>
                        <wps:bodyPr/>
                      </wps:wsp>
                      <wps:wsp>
                        <wps:cNvPr id="298" name="Conector recto 298"/>
                        <wps:cNvCnPr/>
                        <wps:spPr>
                          <a:xfrm>
                            <a:off x="2033751" y="1939159"/>
                            <a:ext cx="0" cy="323850"/>
                          </a:xfrm>
                          <a:prstGeom prst="line">
                            <a:avLst/>
                          </a:prstGeom>
                          <a:noFill/>
                          <a:ln w="6350" cap="flat" cmpd="sng" algn="ctr">
                            <a:solidFill>
                              <a:schemeClr val="tx1"/>
                            </a:solidFill>
                            <a:prstDash val="solid"/>
                            <a:miter lim="800000"/>
                          </a:ln>
                          <a:effectLst/>
                        </wps:spPr>
                        <wps:bodyPr/>
                      </wps:wsp>
                      <wps:wsp>
                        <wps:cNvPr id="286" name="Conector recto 286"/>
                        <wps:cNvCnPr/>
                        <wps:spPr>
                          <a:xfrm>
                            <a:off x="3294993" y="1939159"/>
                            <a:ext cx="0" cy="323850"/>
                          </a:xfrm>
                          <a:prstGeom prst="line">
                            <a:avLst/>
                          </a:prstGeom>
                          <a:noFill/>
                          <a:ln w="6350" cap="flat" cmpd="sng" algn="ctr">
                            <a:solidFill>
                              <a:schemeClr val="tx1"/>
                            </a:solidFill>
                            <a:prstDash val="solid"/>
                            <a:miter lim="800000"/>
                          </a:ln>
                          <a:effectLst/>
                        </wps:spPr>
                        <wps:bodyPr/>
                      </wps:wsp>
                      <wps:wsp>
                        <wps:cNvPr id="287" name="Conector recto 287"/>
                        <wps:cNvCnPr/>
                        <wps:spPr>
                          <a:xfrm>
                            <a:off x="4508938" y="1923393"/>
                            <a:ext cx="0" cy="323850"/>
                          </a:xfrm>
                          <a:prstGeom prst="line">
                            <a:avLst/>
                          </a:prstGeom>
                          <a:noFill/>
                          <a:ln w="6350" cap="flat" cmpd="sng" algn="ctr">
                            <a:solidFill>
                              <a:schemeClr val="tx1"/>
                            </a:solidFill>
                            <a:prstDash val="solid"/>
                            <a:miter lim="800000"/>
                          </a:ln>
                          <a:effectLst/>
                        </wps:spPr>
                        <wps:bodyPr/>
                      </wps:wsp>
                      <wps:wsp>
                        <wps:cNvPr id="288" name="Conector recto de flecha 288"/>
                        <wps:cNvCnPr/>
                        <wps:spPr>
                          <a:xfrm flipV="1">
                            <a:off x="2664372" y="1545021"/>
                            <a:ext cx="0" cy="390525"/>
                          </a:xfrm>
                          <a:prstGeom prst="straightConnector1">
                            <a:avLst/>
                          </a:prstGeom>
                          <a:noFill/>
                          <a:ln w="6350" cap="flat" cmpd="sng" algn="ctr">
                            <a:solidFill>
                              <a:schemeClr val="tx1"/>
                            </a:solidFill>
                            <a:prstDash val="solid"/>
                            <a:miter lim="800000"/>
                            <a:tailEnd type="triangle"/>
                          </a:ln>
                          <a:effectLst/>
                        </wps:spPr>
                        <wps:bodyPr/>
                      </wps:wsp>
                      <wps:wsp>
                        <wps:cNvPr id="289" name="Conector recto 289"/>
                        <wps:cNvCnPr/>
                        <wps:spPr>
                          <a:xfrm>
                            <a:off x="3878317" y="457200"/>
                            <a:ext cx="0" cy="895350"/>
                          </a:xfrm>
                          <a:prstGeom prst="line">
                            <a:avLst/>
                          </a:prstGeom>
                          <a:noFill/>
                          <a:ln w="6350" cap="flat" cmpd="sng" algn="ctr">
                            <a:solidFill>
                              <a:schemeClr val="tx1"/>
                            </a:solidFill>
                            <a:prstDash val="solid"/>
                            <a:miter lim="800000"/>
                          </a:ln>
                          <a:effectLst/>
                        </wps:spPr>
                        <wps:bodyPr/>
                      </wps:wsp>
                      <wps:wsp>
                        <wps:cNvPr id="290" name="Conector recto de flecha 290"/>
                        <wps:cNvCnPr/>
                        <wps:spPr>
                          <a:xfrm>
                            <a:off x="3878317" y="930166"/>
                            <a:ext cx="571500" cy="0"/>
                          </a:xfrm>
                          <a:prstGeom prst="straightConnector1">
                            <a:avLst/>
                          </a:prstGeom>
                          <a:noFill/>
                          <a:ln w="6350" cap="flat" cmpd="sng" algn="ctr">
                            <a:solidFill>
                              <a:schemeClr val="tx1"/>
                            </a:solidFill>
                            <a:prstDash val="solid"/>
                            <a:miter lim="800000"/>
                            <a:tailEnd type="triangle"/>
                          </a:ln>
                          <a:effectLst/>
                        </wps:spPr>
                        <wps:bodyPr/>
                      </wps:wsp>
                      <wps:wsp>
                        <wps:cNvPr id="291" name="Conector recto de flecha 291"/>
                        <wps:cNvCnPr/>
                        <wps:spPr>
                          <a:xfrm flipH="1">
                            <a:off x="3310758" y="472966"/>
                            <a:ext cx="561975" cy="0"/>
                          </a:xfrm>
                          <a:prstGeom prst="straightConnector1">
                            <a:avLst/>
                          </a:prstGeom>
                          <a:noFill/>
                          <a:ln w="6350" cap="flat" cmpd="sng" algn="ctr">
                            <a:solidFill>
                              <a:schemeClr val="tx1"/>
                            </a:solidFill>
                            <a:prstDash val="solid"/>
                            <a:miter lim="800000"/>
                            <a:tailEnd type="triangle"/>
                          </a:ln>
                          <a:effectLst/>
                        </wps:spPr>
                        <wps:bodyPr/>
                      </wps:wsp>
                      <wps:wsp>
                        <wps:cNvPr id="292" name="Conector recto de flecha 292"/>
                        <wps:cNvCnPr/>
                        <wps:spPr>
                          <a:xfrm flipH="1">
                            <a:off x="3310758" y="1340069"/>
                            <a:ext cx="561975" cy="0"/>
                          </a:xfrm>
                          <a:prstGeom prst="straightConnector1">
                            <a:avLst/>
                          </a:prstGeom>
                          <a:noFill/>
                          <a:ln w="6350" cap="flat" cmpd="sng" algn="ctr">
                            <a:solidFill>
                              <a:schemeClr val="tx1"/>
                            </a:solidFill>
                            <a:prstDash val="solid"/>
                            <a:miter lim="800000"/>
                            <a:tailEnd type="triangle"/>
                          </a:ln>
                          <a:effectLst/>
                        </wps:spPr>
                        <wps:bodyPr/>
                      </wps:wsp>
                      <wps:wsp>
                        <wps:cNvPr id="293" name="Conector recto 293"/>
                        <wps:cNvCnPr/>
                        <wps:spPr>
                          <a:xfrm>
                            <a:off x="1450427" y="457200"/>
                            <a:ext cx="0" cy="895350"/>
                          </a:xfrm>
                          <a:prstGeom prst="line">
                            <a:avLst/>
                          </a:prstGeom>
                          <a:noFill/>
                          <a:ln w="6350" cap="flat" cmpd="sng" algn="ctr">
                            <a:solidFill>
                              <a:schemeClr val="tx1"/>
                            </a:solidFill>
                            <a:prstDash val="solid"/>
                            <a:miter lim="800000"/>
                          </a:ln>
                          <a:effectLst/>
                        </wps:spPr>
                        <wps:bodyPr/>
                      </wps:wsp>
                      <wps:wsp>
                        <wps:cNvPr id="294" name="Conector recto de flecha 294"/>
                        <wps:cNvCnPr/>
                        <wps:spPr>
                          <a:xfrm>
                            <a:off x="1450427" y="472966"/>
                            <a:ext cx="542925" cy="0"/>
                          </a:xfrm>
                          <a:prstGeom prst="straightConnector1">
                            <a:avLst/>
                          </a:prstGeom>
                          <a:noFill/>
                          <a:ln w="6350" cap="flat" cmpd="sng" algn="ctr">
                            <a:solidFill>
                              <a:schemeClr val="tx1"/>
                            </a:solidFill>
                            <a:prstDash val="solid"/>
                            <a:miter lim="800000"/>
                            <a:tailEnd type="triangle"/>
                          </a:ln>
                          <a:effectLst/>
                        </wps:spPr>
                        <wps:bodyPr/>
                      </wps:wsp>
                      <wps:wsp>
                        <wps:cNvPr id="295" name="Conector recto de flecha 295"/>
                        <wps:cNvCnPr/>
                        <wps:spPr>
                          <a:xfrm>
                            <a:off x="1450427" y="1340069"/>
                            <a:ext cx="542925" cy="0"/>
                          </a:xfrm>
                          <a:prstGeom prst="straightConnector1">
                            <a:avLst/>
                          </a:prstGeom>
                          <a:noFill/>
                          <a:ln w="6350" cap="flat" cmpd="sng" algn="ctr">
                            <a:solidFill>
                              <a:schemeClr val="tx1"/>
                            </a:solidFill>
                            <a:prstDash val="solid"/>
                            <a:miter lim="800000"/>
                            <a:tailEnd type="triangle"/>
                          </a:ln>
                          <a:effectLst/>
                        </wps:spPr>
                        <wps:bodyPr/>
                      </wps:wsp>
                      <wps:wsp>
                        <wps:cNvPr id="296" name="Conector recto 296"/>
                        <wps:cNvCnPr/>
                        <wps:spPr>
                          <a:xfrm>
                            <a:off x="1072055" y="851338"/>
                            <a:ext cx="390525" cy="9525"/>
                          </a:xfrm>
                          <a:prstGeom prst="line">
                            <a:avLst/>
                          </a:prstGeom>
                          <a:noFill/>
                          <a:ln w="6350" cap="flat" cmpd="sng" algn="ctr">
                            <a:solidFill>
                              <a:schemeClr val="tx1"/>
                            </a:solidFill>
                            <a:prstDash val="solid"/>
                            <a:miter lim="800000"/>
                          </a:ln>
                          <a:effectLst/>
                        </wps:spPr>
                        <wps:bodyPr/>
                      </wps:wsp>
                      <wps:wsp>
                        <wps:cNvPr id="297" name="Rectángulo 297"/>
                        <wps:cNvSpPr/>
                        <wps:spPr>
                          <a:xfrm>
                            <a:off x="0" y="0"/>
                            <a:ext cx="1038225" cy="1695450"/>
                          </a:xfrm>
                          <a:prstGeom prst="rect">
                            <a:avLst/>
                          </a:prstGeom>
                          <a:noFill/>
                          <a:ln w="25400" cap="flat" cmpd="sng" algn="ctr">
                            <a:solidFill>
                              <a:schemeClr val="tx1"/>
                            </a:solidFill>
                            <a:prstDash val="solid"/>
                            <a:miter lim="800000"/>
                          </a:ln>
                          <a:effectLst/>
                        </wps:spPr>
                        <wps:txbx>
                          <w:txbxContent>
                            <w:p w:rsidR="00104770" w:rsidRDefault="00104770" w:rsidP="0023529B">
                              <w:pPr>
                                <w:jc w:val="center"/>
                              </w:pPr>
                              <w:r>
                                <w:t>Fiabilidad</w:t>
                              </w:r>
                            </w:p>
                            <w:p w:rsidR="00104770" w:rsidRDefault="00104770" w:rsidP="0023529B">
                              <w:pPr>
                                <w:jc w:val="center"/>
                              </w:pPr>
                              <w:r>
                                <w:t>Capacidad de respuesta</w:t>
                              </w:r>
                            </w:p>
                            <w:p w:rsidR="00104770" w:rsidRDefault="00104770" w:rsidP="0023529B">
                              <w:pPr>
                                <w:jc w:val="center"/>
                              </w:pPr>
                              <w:r>
                                <w:t>Seguridad</w:t>
                              </w:r>
                            </w:p>
                            <w:p w:rsidR="00104770" w:rsidRDefault="00104770" w:rsidP="0023529B">
                              <w:pPr>
                                <w:jc w:val="center"/>
                              </w:pPr>
                              <w:r>
                                <w:t>Empatía</w:t>
                              </w:r>
                            </w:p>
                            <w:p w:rsidR="00104770" w:rsidRDefault="00104770" w:rsidP="0023529B">
                              <w:pPr>
                                <w:jc w:val="center"/>
                              </w:pPr>
                              <w:proofErr w:type="spellStart"/>
                              <w:r>
                                <w:t>tangibilidad</w:t>
                              </w:r>
                              <w:proofErr w:type="spellEnd"/>
                            </w:p>
                            <w:p w:rsidR="00104770" w:rsidRDefault="00104770"/>
                            <w:p w:rsidR="00104770" w:rsidRDefault="00104770" w:rsidP="0023529B">
                              <w:pPr>
                                <w:jc w:val="center"/>
                              </w:pPr>
                              <w:r>
                                <w:t>Fiabilidad</w:t>
                              </w:r>
                            </w:p>
                            <w:p w:rsidR="00104770" w:rsidRDefault="00104770" w:rsidP="0023529B">
                              <w:pPr>
                                <w:jc w:val="center"/>
                              </w:pPr>
                              <w:r>
                                <w:t>Capacidad de respuesta</w:t>
                              </w:r>
                            </w:p>
                            <w:p w:rsidR="00104770" w:rsidRDefault="00104770" w:rsidP="0023529B">
                              <w:pPr>
                                <w:jc w:val="center"/>
                              </w:pPr>
                              <w:r>
                                <w:t>Seguridad</w:t>
                              </w:r>
                            </w:p>
                            <w:p w:rsidR="00104770" w:rsidRDefault="00104770" w:rsidP="0023529B">
                              <w:pPr>
                                <w:jc w:val="center"/>
                              </w:pPr>
                              <w:r>
                                <w:t>Empatía</w:t>
                              </w:r>
                            </w:p>
                            <w:p w:rsidR="00104770" w:rsidRDefault="00104770" w:rsidP="0023529B">
                              <w:pPr>
                                <w:jc w:val="center"/>
                              </w:pPr>
                              <w:proofErr w:type="spellStart"/>
                              <w:r>
                                <w:t>tangibilidad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o 496" o:spid="_x0000_s1041" style="position:absolute;left:0;text-align:left;margin-left:-6.85pt;margin-top:-7.55pt;width:437.55pt;height:212.75pt;z-index:251982848" coordsize="55570,27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UaQYAAO85AAAOAAAAZHJzL2Uyb0RvYy54bWzsW92SmzYUvu9M34HhvjEg/uSJN7OzSbad&#10;ySSZJm2utRhsZgBRoV17+zZ9lr5YP0mAHdaO7WSa/Qk3NiAhofP7nXOk5y/WZWHdpKLJeTWz3WeO&#10;baVVwud5tZjZf3x8/UtsW41k1ZwVvEpn9m3a2C/Ofv7p+aqeph5f8mKeCguDVM10Vc/spZT1dDJp&#10;kmVasuYZr9MKjRkXJZO4FYvJXLAVRi+Liec44WTFxbwWPEmbBk9fmkb7TI+fZWki32VZk0qrmNn4&#10;Nql/hf69Ur+Ts+dsuhCsXuZJ+xnsK76iZHmFSfuhXjLJrGuR3xmqzBPBG57JZwkvJzzL8iTVa8Bq&#10;XGewmkvBr2u9lsV0tah7MoG0Azp99bDJ25v3wsrnM9unoW1VrASTLsV1zS31AORZ1Yspel2K+kP9&#10;XrQPFuZOrXidiVL9Yy3WWhP2tidsupZWgodBEESOi/ETtHmR47m+b0ifLMGfO+8ly1cH3px0E0/U&#10;9/Wfs6ohRs2GUs23UerDktWpZkCjaNBSyotJR6nfIWD//lMtrgtuqceaPLpvT6xm2oBuOygF8fU8&#10;D0KpaBKTKG6lsSOaSzxCo8AQjcSu4+gO/crZtBaNvEx5aamLmS3wMVoI2c2bRuJT0LXrouav+Ou8&#10;KPCcTYvKWmHWwMeYVsKgeFnBJC7LGqLQVAvbYsUCGp1IoYdseJHP1evqba2d6UUhrBsGvZJrVy0c&#10;s33WS039kjVL00k3GZ6XuYTOF3k5s2Msql9WUanBU6217QIUPw351JVcX621rLpBR+krPr8FWwQ3&#10;mt3Uyesc875hjXzPBFQZ64N5ku/wkxUci+btlW0tufh713PVH3KDVttawTSAIH9dM5HaVvFbBYmi&#10;kF5lS/SNH0SKh2K75Wq7pbouLzio5MIQ1om+VP1l0V1mgpefYMXO1axoYlWCuQ3p25sLaUwW7GCS&#10;np/rbrAfNZNvqg91ogZXpFMU/7j+xETdSoSELL3lnRSz6UAwTF/1ZsXPryXPci01itSGrmBqq1HK&#10;DnwX1YK8GyP0uWr1DIcanqZarhuGoU+N6I26BRtxQLdaq9/JwKhbT0a3/N26pV2xUu+jdMv3Qzf0&#10;Yc3gtgJKHTp0Ww4NSOe2QlhHT+vu6LZgpaPRbT1Jt0Uc6MNdt6Uen4QIKQ0AjDUgBDbzw6HXclzq&#10;dqrl+1GIawO8OhDewb0fDxHGHaVHRPikECFxvN2q5XUMP8pruYFHvQDgUgVbo27BG58QbWkztIkK&#10;RkT4RBAhcXYmMtTjk9xWFPkRMYhw1C2VBzlet5A7aEk9+q0n5rd2RlvEOTHachzfb6OtUbdO1K0e&#10;fY+69cR0C2lSE25doKqUSI4MsPqziEkmt8mMi6otWHRJ5K5o0Fcrojj2VEAFVOhSQt1gEHGRyPWj&#10;ALOpwgUNDqUyirxS5YI7iVaVpDdp1kEGPiR68MeSgDd6pELONhv8vdLClO5huIeWDVb5doa3rEbp&#10;JQZn1Eo3MjMIrkdm1/9PeY2iZrxTuz20nMJszyHIRBpgulO9R27r0uQmtLsH1Y77svPAlntoOYXb&#10;xKM+pYho9hnzkdsPgNvRPt2O++Q4EjqHDbkfODElsBSa2x4h4DykBfXjdufAyO0HwO19lnyeWlmR&#10;JkuGXRNH2HR0zus/uzJ3u9PEQ1mXRMgOKgkIIA+exvt3JYA6B4FbIwXLF0sJE2TwpCmoD+rljwHG&#10;salkefGqmlvytsZeHilyVi2KtMUyBzMT9wbx4r0QDy0n+YE4iglKbUou9O6MQYGyNQwxypQjxFO7&#10;Z+7B6aNovBvibRkGU1g+OpQjW2ynqLyFGj1srEEQuYHe7QSxOIDsR2ugNqzdKyqkfUF1gAq3BaTP&#10;7+xHDNpz/DrwHIS4ThQY7OBHHr0jKqHbb7wbRUWZhyNS2vfmOGhfIPyCqGxXC/eAy4Oi4hJslxzW&#10;5INRVh4RyFDh4Z7UwnbNa4+EqPCiBZ8u8KbvjSDjQRuGvgLzBcOwXY45ke27PIevthmYdPHoOR68&#10;5+g3G39BQLZ3Hp8mILv9xSghj8lf7E1Ododj9K7ZI+TCwTGBdv9RHLgEmStoxyY6ISZJMdaZ7jns&#10;6NOTnx0/oNu5ycPHDxDcdkHmhsOuQ2K1F1qz2A2x0/NQ9uHHOc/j9fB8rNR/r0q9PjiHU4U6umtP&#10;QKpji9v3uN4+p3n2HwAAAP//AwBQSwMEFAAGAAgAAAAhAKzXW+PhAAAACwEAAA8AAABkcnMvZG93&#10;bnJldi54bWxMj8FqwkAQhu+FvsMyhd50szVaSbMRkbYnKVQL4m1MxiSYnQ3ZNYlv3/XU3maYj3++&#10;P12NphE9da62rEFNIxDEuS1qLjX87D8mSxDOIxfYWCYNN3Kwyh4fUkwKO/A39TtfihDCLkENlfdt&#10;IqXLKzLoprYlDrez7Qz6sHalLDocQrhp5EsULaTBmsOHClvaVJRfdlej4XPAYT1T7/32ct7cjvv5&#10;12GrSOvnp3H9BsLT6P9guOsHdciC08leuXCi0TBRs9eA3oe5AhGI5ULFIE4aYhXFILNU/u+Q/QIA&#10;AP//AwBQSwECLQAUAAYACAAAACEAtoM4kv4AAADhAQAAEwAAAAAAAAAAAAAAAAAAAAAAW0NvbnRl&#10;bnRfVHlwZXNdLnhtbFBLAQItABQABgAIAAAAIQA4/SH/1gAAAJQBAAALAAAAAAAAAAAAAAAAAC8B&#10;AABfcmVscy8ucmVsc1BLAQItABQABgAIAAAAIQC4S+xUaQYAAO85AAAOAAAAAAAAAAAAAAAAAC4C&#10;AABkcnMvZTJvRG9jLnhtbFBLAQItABQABgAIAAAAIQCs11vj4QAAAAsBAAAPAAAAAAAAAAAAAAAA&#10;AMMIAABkcnMvZG93bnJldi54bWxQSwUGAAAAAAQABADzAAAA0QkAAAAA&#10;">
                <v:rect id="Rectángulo 283" o:spid="_x0000_s1042" style="position:absolute;left:20022;top:2837;width:1323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xy8YA&#10;AADcAAAADwAAAGRycy9kb3ducmV2LnhtbESPQWsCMRSE7wX/Q3gFL6LZrlBkNYoI1qVQobYevD02&#10;z83SzUvYRN3+e1MQehxm5htmseptK67UhcaxgpdJBoK4crrhWsH313Y8AxEissbWMSn4pQCr5eBp&#10;gYV2N/6k6yHWIkE4FKjAxOgLKUNlyGKYOE+cvLPrLMYku1rqDm8JbluZZ9mrtNhwWjDoaWOo+jlc&#10;rILtzozW8v3j6MuwP9u89G+70Ump4XO/noOI1Mf/8KNdagX5bAp/Z9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gxy8YAAADcAAAADwAAAAAAAAAAAAAAAACYAgAAZHJz&#10;L2Rvd25yZXYueG1sUEsFBgAAAAAEAAQA9QAAAIsDAAAAAA==&#10;" filled="f" strokecolor="black [3213]" strokeweight="2pt">
                  <v:textbox>
                    <w:txbxContent>
                      <w:p w:rsidR="00104770" w:rsidRDefault="00104770" w:rsidP="0023529B">
                        <w:pPr>
                          <w:jc w:val="center"/>
                        </w:pPr>
                        <w:r>
                          <w:t xml:space="preserve">Servicio percibido </w:t>
                        </w:r>
                      </w:p>
                      <w:p w:rsidR="00104770" w:rsidRDefault="00104770"/>
                      <w:p w:rsidR="00104770" w:rsidRDefault="00104770" w:rsidP="0023529B">
                        <w:pPr>
                          <w:jc w:val="center"/>
                        </w:pPr>
                        <w:r>
                          <w:t xml:space="preserve">Servicio percibido </w:t>
                        </w:r>
                      </w:p>
                    </w:txbxContent>
                  </v:textbox>
                </v:rect>
                <v:rect id="Rectángulo 285" o:spid="_x0000_s1043" style="position:absolute;left:20022;top:11666;width:1323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0MJMYA&#10;AADcAAAADwAAAGRycy9kb3ducmV2LnhtbESPQWsCMRSE7wX/Q3gFL6LZLlhkNYoI1qVQobYevD02&#10;z83SzUvYRN3+e1MQehxm5htmseptK67UhcaxgpdJBoK4crrhWsH313Y8AxEissbWMSn4pQCr5eBp&#10;gYV2N/6k6yHWIkE4FKjAxOgLKUNlyGKYOE+cvLPrLMYku1rqDm8JbluZZ9mrtNhwWjDoaWOo+jlc&#10;rILtzozW8v3j6MuwP9u89G+70Ump4XO/noOI1Mf/8KNdagX5bAp/Z9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0MJMYAAADcAAAADwAAAAAAAAAAAAAAAACYAgAAZHJz&#10;L2Rvd25yZXYueG1sUEsFBgAAAAAEAAQA9QAAAIsDAAAAAA==&#10;" filled="f" strokecolor="black [3213]" strokeweight="2pt">
                  <v:textbox>
                    <w:txbxContent>
                      <w:p w:rsidR="00104770" w:rsidRDefault="00104770" w:rsidP="0023529B">
                        <w:pPr>
                          <w:jc w:val="center"/>
                        </w:pPr>
                        <w:r>
                          <w:t xml:space="preserve">Servicio esperado </w:t>
                        </w:r>
                      </w:p>
                      <w:p w:rsidR="00104770" w:rsidRDefault="00104770"/>
                      <w:p w:rsidR="00104770" w:rsidRDefault="00104770" w:rsidP="0023529B">
                        <w:pPr>
                          <w:jc w:val="center"/>
                        </w:pPr>
                        <w:r>
                          <w:t xml:space="preserve">Servicio esperado </w:t>
                        </w:r>
                      </w:p>
                    </w:txbxContent>
                  </v:textbox>
                </v:rect>
                <v:rect id="Rectángulo 284" o:spid="_x0000_s1044" style="position:absolute;left:44616;top:5990;width:10954;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pv8YA&#10;AADcAAAADwAAAGRycy9kb3ducmV2LnhtbESPQWsCMRSE7wX/Q3gFL6LZLlJkNYoI1qVQobYevD02&#10;z83SzUvYRN3+e1MQehxm5htmseptK67UhcaxgpdJBoK4crrhWsH313Y8AxEissbWMSn4pQCr5eBp&#10;gYV2N/6k6yHWIkE4FKjAxOgLKUNlyGKYOE+cvLPrLMYku1rqDm8JbluZZ9mrtNhwWjDoaWOo+jlc&#10;rILtzozW8v3j6MuwP9u89G+70Ump4XO/noOI1Mf/8KNdagX5bAp/Z9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Gpv8YAAADcAAAADwAAAAAAAAAAAAAAAACYAgAAZHJz&#10;L2Rvd25yZXYueG1sUEsFBgAAAAAEAAQA9QAAAIsDAAAAAA==&#10;" filled="f" strokecolor="black [3213]" strokeweight="2pt">
                  <v:textbox>
                    <w:txbxContent>
                      <w:p w:rsidR="00104770" w:rsidRDefault="00104770" w:rsidP="0023529B">
                        <w:pPr>
                          <w:jc w:val="center"/>
                        </w:pPr>
                        <w:r>
                          <w:t xml:space="preserve">Calidad de servicio percibida </w:t>
                        </w:r>
                      </w:p>
                      <w:p w:rsidR="00104770" w:rsidRDefault="00104770"/>
                      <w:p w:rsidR="00104770" w:rsidRDefault="00104770" w:rsidP="0023529B">
                        <w:pPr>
                          <w:jc w:val="center"/>
                        </w:pPr>
                        <w:r>
                          <w:t xml:space="preserve">Calidad de servicio percibida </w:t>
                        </w:r>
                      </w:p>
                    </w:txbxContent>
                  </v:textbox>
                </v:rect>
                <v:rect id="Rectángulo 301" o:spid="_x0000_s1045" style="position:absolute;left:2995;top:22544;width:10192;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G4MUA&#10;AADcAAAADwAAAGRycy9kb3ducmV2LnhtbESPT2sCMRTE74V+h/CEXkSzKhTZGkUK6iK04L9Db4/N&#10;c7O4eQmbqNtv3whCj8PM/IaZLTrbiBu1oXasYDTMQBCXTtdcKTgeVoMpiBCRNTaOScEvBVjMX19m&#10;mGt35x3d9rESCcIhRwUmRp9LGUpDFsPQeeLknV1rMSbZVlK3eE9w28hxlr1LizWnBYOePg2Vl/3V&#10;KlhtTH8pt18nX4Tvsx0Xfr3p/yj11uuWHyAidfE//GwXWsEkG8Hj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AbgxQAAANwAAAAPAAAAAAAAAAAAAAAAAJgCAABkcnMv&#10;ZG93bnJldi54bWxQSwUGAAAAAAQABAD1AAAAigMAAAAA&#10;" filled="f" strokecolor="black [3213]" strokeweight="2pt">
                  <v:textbox>
                    <w:txbxContent>
                      <w:p w:rsidR="00104770" w:rsidRDefault="00104770" w:rsidP="0023529B">
                        <w:pPr>
                          <w:jc w:val="center"/>
                        </w:pPr>
                        <w:r>
                          <w:t>Comunicación boca-oído</w:t>
                        </w:r>
                      </w:p>
                      <w:p w:rsidR="00104770" w:rsidRDefault="00104770"/>
                      <w:p w:rsidR="00104770" w:rsidRDefault="00104770" w:rsidP="0023529B">
                        <w:pPr>
                          <w:jc w:val="center"/>
                        </w:pPr>
                        <w:r>
                          <w:t>Comunicación boca-oído</w:t>
                        </w:r>
                      </w:p>
                    </w:txbxContent>
                  </v:textbox>
                </v:rect>
                <v:rect id="Rectángulo 302" o:spid="_x0000_s1046" style="position:absolute;left:15292;top:22544;width:10192;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Yl8YA&#10;AADcAAAADwAAAGRycy9kb3ducmV2LnhtbESPT2sCMRTE74V+h/AKvYhm3UKRrVFEUJeCBf8dvD02&#10;z83SzUvYRN1+e1Mo9DjMzG+Y6by3rbhRFxrHCsajDARx5XTDtYLjYTWcgAgRWWPrmBT8UID57Plp&#10;ioV2d97RbR9rkSAcClRgYvSFlKEyZDGMnCdO3sV1FmOSXS11h/cEt63Ms+xdWmw4LRj0tDRUfe+v&#10;VsFqYwYL+bk9+TJ8XWxe+vVmcFbq9aVffICI1Mf/8F+71Areshx+z6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aYl8YAAADcAAAADwAAAAAAAAAAAAAAAACYAgAAZHJz&#10;L2Rvd25yZXYueG1sUEsFBgAAAAAEAAQA9QAAAIsDAAAAAA==&#10;" filled="f" strokecolor="black [3213]" strokeweight="2pt">
                  <v:textbox>
                    <w:txbxContent>
                      <w:p w:rsidR="00104770" w:rsidRDefault="00104770" w:rsidP="0023529B">
                        <w:pPr>
                          <w:jc w:val="center"/>
                        </w:pPr>
                        <w:r>
                          <w:t>Necesidades personales</w:t>
                        </w:r>
                      </w:p>
                      <w:p w:rsidR="00104770" w:rsidRDefault="00104770"/>
                      <w:p w:rsidR="00104770" w:rsidRDefault="00104770" w:rsidP="0023529B">
                        <w:pPr>
                          <w:jc w:val="center"/>
                        </w:pPr>
                        <w:r>
                          <w:t>Necesidades personales</w:t>
                        </w:r>
                      </w:p>
                    </w:txbxContent>
                  </v:textbox>
                </v:rect>
                <v:rect id="Rectángulo 303" o:spid="_x0000_s1047" style="position:absolute;left:27747;top:22544;width:10192;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9DMUA&#10;AADcAAAADwAAAGRycy9kb3ducmV2LnhtbESPT2sCMRTE74V+h/CEXkSzVRDZGkUK1qWg4L9Db4/N&#10;c7O4eQmbVLff3ghCj8PM/IaZLTrbiCu1oXas4H2YgSAuna65UnA8rAZTECEia2wck4I/CrCYv77M&#10;MNfuxju67mMlEoRDjgpMjD6XMpSGLIah88TJO7vWYkyyraRu8ZbgtpGjLJtIizWnBYOePg2Vl/2v&#10;VbBam/5Sfm9Ovgjbsx0V/mvd/1HqrdctP0BE6uJ/+NkutIJxNobH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j0MxQAAANwAAAAPAAAAAAAAAAAAAAAAAJgCAABkcnMv&#10;ZG93bnJldi54bWxQSwUGAAAAAAQABAD1AAAAigMAAAAA&#10;" filled="f" strokecolor="black [3213]" strokeweight="2pt">
                  <v:textbox>
                    <w:txbxContent>
                      <w:p w:rsidR="00104770" w:rsidRDefault="00104770" w:rsidP="0023529B">
                        <w:pPr>
                          <w:jc w:val="center"/>
                        </w:pPr>
                        <w:r>
                          <w:t>Experiencia pasada</w:t>
                        </w:r>
                      </w:p>
                      <w:p w:rsidR="00104770" w:rsidRDefault="00104770"/>
                      <w:p w:rsidR="00104770" w:rsidRDefault="00104770" w:rsidP="0023529B">
                        <w:pPr>
                          <w:jc w:val="center"/>
                        </w:pPr>
                        <w:r>
                          <w:t>Experiencia pasada</w:t>
                        </w:r>
                      </w:p>
                    </w:txbxContent>
                  </v:textbox>
                </v:rect>
                <v:rect id="Rectángulo 304" o:spid="_x0000_s1048" style="position:absolute;left:40044;top:22544;width:10192;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leMYA&#10;AADcAAAADwAAAGRycy9kb3ducmV2LnhtbESPT2sCMRTE74LfIbxCL6LZ2iKyGkUE6yK0UP8cvD02&#10;z83SzUvYpLr99qZQ8DjMzG+Y+bKzjbhSG2rHCl5GGQji0umaKwXHw2Y4BREissbGMSn4pQDLRb83&#10;x1y7G3/RdR8rkSAcclRgYvS5lKE0ZDGMnCdO3sW1FmOSbSV1i7cEt40cZ9lEWqw5LRj0tDZUfu9/&#10;rILN1gxWcvdx8kX4vNhx4d+3g7NSz0/dagYiUhcf4f92oRW8Zm/wdyY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OleMYAAADcAAAADwAAAAAAAAAAAAAAAACYAgAAZHJz&#10;L2Rvd25yZXYueG1sUEsFBgAAAAAEAAQA9QAAAIsDAAAAAA==&#10;" filled="f" strokecolor="black [3213]" strokeweight="2pt">
                  <v:textbox>
                    <w:txbxContent>
                      <w:p w:rsidR="00104770" w:rsidRDefault="00104770" w:rsidP="0023529B">
                        <w:pPr>
                          <w:jc w:val="center"/>
                        </w:pPr>
                        <w:r>
                          <w:t>Comunicación externa</w:t>
                        </w:r>
                      </w:p>
                      <w:p w:rsidR="00104770" w:rsidRDefault="00104770"/>
                      <w:p w:rsidR="00104770" w:rsidRDefault="00104770" w:rsidP="0023529B">
                        <w:pPr>
                          <w:jc w:val="center"/>
                        </w:pPr>
                        <w:r>
                          <w:t>Comunicación externa</w:t>
                        </w:r>
                      </w:p>
                    </w:txbxContent>
                  </v:textbox>
                </v:rect>
                <v:line id="Conector recto 300" o:spid="_x0000_s1049" style="position:absolute;visibility:visible;mso-wrap-style:square" from="7882,19391" to="45030,1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nfsIAAADcAAAADwAAAGRycy9kb3ducmV2LnhtbERPz2vCMBS+C/4P4Qm72VTHxFajiDCQ&#10;7TCsG3h8NG9NWfOSNpl2//1yGOz48f3e7kfbiRsNoXWsYJHlIIhrp1tuFLxfnudrECEia+wck4If&#10;CrDfTSdbLLW785luVWxECuFQogIToy+lDLUhiyFznjhxn26wGBMcGqkHvKdw28llnq+kxZZTg0FP&#10;R0P1V/VtFfQvdfX61Cw+/MkfzVuPRX8tCqUeZuNhAyLSGP/Ff+6TVvCYp/npTDo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enfsIAAADcAAAADwAAAAAAAAAAAAAA&#10;AAChAgAAZHJzL2Rvd25yZXYueG1sUEsFBgAAAAAEAAQA+QAAAJADAAAAAA==&#10;" strokecolor="black [3213]" strokeweight=".5pt">
                  <v:stroke joinstyle="miter"/>
                </v:line>
                <v:line id="Conector recto 299" o:spid="_x0000_s1050" style="position:absolute;visibility:visible;mso-wrap-style:square" from="7882,19391" to="7882,2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U+cUAAADcAAAADwAAAGRycy9kb3ducmV2LnhtbESPUUvDMBSF3wX/Q7iCby7tQDHdsiID&#10;YeiD2Cns8dLcNWXNTdrErf57Iwg+Hs453+Gs69kN4kxT7D1rKBcFCOLWm547DR/757tHEDEhGxw8&#10;k4ZvilBvrq/WWBl/4Xc6N6kTGcKxQg02pVBJGVtLDuPCB+LsHf3kMGU5ddJMeMlwN8hlUTxIhz3n&#10;BYuBtpbaU/PlNIwvbfN635WfYRe29m1ENR6U0vr2Zn5agUg0p//wX3tnNCyVgt8z+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aU+cUAAADcAAAADwAAAAAAAAAA&#10;AAAAAAChAgAAZHJzL2Rvd25yZXYueG1sUEsFBgAAAAAEAAQA+QAAAJMDAAAAAA==&#10;" strokecolor="black [3213]" strokeweight=".5pt">
                  <v:stroke joinstyle="miter"/>
                </v:line>
                <v:line id="Conector recto 298" o:spid="_x0000_s1051" style="position:absolute;visibility:visible;mso-wrap-style:square" from="20337,19391" to="20337,2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oxYsEAAADcAAAADwAAAGRycy9kb3ducmV2LnhtbERPz2vCMBS+D/wfwhN2m6nChq1GEUGQ&#10;7TDWTfD4aJ5NsXlJm6j1vzeHgceP7/dyPdhWXKkPjWMF00kGgrhyuuFawd/v7m0OIkRkja1jUnCn&#10;AOvV6GWJhXY3/qFrGWuRQjgUqMDE6AspQ2XIYpg4T5y4k+stxgT7WuoebynctnKWZR/SYsOpwaCn&#10;raHqXF6sgu6zKr/e6+nB7/3WfHeYd8c8V+p1PGwWICIN8Sn+d++1glme1qYz6Qj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yjFiwQAAANwAAAAPAAAAAAAAAAAAAAAA&#10;AKECAABkcnMvZG93bnJldi54bWxQSwUGAAAAAAQABAD5AAAAjwMAAAAA&#10;" strokecolor="black [3213]" strokeweight=".5pt">
                  <v:stroke joinstyle="miter"/>
                </v:line>
                <v:line id="Conector recto 286" o:spid="_x0000_s1052" style="position:absolute;visibility:visible;mso-wrap-style:square" from="32949,19391" to="32949,2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CWVsUAAADcAAAADwAAAGRycy9kb3ducmV2LnhtbESPQWsCMRSE70L/Q3gFb5pVUNytUYpQ&#10;kPZQuir0+Ng8N4ubl+wm1e2/bwqCx2FmvmHW28G24kp9aBwrmE0zEMSV0w3XCo6Ht8kKRIjIGlvH&#10;pOCXAmw3T6M1Ftrd+IuuZaxFgnAoUIGJ0RdShsqQxTB1njh5Z9dbjEn2tdQ93hLctnKeZUtpseG0&#10;YNDTzlB1KX+sgu69Kj8W9ezk935nPjvMu+88V2r8PLy+gIg0xEf43t5rBfPVEv7P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CWVsUAAADcAAAADwAAAAAAAAAA&#10;AAAAAAChAgAAZHJzL2Rvd25yZXYueG1sUEsFBgAAAAAEAAQA+QAAAJMDAAAAAA==&#10;" strokecolor="black [3213]" strokeweight=".5pt">
                  <v:stroke joinstyle="miter"/>
                </v:line>
                <v:line id="Conector recto 287" o:spid="_x0000_s1053" style="position:absolute;visibility:visible;mso-wrap-style:square" from="45089,19233" to="45089,2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wzzcUAAADcAAAADwAAAGRycy9kb3ducmV2LnhtbESPQWsCMRSE74X+h/CE3mpWodZdjVKE&#10;gtSDdFvB42Pz3CxuXrKbVLf/3hQKHoeZ+YZZrgfbigv1oXGsYDLOQBBXTjdcK/j+en+egwgRWWPr&#10;mBT8UoD16vFhiYV2V/6kSxlrkSAcClRgYvSFlKEyZDGMnSdO3sn1FmOSfS11j9cEt62cZtlMWmw4&#10;LRj0tDFUncsfq6D7qMrdSz05+K3fmH2HeXfMc6WeRsPbAkSkId7D/+2tVjCdv8L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wzzcUAAADcAAAADwAAAAAAAAAA&#10;AAAAAAChAgAAZHJzL2Rvd25yZXYueG1sUEsFBgAAAAAEAAQA+QAAAJMDAAAAAA==&#10;" strokecolor="black [3213]" strokeweight=".5pt">
                  <v:stroke joinstyle="miter"/>
                </v:line>
                <v:shapetype id="_x0000_t32" coordsize="21600,21600" o:spt="32" o:oned="t" path="m,l21600,21600e" filled="f">
                  <v:path arrowok="t" fillok="f" o:connecttype="none"/>
                  <o:lock v:ext="edit" shapetype="t"/>
                </v:shapetype>
                <v:shape id="Conector recto de flecha 288" o:spid="_x0000_s1054" type="#_x0000_t32" style="position:absolute;left:26643;top:15450;width:0;height:3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8ehsIAAADcAAAADwAAAGRycy9kb3ducmV2LnhtbERP3WrCMBS+H/gO4Qi7EU30wpVqFJE5&#10;OsYEqw9waI5tsTnpmkzbtzcXg11+fP/rbW8bcafO1441zGcKBHHhTM2lhsv5ME1A+IBssHFMGgby&#10;sN2MXtaYGvfgE93zUIoYwj5FDVUIbSqlLyqy6GeuJY7c1XUWQ4RdKU2HjxhuG7lQaikt1hwbKmxp&#10;X1Fxy3+tBvv+kb31k+F7Ypufs/ny6vMYlNav4363AhGoD//iP3dmNCySuDaeiUdA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8ehsIAAADcAAAADwAAAAAAAAAAAAAA&#10;AAChAgAAZHJzL2Rvd25yZXYueG1sUEsFBgAAAAAEAAQA+QAAAJADAAAAAA==&#10;" strokecolor="black [3213]" strokeweight=".5pt">
                  <v:stroke endarrow="block" joinstyle="miter"/>
                </v:shape>
                <v:line id="Conector recto 289" o:spid="_x0000_s1055" style="position:absolute;visibility:visible;mso-wrap-style:square" from="38783,4572" to="38783,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CJMUAAADcAAAADwAAAGRycy9kb3ducmV2LnhtbESPQWvCQBSE70L/w/IKvZmNQotJXaUI&#10;grSH0mihx0f2NRuafbvJrhr/vVsQPA4z8w2zXI+2EycaQutYwSzLQRDXTrfcKDjst9MFiBCRNXaO&#10;ScGFAqxXD5Mlltqd+YtOVWxEgnAoUYGJ0ZdShtqQxZA5T5y8XzdYjEkOjdQDnhPcdnKe5y/SYstp&#10;waCnjaH6rzpaBf17XX08N7Nvv/Mb89lj0f8UhVJPj+PbK4hIY7yHb+2dVjBfFPB/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CJMUAAADcAAAADwAAAAAAAAAA&#10;AAAAAAChAgAAZHJzL2Rvd25yZXYueG1sUEsFBgAAAAAEAAQA+QAAAJMDAAAAAA==&#10;" strokecolor="black [3213]" strokeweight=".5pt">
                  <v:stroke joinstyle="miter"/>
                </v:line>
                <v:shape id="Conector recto de flecha 290" o:spid="_x0000_s1056" type="#_x0000_t32" style="position:absolute;left:38783;top:9301;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WEcMMAAADcAAAADwAAAGRycy9kb3ducmV2LnhtbERPy2rCQBTdF/yH4Qru6kSFtkYnQQrF&#10;FjdtFB+7S+aaDGbuhMzUpH/fWRS6PJz3Oh9sI+7UeeNYwWyagCAunTZcKTjs3x5fQPiArLFxTAp+&#10;yEOejR7WmGrX8xfdi1CJGMI+RQV1CG0qpS9rsuinriWO3NV1FkOEXSV1h30Mt42cJ8mTtGg4NtTY&#10;0mtN5a34tgrKw/m0pE9z1P3CPG/b3WW3KD6UmoyHzQpEoCH8i//c71rBfBnnxzPxCM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VhHDDAAAA3AAAAA8AAAAAAAAAAAAA&#10;AAAAoQIAAGRycy9kb3ducmV2LnhtbFBLBQYAAAAABAAEAPkAAACRAwAAAAA=&#10;" strokecolor="black [3213]" strokeweight=".5pt">
                  <v:stroke endarrow="block" joinstyle="miter"/>
                </v:shape>
                <v:shape id="Conector recto de flecha 291" o:spid="_x0000_s1057" type="#_x0000_t32" style="position:absolute;left:33107;top:4729;width:56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hxsQAAADcAAAADwAAAGRycy9kb3ducmV2LnhtbESP3YrCMBSE7xd8h3AEb2RN9MKfrlFk&#10;UVFEQd0HODRn22Jz0m2i1rc3grCXw8x8w0znjS3FjWpfONbQ7ykQxKkzBWcafs6rzzEIH5ANlo5J&#10;w4M8zGetjykmxt35SLdTyESEsE9QQx5ClUjp05ws+p6riKP362qLIco6k6bGe4TbUg6UGkqLBceF&#10;HCv6zim9nK5Wg12uN6Om+9h3bfl3NjuvtoegtO60m8UXiEBN+A+/2xujYTDpw+tMP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XCHGxAAAANwAAAAPAAAAAAAAAAAA&#10;AAAAAKECAABkcnMvZG93bnJldi54bWxQSwUGAAAAAAQABAD5AAAAkgMAAAAA&#10;" strokecolor="black [3213]" strokeweight=".5pt">
                  <v:stroke endarrow="block" joinstyle="miter"/>
                </v:shape>
                <v:shape id="Conector recto de flecha 292" o:spid="_x0000_s1058" type="#_x0000_t32" style="position:absolute;left:33107;top:13400;width:56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6/scUAAADcAAAADwAAAGRycy9kb3ducmV2LnhtbESP3WoCMRSE7wu+QziCN6JJ96LqahQR&#10;LYq04M8DHDanu0s3J9tN1PXtjSD0cpiZb5jZorWVuFLjS8ca3ocKBHHmTMm5hvNpMxiD8AHZYOWY&#10;NNzJw2LeeZthatyND3Q9hlxECPsUNRQh1KmUPivIoh+6mjh6P66xGKJscmkavEW4rWSi1Ie0WHJc&#10;KLCmVUHZ7/FiNdj153bU9u9ffVv9nczeq913UFr3uu1yCiJQG/7Dr/bWaEgmCTzP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6/scUAAADcAAAADwAAAAAAAAAA&#10;AAAAAAChAgAAZHJzL2Rvd25yZXYueG1sUEsFBgAAAAAEAAQA+QAAAJMDAAAAAA==&#10;" strokecolor="black [3213]" strokeweight=".5pt">
                  <v:stroke endarrow="block" joinstyle="miter"/>
                </v:shape>
                <v:line id="Conector recto 293" o:spid="_x0000_s1059" style="position:absolute;visibility:visible;mso-wrap-style:square" from="14504,4572" to="14504,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6jE8UAAADcAAAADwAAAGRycy9kb3ducmV2LnhtbESPQWsCMRSE7wX/Q3iCt5pVsbhbo4hQ&#10;kHoo3Vro8bF53SxuXrKbVLf/vhGEHoeZ+YZZbwfbigv1oXGsYDbNQBBXTjdcKzh9vDyuQISIrLF1&#10;TAp+KcB2M3pYY6Hdld/pUsZaJAiHAhWYGH0hZagMWQxT54mT9+16izHJvpa6x2uC21bOs+xJWmw4&#10;LRj0tDdUncsfq6B7rcrjsp59+oPfm7cO8+4rz5WajIfdM4hIQ/wP39sHrWCeL+B2Jh0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6jE8UAAADcAAAADwAAAAAAAAAA&#10;AAAAAAChAgAAZHJzL2Rvd25yZXYueG1sUEsFBgAAAAAEAAQA+QAAAJMDAAAAAA==&#10;" strokecolor="black [3213]" strokeweight=".5pt">
                  <v:stroke joinstyle="miter"/>
                </v:line>
                <v:shape id="Conector recto de flecha 294" o:spid="_x0000_s1060" type="#_x0000_t32" style="position:absolute;left:14504;top:4729;width:5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6Cc8YAAADcAAAADwAAAGRycy9kb3ducmV2LnhtbESPT2vCQBTE7wW/w/IEb3WjlqrRVaRQ&#10;bPHSRvHP7ZF9JovZtyG7Nem37xYKPQ4z8xtmue5sJe7UeONYwWiYgCDOnTZcKDjsXx9nIHxA1lg5&#10;JgXf5GG96j0sMdWu5U+6Z6EQEcI+RQVlCHUqpc9LsuiHriaO3tU1FkOUTSF1g22E20qOk+RZWjQc&#10;F0qs6aWk/JZ9WQX54Xya04c56nZiptt6d9lNsnelBv1uswARqAv/4b/2m1Ywn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ugnPGAAAA3AAAAA8AAAAAAAAA&#10;AAAAAAAAoQIAAGRycy9kb3ducmV2LnhtbFBLBQYAAAAABAAEAPkAAACUAwAAAAA=&#10;" strokecolor="black [3213]" strokeweight=".5pt">
                  <v:stroke endarrow="block" joinstyle="miter"/>
                </v:shape>
                <v:shape id="Conector recto de flecha 295" o:spid="_x0000_s1061" type="#_x0000_t32" style="position:absolute;left:14504;top:13400;width:5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n6MYAAADcAAAADwAAAGRycy9kb3ducmV2LnhtbESPT2vCQBTE7wW/w/IEb3Wj0qrRVaRQ&#10;bPHSRvHP7ZF9JovZtyG7Nem37xYKPQ4z8xtmue5sJe7UeONYwWiYgCDOnTZcKDjsXx9nIHxA1lg5&#10;JgXf5GG96j0sMdWu5U+6Z6EQEcI+RQVlCHUqpc9LsuiHriaO3tU1FkOUTSF1g22E20qOk+RZWjQc&#10;F0qs6aWk/JZ9WQX54Xya04c56nZiptt6d9lNsnelBv1uswARqAv/4b/2m1Ywn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iJ+jGAAAA3AAAAA8AAAAAAAAA&#10;AAAAAAAAoQIAAGRycy9kb3ducmV2LnhtbFBLBQYAAAAABAAEAPkAAACUAwAAAAA=&#10;" strokecolor="black [3213]" strokeweight=".5pt">
                  <v:stroke endarrow="block" joinstyle="miter"/>
                </v:shape>
                <v:line id="Conector recto 296" o:spid="_x0000_s1062" style="position:absolute;visibility:visible;mso-wrap-style:square" from="10720,8513" to="14625,8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kAi8UAAADcAAAADwAAAGRycy9kb3ducmV2LnhtbESPQWsCMRSE74X+h/AKvdWsQqW7GkUE&#10;QdqDuG2hx8fmuVncvGQ3Udd/bwShx2FmvmHmy8G24kx9aBwrGI8yEMSV0w3XCn6+N28fIEJE1tg6&#10;JgVXCrBcPD/NsdDuwns6l7EWCcKhQAUmRl9IGSpDFsPIeeLkHVxvMSbZ11L3eElw28pJlk2lxYbT&#10;gkFPa0PVsTxZBd1nVX691+Nfv/Vrs+sw7/7yXKnXl2E1AxFpiP/hR3urFUzyKdzPp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kAi8UAAADcAAAADwAAAAAAAAAA&#10;AAAAAAChAgAAZHJzL2Rvd25yZXYueG1sUEsFBgAAAAAEAAQA+QAAAJMDAAAAAA==&#10;" strokecolor="black [3213]" strokeweight=".5pt">
                  <v:stroke joinstyle="miter"/>
                </v:line>
                <v:rect id="Rectángulo 297" o:spid="_x0000_s1063" style="position:absolute;width:10382;height:1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hFcYA&#10;AADcAAAADwAAAGRycy9kb3ducmV2LnhtbESPQWsCMRSE74X+h/AKvUjNuge1W6NIQV2ECmp76O2x&#10;eW6Wbl7CJtX135uC0OMwM98ws0VvW3GmLjSOFYyGGQjiyumGawWfx9XLFESIyBpbx6TgSgEW88eH&#10;GRbaXXhP50OsRYJwKFCBidEXUobKkMUwdJ44eSfXWYxJdrXUHV4S3LYyz7KxtNhwWjDo6d1Q9XP4&#10;tQpWGzNYyu3Hly/D7mTz0q83g2+lnp/65RuISH38D9/bpVaQv07g70w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qhFcYAAADcAAAADwAAAAAAAAAAAAAAAACYAgAAZHJz&#10;L2Rvd25yZXYueG1sUEsFBgAAAAAEAAQA9QAAAIsDAAAAAA==&#10;" filled="f" strokecolor="black [3213]" strokeweight="2pt">
                  <v:textbox>
                    <w:txbxContent>
                      <w:p w:rsidR="00104770" w:rsidRDefault="00104770" w:rsidP="0023529B">
                        <w:pPr>
                          <w:jc w:val="center"/>
                        </w:pPr>
                        <w:r>
                          <w:t>Fiabilidad</w:t>
                        </w:r>
                      </w:p>
                      <w:p w:rsidR="00104770" w:rsidRDefault="00104770" w:rsidP="0023529B">
                        <w:pPr>
                          <w:jc w:val="center"/>
                        </w:pPr>
                        <w:r>
                          <w:t>Capacidad de respuesta</w:t>
                        </w:r>
                      </w:p>
                      <w:p w:rsidR="00104770" w:rsidRDefault="00104770" w:rsidP="0023529B">
                        <w:pPr>
                          <w:jc w:val="center"/>
                        </w:pPr>
                        <w:r>
                          <w:t>Seguridad</w:t>
                        </w:r>
                      </w:p>
                      <w:p w:rsidR="00104770" w:rsidRDefault="00104770" w:rsidP="0023529B">
                        <w:pPr>
                          <w:jc w:val="center"/>
                        </w:pPr>
                        <w:r>
                          <w:t>Empatía</w:t>
                        </w:r>
                      </w:p>
                      <w:p w:rsidR="00104770" w:rsidRDefault="00104770" w:rsidP="0023529B">
                        <w:pPr>
                          <w:jc w:val="center"/>
                        </w:pPr>
                        <w:proofErr w:type="spellStart"/>
                        <w:r>
                          <w:t>tangibilidad</w:t>
                        </w:r>
                        <w:proofErr w:type="spellEnd"/>
                      </w:p>
                      <w:p w:rsidR="00104770" w:rsidRDefault="00104770"/>
                      <w:p w:rsidR="00104770" w:rsidRDefault="00104770" w:rsidP="0023529B">
                        <w:pPr>
                          <w:jc w:val="center"/>
                        </w:pPr>
                        <w:r>
                          <w:t>Fiabilidad</w:t>
                        </w:r>
                      </w:p>
                      <w:p w:rsidR="00104770" w:rsidRDefault="00104770" w:rsidP="0023529B">
                        <w:pPr>
                          <w:jc w:val="center"/>
                        </w:pPr>
                        <w:r>
                          <w:t>Capacidad de respuesta</w:t>
                        </w:r>
                      </w:p>
                      <w:p w:rsidR="00104770" w:rsidRDefault="00104770" w:rsidP="0023529B">
                        <w:pPr>
                          <w:jc w:val="center"/>
                        </w:pPr>
                        <w:r>
                          <w:t>Seguridad</w:t>
                        </w:r>
                      </w:p>
                      <w:p w:rsidR="00104770" w:rsidRDefault="00104770" w:rsidP="0023529B">
                        <w:pPr>
                          <w:jc w:val="center"/>
                        </w:pPr>
                        <w:r>
                          <w:t>Empatía</w:t>
                        </w:r>
                      </w:p>
                      <w:p w:rsidR="00104770" w:rsidRDefault="00104770" w:rsidP="0023529B">
                        <w:pPr>
                          <w:jc w:val="center"/>
                        </w:pPr>
                        <w:proofErr w:type="spellStart"/>
                        <w:r>
                          <w:t>tangibilidad</w:t>
                        </w:r>
                        <w:proofErr w:type="spellEnd"/>
                      </w:p>
                    </w:txbxContent>
                  </v:textbox>
                </v:rect>
              </v:group>
            </w:pict>
          </mc:Fallback>
        </mc:AlternateContent>
      </w:r>
    </w:p>
    <w:p w:rsidR="0023529B" w:rsidRPr="0023529B" w:rsidRDefault="0023529B" w:rsidP="0023529B">
      <w:pPr>
        <w:spacing w:line="252" w:lineRule="auto"/>
        <w:jc w:val="both"/>
        <w:rPr>
          <w:rFonts w:ascii="Arial" w:eastAsiaTheme="minorEastAsia" w:hAnsi="Arial" w:cs="Arial"/>
          <w:sz w:val="24"/>
        </w:rPr>
      </w:pPr>
      <w:r w:rsidRPr="0023529B">
        <w:rPr>
          <w:rFonts w:ascii="Arial" w:eastAsiaTheme="minorEastAsia" w:hAnsi="Arial" w:cs="Arial"/>
          <w:noProof/>
          <w:sz w:val="24"/>
          <w:lang w:eastAsia="es-ES"/>
        </w:rPr>
        <w:t>--</w:t>
      </w:r>
    </w:p>
    <w:p w:rsidR="0023529B" w:rsidRPr="0023529B" w:rsidRDefault="0023529B" w:rsidP="0023529B">
      <w:pPr>
        <w:spacing w:line="252" w:lineRule="auto"/>
        <w:jc w:val="both"/>
        <w:rPr>
          <w:rFonts w:ascii="Arial" w:eastAsiaTheme="minorEastAsia" w:hAnsi="Arial" w:cs="Arial"/>
          <w:sz w:val="24"/>
        </w:rPr>
      </w:pPr>
    </w:p>
    <w:p w:rsidR="0023529B" w:rsidRPr="0023529B" w:rsidRDefault="0023529B" w:rsidP="0023529B">
      <w:pPr>
        <w:spacing w:line="252" w:lineRule="auto"/>
        <w:jc w:val="both"/>
        <w:rPr>
          <w:rFonts w:ascii="Arial" w:eastAsiaTheme="minorEastAsia" w:hAnsi="Arial" w:cs="Arial"/>
          <w:sz w:val="24"/>
        </w:rPr>
      </w:pPr>
    </w:p>
    <w:p w:rsidR="0023529B" w:rsidRPr="0023529B" w:rsidRDefault="0023529B" w:rsidP="0023529B">
      <w:pPr>
        <w:spacing w:line="252" w:lineRule="auto"/>
        <w:jc w:val="both"/>
        <w:rPr>
          <w:rFonts w:ascii="Arial" w:eastAsiaTheme="minorEastAsia" w:hAnsi="Arial" w:cs="Arial"/>
          <w:sz w:val="24"/>
        </w:rPr>
      </w:pPr>
    </w:p>
    <w:p w:rsidR="0023529B" w:rsidRPr="0023529B" w:rsidRDefault="0023529B" w:rsidP="0023529B">
      <w:pPr>
        <w:spacing w:line="252" w:lineRule="auto"/>
        <w:jc w:val="both"/>
        <w:rPr>
          <w:rFonts w:ascii="Arial" w:eastAsiaTheme="minorEastAsia" w:hAnsi="Arial" w:cs="Arial"/>
          <w:sz w:val="24"/>
        </w:rPr>
      </w:pPr>
    </w:p>
    <w:p w:rsidR="0023529B" w:rsidRPr="0023529B" w:rsidRDefault="0023529B" w:rsidP="0023529B">
      <w:pPr>
        <w:spacing w:line="252" w:lineRule="auto"/>
        <w:jc w:val="both"/>
        <w:rPr>
          <w:rFonts w:ascii="Arial" w:eastAsiaTheme="minorEastAsia" w:hAnsi="Arial" w:cs="Arial"/>
          <w:sz w:val="24"/>
        </w:rPr>
      </w:pPr>
    </w:p>
    <w:p w:rsidR="0023529B" w:rsidRPr="0023529B" w:rsidRDefault="0023529B" w:rsidP="0023529B">
      <w:pPr>
        <w:spacing w:line="252" w:lineRule="auto"/>
        <w:jc w:val="both"/>
        <w:rPr>
          <w:rFonts w:ascii="Arial" w:eastAsiaTheme="minorEastAsia" w:hAnsi="Arial" w:cs="Arial"/>
          <w:sz w:val="24"/>
        </w:rPr>
      </w:pPr>
    </w:p>
    <w:p w:rsidR="0023529B" w:rsidRPr="0023529B" w:rsidRDefault="0023529B" w:rsidP="0023529B">
      <w:pPr>
        <w:spacing w:line="252" w:lineRule="auto"/>
        <w:jc w:val="both"/>
        <w:rPr>
          <w:rFonts w:ascii="Arial" w:eastAsiaTheme="minorEastAsia" w:hAnsi="Arial" w:cs="Arial"/>
          <w:sz w:val="24"/>
        </w:rPr>
      </w:pPr>
    </w:p>
    <w:p w:rsidR="0023529B" w:rsidRPr="0023529B" w:rsidRDefault="0023529B" w:rsidP="0023529B">
      <w:pPr>
        <w:spacing w:line="252" w:lineRule="auto"/>
        <w:jc w:val="both"/>
        <w:rPr>
          <w:rFonts w:ascii="Arial" w:eastAsiaTheme="minorEastAsia" w:hAnsi="Arial" w:cs="Arial"/>
          <w:sz w:val="24"/>
        </w:rPr>
      </w:pPr>
    </w:p>
    <w:p w:rsidR="005E4A8E" w:rsidRPr="0023529B" w:rsidRDefault="005E4A8E" w:rsidP="0023529B">
      <w:pPr>
        <w:spacing w:line="252" w:lineRule="auto"/>
        <w:jc w:val="both"/>
        <w:rPr>
          <w:rFonts w:ascii="Arial" w:eastAsiaTheme="minorEastAsia" w:hAnsi="Arial" w:cs="Arial"/>
          <w:sz w:val="24"/>
        </w:rPr>
      </w:pPr>
    </w:p>
    <w:p w:rsidR="0023529B" w:rsidRDefault="0023529B" w:rsidP="008E6F97">
      <w:pPr>
        <w:pStyle w:val="Prrafodelista"/>
        <w:spacing w:line="360" w:lineRule="auto"/>
        <w:ind w:left="2977" w:firstLine="288"/>
        <w:jc w:val="both"/>
        <w:rPr>
          <w:rFonts w:ascii="Arial" w:hAnsi="Arial" w:cs="Arial"/>
          <w:sz w:val="24"/>
          <w:szCs w:val="24"/>
        </w:rPr>
      </w:pPr>
      <w:r w:rsidRPr="0023529B">
        <w:rPr>
          <w:rFonts w:ascii="Arial" w:hAnsi="Arial" w:cs="Arial"/>
          <w:sz w:val="24"/>
          <w:szCs w:val="24"/>
        </w:rPr>
        <w:t>Las brechas se establecen uniendo dimensiones, percepciones y expectativas, como su muestra en la gráfica siguiente.</w:t>
      </w:r>
    </w:p>
    <w:p w:rsidR="008734C0" w:rsidRDefault="008734C0" w:rsidP="008E6F97">
      <w:pPr>
        <w:pStyle w:val="Prrafodelista"/>
        <w:spacing w:line="360" w:lineRule="auto"/>
        <w:ind w:left="2977" w:firstLine="288"/>
        <w:jc w:val="both"/>
        <w:rPr>
          <w:rFonts w:ascii="Arial" w:hAnsi="Arial" w:cs="Arial"/>
          <w:sz w:val="24"/>
          <w:szCs w:val="24"/>
        </w:rPr>
      </w:pPr>
    </w:p>
    <w:p w:rsidR="008734C0" w:rsidRDefault="008734C0" w:rsidP="008E6F97">
      <w:pPr>
        <w:pStyle w:val="Prrafodelista"/>
        <w:spacing w:line="360" w:lineRule="auto"/>
        <w:ind w:left="2977" w:firstLine="288"/>
        <w:jc w:val="both"/>
        <w:rPr>
          <w:rFonts w:ascii="Arial" w:hAnsi="Arial" w:cs="Arial"/>
          <w:sz w:val="24"/>
          <w:szCs w:val="24"/>
        </w:rPr>
      </w:pPr>
    </w:p>
    <w:p w:rsidR="008734C0" w:rsidRDefault="008734C0" w:rsidP="008E6F97">
      <w:pPr>
        <w:pStyle w:val="Prrafodelista"/>
        <w:spacing w:line="360" w:lineRule="auto"/>
        <w:ind w:left="2977" w:firstLine="288"/>
        <w:jc w:val="both"/>
        <w:rPr>
          <w:rFonts w:ascii="Arial" w:hAnsi="Arial" w:cs="Arial"/>
          <w:sz w:val="24"/>
          <w:szCs w:val="24"/>
        </w:rPr>
      </w:pPr>
    </w:p>
    <w:p w:rsidR="008734C0" w:rsidRDefault="008734C0" w:rsidP="008E6F97">
      <w:pPr>
        <w:pStyle w:val="Prrafodelista"/>
        <w:spacing w:line="360" w:lineRule="auto"/>
        <w:ind w:left="2977" w:firstLine="288"/>
        <w:jc w:val="both"/>
        <w:rPr>
          <w:rFonts w:ascii="Arial" w:hAnsi="Arial" w:cs="Arial"/>
          <w:sz w:val="24"/>
          <w:szCs w:val="24"/>
        </w:rPr>
      </w:pPr>
    </w:p>
    <w:p w:rsidR="008734C0" w:rsidRDefault="008734C0" w:rsidP="008E6F97">
      <w:pPr>
        <w:pStyle w:val="Prrafodelista"/>
        <w:spacing w:line="360" w:lineRule="auto"/>
        <w:ind w:left="2977" w:firstLine="288"/>
        <w:jc w:val="both"/>
        <w:rPr>
          <w:rFonts w:ascii="Arial" w:hAnsi="Arial" w:cs="Arial"/>
          <w:sz w:val="24"/>
          <w:szCs w:val="24"/>
        </w:rPr>
      </w:pPr>
    </w:p>
    <w:p w:rsidR="008734C0" w:rsidRDefault="008734C0" w:rsidP="008E6F97">
      <w:pPr>
        <w:pStyle w:val="Prrafodelista"/>
        <w:spacing w:line="360" w:lineRule="auto"/>
        <w:ind w:left="2977" w:firstLine="288"/>
        <w:jc w:val="both"/>
        <w:rPr>
          <w:rFonts w:ascii="Arial" w:hAnsi="Arial" w:cs="Arial"/>
          <w:sz w:val="24"/>
          <w:szCs w:val="24"/>
        </w:rPr>
      </w:pPr>
    </w:p>
    <w:p w:rsidR="008734C0" w:rsidRDefault="008734C0" w:rsidP="008E6F97">
      <w:pPr>
        <w:pStyle w:val="Prrafodelista"/>
        <w:spacing w:line="360" w:lineRule="auto"/>
        <w:ind w:left="2977" w:firstLine="288"/>
        <w:jc w:val="both"/>
        <w:rPr>
          <w:rFonts w:ascii="Arial" w:hAnsi="Arial" w:cs="Arial"/>
          <w:sz w:val="24"/>
          <w:szCs w:val="24"/>
        </w:rPr>
      </w:pPr>
    </w:p>
    <w:p w:rsidR="008734C0" w:rsidRDefault="008734C0" w:rsidP="008E6F97">
      <w:pPr>
        <w:pStyle w:val="Prrafodelista"/>
        <w:spacing w:line="360" w:lineRule="auto"/>
        <w:ind w:left="2977" w:firstLine="288"/>
        <w:jc w:val="both"/>
        <w:rPr>
          <w:rFonts w:ascii="Arial" w:hAnsi="Arial" w:cs="Arial"/>
          <w:sz w:val="24"/>
          <w:szCs w:val="24"/>
        </w:rPr>
      </w:pPr>
    </w:p>
    <w:p w:rsidR="008734C0" w:rsidRDefault="008734C0" w:rsidP="008E6F97">
      <w:pPr>
        <w:pStyle w:val="Prrafodelista"/>
        <w:spacing w:line="360" w:lineRule="auto"/>
        <w:ind w:left="2977" w:firstLine="288"/>
        <w:jc w:val="both"/>
        <w:rPr>
          <w:rFonts w:ascii="Arial" w:hAnsi="Arial" w:cs="Arial"/>
          <w:sz w:val="24"/>
          <w:szCs w:val="24"/>
        </w:rPr>
      </w:pPr>
    </w:p>
    <w:p w:rsidR="008734C0" w:rsidRDefault="008734C0" w:rsidP="008E6F97">
      <w:pPr>
        <w:pStyle w:val="Prrafodelista"/>
        <w:spacing w:line="360" w:lineRule="auto"/>
        <w:ind w:left="2977" w:firstLine="288"/>
        <w:jc w:val="both"/>
        <w:rPr>
          <w:rFonts w:ascii="Arial" w:hAnsi="Arial" w:cs="Arial"/>
          <w:sz w:val="24"/>
          <w:szCs w:val="24"/>
        </w:rPr>
      </w:pPr>
    </w:p>
    <w:p w:rsidR="008734C0" w:rsidRDefault="008734C0" w:rsidP="008E6F97">
      <w:pPr>
        <w:pStyle w:val="Prrafodelista"/>
        <w:spacing w:line="360" w:lineRule="auto"/>
        <w:ind w:left="2977" w:firstLine="288"/>
        <w:jc w:val="both"/>
        <w:rPr>
          <w:rFonts w:ascii="Arial" w:hAnsi="Arial" w:cs="Arial"/>
          <w:sz w:val="24"/>
          <w:szCs w:val="24"/>
        </w:rPr>
      </w:pPr>
    </w:p>
    <w:p w:rsidR="008734C0" w:rsidRDefault="008734C0" w:rsidP="008E6F97">
      <w:pPr>
        <w:pStyle w:val="Prrafodelista"/>
        <w:spacing w:line="360" w:lineRule="auto"/>
        <w:ind w:left="2977" w:firstLine="288"/>
        <w:jc w:val="both"/>
        <w:rPr>
          <w:rFonts w:ascii="Arial" w:hAnsi="Arial" w:cs="Arial"/>
          <w:sz w:val="24"/>
          <w:szCs w:val="24"/>
        </w:rPr>
      </w:pPr>
    </w:p>
    <w:p w:rsidR="008734C0" w:rsidRDefault="008734C0" w:rsidP="008E6F97">
      <w:pPr>
        <w:pStyle w:val="Prrafodelista"/>
        <w:spacing w:line="360" w:lineRule="auto"/>
        <w:ind w:left="2977" w:firstLine="288"/>
        <w:jc w:val="both"/>
        <w:rPr>
          <w:rFonts w:ascii="Arial" w:hAnsi="Arial" w:cs="Arial"/>
          <w:sz w:val="24"/>
          <w:szCs w:val="24"/>
        </w:rPr>
      </w:pPr>
    </w:p>
    <w:p w:rsidR="008734C0" w:rsidRDefault="008734C0" w:rsidP="008E6F97">
      <w:pPr>
        <w:pStyle w:val="Prrafodelista"/>
        <w:spacing w:line="360" w:lineRule="auto"/>
        <w:ind w:left="2977" w:firstLine="288"/>
        <w:jc w:val="both"/>
        <w:rPr>
          <w:rFonts w:ascii="Arial" w:hAnsi="Arial" w:cs="Arial"/>
          <w:sz w:val="24"/>
          <w:szCs w:val="24"/>
        </w:rPr>
      </w:pPr>
    </w:p>
    <w:p w:rsidR="0023529B" w:rsidRPr="0023529B" w:rsidRDefault="000F4035" w:rsidP="0023529B">
      <w:pPr>
        <w:spacing w:line="252" w:lineRule="auto"/>
        <w:jc w:val="both"/>
        <w:rPr>
          <w:rFonts w:ascii="Arial" w:eastAsiaTheme="minorEastAsia" w:hAnsi="Arial" w:cs="Arial"/>
          <w:sz w:val="24"/>
        </w:rPr>
      </w:pPr>
      <w:r>
        <w:rPr>
          <w:rFonts w:ascii="Arial" w:eastAsiaTheme="minorEastAsia" w:hAnsi="Arial" w:cs="Arial"/>
          <w:noProof/>
          <w:sz w:val="24"/>
          <w:lang w:val="es-PE" w:eastAsia="es-PE"/>
        </w:rPr>
        <w:lastRenderedPageBreak/>
        <mc:AlternateContent>
          <mc:Choice Requires="wpg">
            <w:drawing>
              <wp:anchor distT="0" distB="0" distL="114300" distR="114300" simplePos="0" relativeHeight="252015616" behindDoc="0" locked="0" layoutInCell="1" allowOverlap="1" wp14:anchorId="58502BFB" wp14:editId="16B430ED">
                <wp:simplePos x="0" y="0"/>
                <wp:positionH relativeFrom="column">
                  <wp:posOffset>367665</wp:posOffset>
                </wp:positionH>
                <wp:positionV relativeFrom="paragraph">
                  <wp:posOffset>14605</wp:posOffset>
                </wp:positionV>
                <wp:extent cx="4845050" cy="5095875"/>
                <wp:effectExtent l="0" t="0" r="12700" b="28575"/>
                <wp:wrapNone/>
                <wp:docPr id="497" name="Grupo 497"/>
                <wp:cNvGraphicFramePr/>
                <a:graphic xmlns:a="http://schemas.openxmlformats.org/drawingml/2006/main">
                  <a:graphicData uri="http://schemas.microsoft.com/office/word/2010/wordprocessingGroup">
                    <wpg:wgp>
                      <wpg:cNvGrpSpPr/>
                      <wpg:grpSpPr>
                        <a:xfrm>
                          <a:off x="0" y="0"/>
                          <a:ext cx="4845050" cy="5095875"/>
                          <a:chOff x="0" y="0"/>
                          <a:chExt cx="4845070" cy="5095875"/>
                        </a:xfrm>
                      </wpg:grpSpPr>
                      <wps:wsp>
                        <wps:cNvPr id="329" name="Conector recto 329"/>
                        <wps:cNvCnPr/>
                        <wps:spPr>
                          <a:xfrm>
                            <a:off x="2149131" y="3092652"/>
                            <a:ext cx="0" cy="1019175"/>
                          </a:xfrm>
                          <a:prstGeom prst="line">
                            <a:avLst/>
                          </a:prstGeom>
                          <a:noFill/>
                          <a:ln w="6350" cap="flat" cmpd="sng" algn="ctr">
                            <a:solidFill>
                              <a:schemeClr val="tx1"/>
                            </a:solidFill>
                            <a:prstDash val="solid"/>
                            <a:miter lim="800000"/>
                          </a:ln>
                          <a:effectLst/>
                        </wps:spPr>
                        <wps:bodyPr/>
                      </wps:wsp>
                      <wps:wsp>
                        <wps:cNvPr id="305" name="Rectángulo 305"/>
                        <wps:cNvSpPr/>
                        <wps:spPr>
                          <a:xfrm>
                            <a:off x="0" y="0"/>
                            <a:ext cx="1152525" cy="533400"/>
                          </a:xfrm>
                          <a:prstGeom prst="rect">
                            <a:avLst/>
                          </a:prstGeom>
                          <a:noFill/>
                          <a:ln w="25400" cap="flat" cmpd="sng" algn="ctr">
                            <a:solidFill>
                              <a:schemeClr val="tx1"/>
                            </a:solidFill>
                            <a:prstDash val="solid"/>
                            <a:miter lim="800000"/>
                          </a:ln>
                          <a:effectLst/>
                        </wps:spPr>
                        <wps:txbx>
                          <w:txbxContent>
                            <w:p w:rsidR="00104770" w:rsidRDefault="00104770" w:rsidP="0023529B">
                              <w:pPr>
                                <w:jc w:val="center"/>
                              </w:pPr>
                              <w:r>
                                <w:t>Comunicación boca-oído</w:t>
                              </w:r>
                            </w:p>
                            <w:p w:rsidR="00104770" w:rsidRDefault="00104770"/>
                            <w:p w:rsidR="00104770" w:rsidRDefault="00104770" w:rsidP="0023529B">
                              <w:pPr>
                                <w:jc w:val="center"/>
                              </w:pPr>
                              <w:r>
                                <w:t>Comunicación boca-oído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ángulo 306"/>
                        <wps:cNvSpPr/>
                        <wps:spPr>
                          <a:xfrm>
                            <a:off x="1846272" y="0"/>
                            <a:ext cx="1152525" cy="533400"/>
                          </a:xfrm>
                          <a:prstGeom prst="rect">
                            <a:avLst/>
                          </a:prstGeom>
                          <a:noFill/>
                          <a:ln w="25400" cap="flat" cmpd="sng" algn="ctr">
                            <a:solidFill>
                              <a:schemeClr val="tx1"/>
                            </a:solidFill>
                            <a:prstDash val="solid"/>
                            <a:miter lim="800000"/>
                          </a:ln>
                          <a:effectLst/>
                        </wps:spPr>
                        <wps:txbx>
                          <w:txbxContent>
                            <w:p w:rsidR="00104770" w:rsidRDefault="00104770" w:rsidP="0023529B">
                              <w:pPr>
                                <w:jc w:val="center"/>
                              </w:pPr>
                              <w:r>
                                <w:t>Necesidades personales</w:t>
                              </w:r>
                            </w:p>
                            <w:p w:rsidR="00104770" w:rsidRDefault="00104770"/>
                            <w:p w:rsidR="00104770" w:rsidRDefault="00104770" w:rsidP="0023529B">
                              <w:pPr>
                                <w:jc w:val="center"/>
                              </w:pPr>
                              <w:r>
                                <w:t>Necesidades personales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Rectángulo 307"/>
                        <wps:cNvSpPr/>
                        <wps:spPr>
                          <a:xfrm>
                            <a:off x="3692545" y="0"/>
                            <a:ext cx="1152525" cy="533400"/>
                          </a:xfrm>
                          <a:prstGeom prst="rect">
                            <a:avLst/>
                          </a:prstGeom>
                          <a:noFill/>
                          <a:ln w="25400" cap="flat" cmpd="sng" algn="ctr">
                            <a:solidFill>
                              <a:schemeClr val="tx1"/>
                            </a:solidFill>
                            <a:prstDash val="solid"/>
                            <a:miter lim="800000"/>
                          </a:ln>
                          <a:effectLst/>
                        </wps:spPr>
                        <wps:txbx>
                          <w:txbxContent>
                            <w:p w:rsidR="00104770" w:rsidRDefault="00104770" w:rsidP="0023529B">
                              <w:pPr>
                                <w:jc w:val="center"/>
                              </w:pPr>
                              <w:r>
                                <w:t>Experiencia pasada</w:t>
                              </w:r>
                            </w:p>
                            <w:p w:rsidR="00104770" w:rsidRDefault="00104770"/>
                            <w:p w:rsidR="00104770" w:rsidRDefault="00104770" w:rsidP="0023529B">
                              <w:pPr>
                                <w:jc w:val="center"/>
                              </w:pPr>
                              <w:r>
                                <w:t>Experiencia pasada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ángulo 317"/>
                        <wps:cNvSpPr/>
                        <wps:spPr>
                          <a:xfrm>
                            <a:off x="1910339" y="1502645"/>
                            <a:ext cx="1009650" cy="533400"/>
                          </a:xfrm>
                          <a:prstGeom prst="rect">
                            <a:avLst/>
                          </a:prstGeom>
                          <a:solidFill>
                            <a:schemeClr val="bg1"/>
                          </a:solidFill>
                          <a:ln w="25400" cap="flat" cmpd="sng" algn="ctr">
                            <a:solidFill>
                              <a:schemeClr val="tx1"/>
                            </a:solidFill>
                            <a:prstDash val="solid"/>
                            <a:miter lim="800000"/>
                          </a:ln>
                          <a:effectLst/>
                        </wps:spPr>
                        <wps:txbx>
                          <w:txbxContent>
                            <w:p w:rsidR="00104770" w:rsidRDefault="00104770" w:rsidP="0023529B">
                              <w:pPr>
                                <w:jc w:val="center"/>
                              </w:pPr>
                              <w:r>
                                <w:t>Servicio percibido</w:t>
                              </w:r>
                            </w:p>
                            <w:p w:rsidR="00104770" w:rsidRDefault="00104770"/>
                            <w:p w:rsidR="00104770" w:rsidRDefault="00104770" w:rsidP="0023529B">
                              <w:pPr>
                                <w:jc w:val="center"/>
                              </w:pPr>
                              <w:r>
                                <w:t>Servicio percibido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ectángulo 326"/>
                        <wps:cNvSpPr/>
                        <wps:spPr>
                          <a:xfrm>
                            <a:off x="1910339" y="2568474"/>
                            <a:ext cx="1009650" cy="533400"/>
                          </a:xfrm>
                          <a:prstGeom prst="rect">
                            <a:avLst/>
                          </a:prstGeom>
                          <a:solidFill>
                            <a:schemeClr val="bg1"/>
                          </a:solidFill>
                          <a:ln w="25400" cap="flat" cmpd="sng" algn="ctr">
                            <a:solidFill>
                              <a:schemeClr val="tx1"/>
                            </a:solidFill>
                            <a:prstDash val="solid"/>
                            <a:miter lim="800000"/>
                          </a:ln>
                          <a:effectLst/>
                        </wps:spPr>
                        <wps:txbx>
                          <w:txbxContent>
                            <w:p w:rsidR="00104770" w:rsidRDefault="00104770" w:rsidP="0023529B">
                              <w:pPr>
                                <w:jc w:val="center"/>
                              </w:pPr>
                              <w:r>
                                <w:t>Prestación de servicio</w:t>
                              </w:r>
                            </w:p>
                            <w:p w:rsidR="00104770" w:rsidRDefault="00104770"/>
                            <w:p w:rsidR="00104770" w:rsidRDefault="00104770" w:rsidP="0023529B">
                              <w:pPr>
                                <w:jc w:val="center"/>
                              </w:pPr>
                              <w:r>
                                <w:t>Prestación de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Rectángulo 331"/>
                        <wps:cNvSpPr/>
                        <wps:spPr>
                          <a:xfrm>
                            <a:off x="1910339" y="3319796"/>
                            <a:ext cx="1009650" cy="533400"/>
                          </a:xfrm>
                          <a:prstGeom prst="rect">
                            <a:avLst/>
                          </a:prstGeom>
                          <a:solidFill>
                            <a:schemeClr val="bg1"/>
                          </a:solidFill>
                          <a:ln w="25400" cap="flat" cmpd="sng" algn="ctr">
                            <a:solidFill>
                              <a:schemeClr val="tx1"/>
                            </a:solidFill>
                            <a:prstDash val="solid"/>
                            <a:miter lim="800000"/>
                          </a:ln>
                          <a:effectLst/>
                        </wps:spPr>
                        <wps:txbx>
                          <w:txbxContent>
                            <w:p w:rsidR="00104770" w:rsidRDefault="00104770" w:rsidP="0023529B">
                              <w:pPr>
                                <w:jc w:val="center"/>
                              </w:pPr>
                              <w:r>
                                <w:t>Especificaciones del servicio</w:t>
                              </w:r>
                            </w:p>
                            <w:p w:rsidR="00104770" w:rsidRDefault="00104770"/>
                            <w:p w:rsidR="00104770" w:rsidRDefault="00104770" w:rsidP="0023529B">
                              <w:pPr>
                                <w:jc w:val="center"/>
                              </w:pPr>
                              <w:r>
                                <w:t>Especificaciones del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Rectángulo 323"/>
                        <wps:cNvSpPr/>
                        <wps:spPr>
                          <a:xfrm>
                            <a:off x="3692545" y="2475287"/>
                            <a:ext cx="1152525" cy="685800"/>
                          </a:xfrm>
                          <a:prstGeom prst="rect">
                            <a:avLst/>
                          </a:prstGeom>
                          <a:noFill/>
                          <a:ln w="25400" cap="flat" cmpd="sng" algn="ctr">
                            <a:solidFill>
                              <a:schemeClr val="tx1"/>
                            </a:solidFill>
                            <a:prstDash val="solid"/>
                            <a:miter lim="800000"/>
                          </a:ln>
                          <a:effectLst/>
                        </wps:spPr>
                        <wps:txbx>
                          <w:txbxContent>
                            <w:p w:rsidR="00104770" w:rsidRDefault="00104770" w:rsidP="0023529B">
                              <w:pPr>
                                <w:jc w:val="center"/>
                              </w:pPr>
                              <w:r>
                                <w:t>Comunicación extrema a los clientes</w:t>
                              </w:r>
                            </w:p>
                            <w:p w:rsidR="00104770" w:rsidRDefault="00104770"/>
                            <w:p w:rsidR="00104770" w:rsidRDefault="00104770" w:rsidP="0023529B">
                              <w:pPr>
                                <w:jc w:val="center"/>
                              </w:pPr>
                              <w:r>
                                <w:t>Comunicación extrema a los clientes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ángulo 333"/>
                        <wps:cNvSpPr/>
                        <wps:spPr>
                          <a:xfrm>
                            <a:off x="1910266" y="4093867"/>
                            <a:ext cx="1175818" cy="1002008"/>
                          </a:xfrm>
                          <a:prstGeom prst="rect">
                            <a:avLst/>
                          </a:prstGeom>
                          <a:noFill/>
                          <a:ln w="25400" cap="flat" cmpd="sng" algn="ctr">
                            <a:solidFill>
                              <a:schemeClr val="tx1"/>
                            </a:solidFill>
                            <a:prstDash val="solid"/>
                            <a:miter lim="800000"/>
                          </a:ln>
                          <a:effectLst/>
                        </wps:spPr>
                        <wps:txbx>
                          <w:txbxContent>
                            <w:p w:rsidR="00104770" w:rsidRDefault="00104770" w:rsidP="0023529B">
                              <w:pPr>
                                <w:jc w:val="center"/>
                              </w:pPr>
                              <w:r>
                                <w:t>Percepción de los directivos sobre las expectativas de los clientes</w:t>
                              </w:r>
                            </w:p>
                            <w:p w:rsidR="00104770" w:rsidRDefault="00104770"/>
                            <w:p w:rsidR="00104770" w:rsidRDefault="00104770" w:rsidP="0023529B">
                              <w:pPr>
                                <w:jc w:val="center"/>
                              </w:pPr>
                              <w:r>
                                <w:t>Percepción de los directivos sobre las expectativas de los clientes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Conector recto 310"/>
                        <wps:cNvCnPr/>
                        <wps:spPr>
                          <a:xfrm flipV="1">
                            <a:off x="547475" y="530003"/>
                            <a:ext cx="0" cy="438150"/>
                          </a:xfrm>
                          <a:prstGeom prst="line">
                            <a:avLst/>
                          </a:prstGeom>
                          <a:noFill/>
                          <a:ln w="6350" cap="flat" cmpd="sng" algn="ctr">
                            <a:solidFill>
                              <a:schemeClr val="tx1"/>
                            </a:solidFill>
                            <a:prstDash val="solid"/>
                            <a:miter lim="800000"/>
                          </a:ln>
                          <a:effectLst/>
                        </wps:spPr>
                        <wps:bodyPr/>
                      </wps:wsp>
                      <wps:wsp>
                        <wps:cNvPr id="309" name="Conector recto 309"/>
                        <wps:cNvCnPr/>
                        <wps:spPr>
                          <a:xfrm flipV="1">
                            <a:off x="4286614" y="530003"/>
                            <a:ext cx="0" cy="438150"/>
                          </a:xfrm>
                          <a:prstGeom prst="line">
                            <a:avLst/>
                          </a:prstGeom>
                          <a:noFill/>
                          <a:ln w="6350" cap="flat" cmpd="sng" algn="ctr">
                            <a:solidFill>
                              <a:schemeClr val="tx1"/>
                            </a:solidFill>
                            <a:prstDash val="solid"/>
                            <a:miter lim="800000"/>
                          </a:ln>
                          <a:effectLst/>
                        </wps:spPr>
                        <wps:bodyPr/>
                      </wps:wsp>
                      <wps:wsp>
                        <wps:cNvPr id="324" name="Conector recto 324"/>
                        <wps:cNvCnPr/>
                        <wps:spPr>
                          <a:xfrm>
                            <a:off x="2923750" y="2842211"/>
                            <a:ext cx="771525" cy="0"/>
                          </a:xfrm>
                          <a:prstGeom prst="line">
                            <a:avLst/>
                          </a:prstGeom>
                          <a:noFill/>
                          <a:ln w="6350" cap="flat" cmpd="sng" algn="ctr">
                            <a:solidFill>
                              <a:schemeClr val="tx1"/>
                            </a:solidFill>
                            <a:prstDash val="solid"/>
                            <a:miter lim="800000"/>
                          </a:ln>
                          <a:effectLst/>
                        </wps:spPr>
                        <wps:bodyPr/>
                      </wps:wsp>
                      <wps:wsp>
                        <wps:cNvPr id="312" name="Conector recto 312"/>
                        <wps:cNvCnPr/>
                        <wps:spPr>
                          <a:xfrm>
                            <a:off x="2923750" y="1129896"/>
                            <a:ext cx="219075" cy="0"/>
                          </a:xfrm>
                          <a:prstGeom prst="line">
                            <a:avLst/>
                          </a:prstGeom>
                          <a:noFill/>
                          <a:ln w="6350" cap="flat" cmpd="sng" algn="ctr">
                            <a:solidFill>
                              <a:schemeClr val="tx1"/>
                            </a:solidFill>
                            <a:prstDash val="solid"/>
                            <a:miter lim="800000"/>
                          </a:ln>
                          <a:effectLst/>
                        </wps:spPr>
                        <wps:bodyPr/>
                      </wps:wsp>
                      <wps:wsp>
                        <wps:cNvPr id="313" name="Conector recto 313"/>
                        <wps:cNvCnPr/>
                        <wps:spPr>
                          <a:xfrm>
                            <a:off x="3139246" y="1129896"/>
                            <a:ext cx="0" cy="161925"/>
                          </a:xfrm>
                          <a:prstGeom prst="line">
                            <a:avLst/>
                          </a:prstGeom>
                          <a:noFill/>
                          <a:ln w="6350" cap="flat" cmpd="sng" algn="ctr">
                            <a:solidFill>
                              <a:schemeClr val="tx1"/>
                            </a:solidFill>
                            <a:prstDash val="solid"/>
                            <a:miter lim="800000"/>
                          </a:ln>
                          <a:effectLst/>
                        </wps:spPr>
                        <wps:bodyPr/>
                      </wps:wsp>
                      <wps:wsp>
                        <wps:cNvPr id="315" name="Conector recto 315"/>
                        <wps:cNvCnPr/>
                        <wps:spPr>
                          <a:xfrm flipV="1">
                            <a:off x="3890568" y="1287149"/>
                            <a:ext cx="0" cy="1209675"/>
                          </a:xfrm>
                          <a:prstGeom prst="line">
                            <a:avLst/>
                          </a:prstGeom>
                          <a:noFill/>
                          <a:ln w="6350" cap="flat" cmpd="sng" algn="ctr">
                            <a:solidFill>
                              <a:schemeClr val="tx1"/>
                            </a:solidFill>
                            <a:prstDash val="solid"/>
                            <a:miter lim="800000"/>
                          </a:ln>
                          <a:effectLst/>
                        </wps:spPr>
                        <wps:bodyPr/>
                      </wps:wsp>
                      <wps:wsp>
                        <wps:cNvPr id="316" name="Conector recto 316"/>
                        <wps:cNvCnPr/>
                        <wps:spPr>
                          <a:xfrm>
                            <a:off x="3139246" y="1287149"/>
                            <a:ext cx="752475" cy="0"/>
                          </a:xfrm>
                          <a:prstGeom prst="line">
                            <a:avLst/>
                          </a:prstGeom>
                          <a:noFill/>
                          <a:ln w="6350" cap="flat" cmpd="sng" algn="ctr">
                            <a:solidFill>
                              <a:schemeClr val="tx1"/>
                            </a:solidFill>
                            <a:prstDash val="solid"/>
                            <a:miter lim="800000"/>
                          </a:ln>
                          <a:effectLst/>
                        </wps:spPr>
                        <wps:bodyPr/>
                      </wps:wsp>
                      <wps:wsp>
                        <wps:cNvPr id="320" name="Conector recto 320"/>
                        <wps:cNvCnPr/>
                        <wps:spPr>
                          <a:xfrm>
                            <a:off x="2923750" y="1753085"/>
                            <a:ext cx="971550" cy="0"/>
                          </a:xfrm>
                          <a:prstGeom prst="line">
                            <a:avLst/>
                          </a:prstGeom>
                          <a:noFill/>
                          <a:ln w="6350" cap="flat" cmpd="sng" algn="ctr">
                            <a:solidFill>
                              <a:schemeClr val="tx1"/>
                            </a:solidFill>
                            <a:prstDash val="solid"/>
                            <a:miter lim="800000"/>
                          </a:ln>
                          <a:effectLst/>
                        </wps:spPr>
                        <wps:bodyPr/>
                      </wps:wsp>
                      <wps:wsp>
                        <wps:cNvPr id="322" name="Conector recto 322"/>
                        <wps:cNvCnPr/>
                        <wps:spPr>
                          <a:xfrm>
                            <a:off x="547475" y="2242319"/>
                            <a:ext cx="3733800" cy="0"/>
                          </a:xfrm>
                          <a:prstGeom prst="line">
                            <a:avLst/>
                          </a:prstGeom>
                          <a:noFill/>
                          <a:ln w="6350" cap="flat" cmpd="sng" algn="ctr">
                            <a:solidFill>
                              <a:schemeClr val="tx1"/>
                            </a:solidFill>
                            <a:prstDash val="dash"/>
                            <a:miter lim="800000"/>
                          </a:ln>
                          <a:effectLst/>
                        </wps:spPr>
                        <wps:bodyPr/>
                      </wps:wsp>
                      <wps:wsp>
                        <wps:cNvPr id="318" name="Conector recto 318"/>
                        <wps:cNvCnPr/>
                        <wps:spPr>
                          <a:xfrm>
                            <a:off x="1217258" y="1129896"/>
                            <a:ext cx="0" cy="3362325"/>
                          </a:xfrm>
                          <a:prstGeom prst="line">
                            <a:avLst/>
                          </a:prstGeom>
                          <a:noFill/>
                          <a:ln w="6350" cap="flat" cmpd="sng" algn="ctr">
                            <a:solidFill>
                              <a:schemeClr val="tx1"/>
                            </a:solidFill>
                            <a:prstDash val="dash"/>
                            <a:miter lim="800000"/>
                          </a:ln>
                          <a:effectLst/>
                        </wps:spPr>
                        <wps:bodyPr/>
                      </wps:wsp>
                      <wps:wsp>
                        <wps:cNvPr id="319" name="Conector recto de flecha 319"/>
                        <wps:cNvCnPr/>
                        <wps:spPr>
                          <a:xfrm>
                            <a:off x="1217258" y="1129896"/>
                            <a:ext cx="695325" cy="0"/>
                          </a:xfrm>
                          <a:prstGeom prst="straightConnector1">
                            <a:avLst/>
                          </a:prstGeom>
                          <a:noFill/>
                          <a:ln w="6350" cap="flat" cmpd="sng" algn="ctr">
                            <a:solidFill>
                              <a:schemeClr val="tx1"/>
                            </a:solidFill>
                            <a:prstDash val="dash"/>
                            <a:miter lim="800000"/>
                            <a:tailEnd type="triangle"/>
                          </a:ln>
                          <a:effectLst/>
                        </wps:spPr>
                        <wps:bodyPr/>
                      </wps:wsp>
                      <wps:wsp>
                        <wps:cNvPr id="321" name="Rectángulo 321"/>
                        <wps:cNvSpPr/>
                        <wps:spPr>
                          <a:xfrm>
                            <a:off x="1217258" y="1595832"/>
                            <a:ext cx="695325" cy="352425"/>
                          </a:xfrm>
                          <a:prstGeom prst="rect">
                            <a:avLst/>
                          </a:prstGeom>
                          <a:noFill/>
                          <a:ln w="12700" cap="flat" cmpd="sng" algn="ctr">
                            <a:noFill/>
                            <a:prstDash val="solid"/>
                            <a:miter lim="800000"/>
                          </a:ln>
                          <a:effectLst/>
                        </wps:spPr>
                        <wps:txbx>
                          <w:txbxContent>
                            <w:p w:rsidR="00104770" w:rsidRPr="00B31883" w:rsidRDefault="00104770" w:rsidP="0023529B">
                              <w:pPr>
                                <w:jc w:val="center"/>
                                <w:rPr>
                                  <w:color w:val="000000" w:themeColor="text1"/>
                                  <w:sz w:val="10"/>
                                </w:rPr>
                              </w:pPr>
                              <w:r w:rsidRPr="00B31883">
                                <w:rPr>
                                  <w:color w:val="000000" w:themeColor="text1"/>
                                  <w:sz w:val="16"/>
                                </w:rPr>
                                <w:t>Deficiencia 5</w:t>
                              </w:r>
                            </w:p>
                            <w:p w:rsidR="00104770" w:rsidRDefault="00104770"/>
                            <w:p w:rsidR="00104770" w:rsidRPr="00B31883" w:rsidRDefault="00104770" w:rsidP="0023529B">
                              <w:pPr>
                                <w:jc w:val="center"/>
                                <w:rPr>
                                  <w:color w:val="000000" w:themeColor="text1"/>
                                  <w:sz w:val="10"/>
                                </w:rPr>
                              </w:pPr>
                              <w:r w:rsidRPr="00B31883">
                                <w:rPr>
                                  <w:color w:val="000000" w:themeColor="text1"/>
                                  <w:sz w:val="16"/>
                                </w:rPr>
                                <w:t>Deficiencia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Rectángulo 330"/>
                        <wps:cNvSpPr/>
                        <wps:spPr>
                          <a:xfrm>
                            <a:off x="1217258" y="3412983"/>
                            <a:ext cx="695325" cy="352425"/>
                          </a:xfrm>
                          <a:prstGeom prst="rect">
                            <a:avLst/>
                          </a:prstGeom>
                          <a:noFill/>
                          <a:ln w="12700" cap="flat" cmpd="sng" algn="ctr">
                            <a:noFill/>
                            <a:prstDash val="solid"/>
                            <a:miter lim="800000"/>
                          </a:ln>
                          <a:effectLst/>
                        </wps:spPr>
                        <wps:txbx>
                          <w:txbxContent>
                            <w:p w:rsidR="00104770" w:rsidRPr="00B31883" w:rsidRDefault="00104770" w:rsidP="0023529B">
                              <w:pPr>
                                <w:jc w:val="center"/>
                                <w:rPr>
                                  <w:color w:val="000000" w:themeColor="text1"/>
                                  <w:sz w:val="10"/>
                                </w:rPr>
                              </w:pPr>
                              <w:r w:rsidRPr="00B31883">
                                <w:rPr>
                                  <w:color w:val="000000" w:themeColor="text1"/>
                                  <w:sz w:val="16"/>
                                </w:rPr>
                                <w:t>Deficiencia 3</w:t>
                              </w:r>
                            </w:p>
                            <w:p w:rsidR="00104770" w:rsidRDefault="00104770"/>
                            <w:p w:rsidR="00104770" w:rsidRPr="00B31883" w:rsidRDefault="00104770" w:rsidP="0023529B">
                              <w:pPr>
                                <w:jc w:val="center"/>
                                <w:rPr>
                                  <w:color w:val="000000" w:themeColor="text1"/>
                                  <w:sz w:val="10"/>
                                </w:rPr>
                              </w:pPr>
                              <w:r w:rsidRPr="00B31883">
                                <w:rPr>
                                  <w:color w:val="000000" w:themeColor="text1"/>
                                  <w:sz w:val="16"/>
                                </w:rPr>
                                <w:t>Deficiencia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ectángulo 332"/>
                        <wps:cNvSpPr/>
                        <wps:spPr>
                          <a:xfrm>
                            <a:off x="1217258" y="4071119"/>
                            <a:ext cx="695325" cy="352425"/>
                          </a:xfrm>
                          <a:prstGeom prst="rect">
                            <a:avLst/>
                          </a:prstGeom>
                          <a:noFill/>
                          <a:ln w="12700" cap="flat" cmpd="sng" algn="ctr">
                            <a:noFill/>
                            <a:prstDash val="solid"/>
                            <a:miter lim="800000"/>
                          </a:ln>
                          <a:effectLst/>
                        </wps:spPr>
                        <wps:txbx>
                          <w:txbxContent>
                            <w:p w:rsidR="00104770" w:rsidRPr="00B31883" w:rsidRDefault="00104770" w:rsidP="0023529B">
                              <w:pPr>
                                <w:jc w:val="center"/>
                                <w:rPr>
                                  <w:color w:val="000000" w:themeColor="text1"/>
                                  <w:sz w:val="10"/>
                                </w:rPr>
                              </w:pPr>
                              <w:r w:rsidRPr="00B31883">
                                <w:rPr>
                                  <w:color w:val="000000" w:themeColor="text1"/>
                                  <w:sz w:val="16"/>
                                </w:rPr>
                                <w:t>Deficiencia 2</w:t>
                              </w:r>
                            </w:p>
                            <w:p w:rsidR="00104770" w:rsidRDefault="00104770"/>
                            <w:p w:rsidR="00104770" w:rsidRPr="00B31883" w:rsidRDefault="00104770" w:rsidP="0023529B">
                              <w:pPr>
                                <w:jc w:val="center"/>
                                <w:rPr>
                                  <w:color w:val="000000" w:themeColor="text1"/>
                                  <w:sz w:val="10"/>
                                </w:rPr>
                              </w:pPr>
                              <w:r w:rsidRPr="00B31883">
                                <w:rPr>
                                  <w:color w:val="000000" w:themeColor="text1"/>
                                  <w:sz w:val="16"/>
                                </w:rPr>
                                <w:t>Deficiencia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970344" y="2475287"/>
                            <a:ext cx="695325" cy="352425"/>
                          </a:xfrm>
                          <a:prstGeom prst="rect">
                            <a:avLst/>
                          </a:prstGeom>
                          <a:noFill/>
                          <a:ln w="12700" cap="flat" cmpd="sng" algn="ctr">
                            <a:noFill/>
                            <a:prstDash val="solid"/>
                            <a:miter lim="800000"/>
                          </a:ln>
                          <a:effectLst/>
                        </wps:spPr>
                        <wps:txbx>
                          <w:txbxContent>
                            <w:p w:rsidR="00104770" w:rsidRPr="00B31883" w:rsidRDefault="00104770" w:rsidP="0023529B">
                              <w:pPr>
                                <w:jc w:val="center"/>
                                <w:rPr>
                                  <w:color w:val="000000" w:themeColor="text1"/>
                                  <w:sz w:val="10"/>
                                </w:rPr>
                              </w:pPr>
                              <w:r w:rsidRPr="00B31883">
                                <w:rPr>
                                  <w:color w:val="000000" w:themeColor="text1"/>
                                  <w:sz w:val="16"/>
                                </w:rPr>
                                <w:t>Deficiencia 4</w:t>
                              </w:r>
                            </w:p>
                            <w:p w:rsidR="00104770" w:rsidRDefault="00104770"/>
                            <w:p w:rsidR="00104770" w:rsidRPr="00B31883" w:rsidRDefault="00104770" w:rsidP="0023529B">
                              <w:pPr>
                                <w:jc w:val="center"/>
                                <w:rPr>
                                  <w:color w:val="000000" w:themeColor="text1"/>
                                  <w:sz w:val="10"/>
                                </w:rPr>
                              </w:pPr>
                              <w:r w:rsidRPr="00B31883">
                                <w:rPr>
                                  <w:color w:val="000000" w:themeColor="text1"/>
                                  <w:sz w:val="16"/>
                                </w:rPr>
                                <w:t>Deficiencia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ectángulo 328"/>
                        <wps:cNvSpPr/>
                        <wps:spPr>
                          <a:xfrm>
                            <a:off x="180550" y="3005289"/>
                            <a:ext cx="695325" cy="352425"/>
                          </a:xfrm>
                          <a:prstGeom prst="rect">
                            <a:avLst/>
                          </a:prstGeom>
                          <a:noFill/>
                          <a:ln w="12700" cap="flat" cmpd="sng" algn="ctr">
                            <a:noFill/>
                            <a:prstDash val="solid"/>
                            <a:miter lim="800000"/>
                          </a:ln>
                          <a:effectLst/>
                        </wps:spPr>
                        <wps:txbx>
                          <w:txbxContent>
                            <w:p w:rsidR="00104770" w:rsidRPr="00B31883" w:rsidRDefault="00104770" w:rsidP="0023529B">
                              <w:pPr>
                                <w:jc w:val="center"/>
                                <w:rPr>
                                  <w:color w:val="000000" w:themeColor="text1"/>
                                  <w:sz w:val="10"/>
                                </w:rPr>
                              </w:pPr>
                              <w:r w:rsidRPr="00B31883">
                                <w:rPr>
                                  <w:color w:val="000000" w:themeColor="text1"/>
                                  <w:sz w:val="16"/>
                                </w:rPr>
                                <w:t>Deficiencia 1</w:t>
                              </w:r>
                            </w:p>
                            <w:p w:rsidR="00104770" w:rsidRDefault="00104770"/>
                            <w:p w:rsidR="00104770" w:rsidRPr="00B31883" w:rsidRDefault="00104770" w:rsidP="0023529B">
                              <w:pPr>
                                <w:jc w:val="center"/>
                                <w:rPr>
                                  <w:color w:val="000000" w:themeColor="text1"/>
                                  <w:sz w:val="10"/>
                                </w:rPr>
                              </w:pPr>
                              <w:r w:rsidRPr="00B31883">
                                <w:rPr>
                                  <w:color w:val="000000" w:themeColor="text1"/>
                                  <w:sz w:val="16"/>
                                </w:rPr>
                                <w:t>Deficiencia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Rectángulo 327"/>
                        <wps:cNvSpPr/>
                        <wps:spPr>
                          <a:xfrm>
                            <a:off x="128132" y="2352978"/>
                            <a:ext cx="695325" cy="219075"/>
                          </a:xfrm>
                          <a:prstGeom prst="rect">
                            <a:avLst/>
                          </a:prstGeom>
                          <a:noFill/>
                          <a:ln w="12700" cap="flat" cmpd="sng" algn="ctr">
                            <a:noFill/>
                            <a:prstDash val="solid"/>
                            <a:miter lim="800000"/>
                          </a:ln>
                          <a:effectLst/>
                        </wps:spPr>
                        <wps:txbx>
                          <w:txbxContent>
                            <w:p w:rsidR="00104770" w:rsidRPr="00B31883" w:rsidRDefault="00104770" w:rsidP="0023529B">
                              <w:pPr>
                                <w:jc w:val="center"/>
                                <w:rPr>
                                  <w:color w:val="000000" w:themeColor="text1"/>
                                  <w:sz w:val="10"/>
                                </w:rPr>
                              </w:pPr>
                              <w:r w:rsidRPr="00B31883">
                                <w:rPr>
                                  <w:color w:val="000000" w:themeColor="text1"/>
                                  <w:sz w:val="16"/>
                                </w:rPr>
                                <w:t xml:space="preserve">Proveedor </w:t>
                              </w:r>
                            </w:p>
                            <w:p w:rsidR="00104770" w:rsidRDefault="00104770"/>
                            <w:p w:rsidR="00104770" w:rsidRPr="00B31883" w:rsidRDefault="00104770" w:rsidP="0023529B">
                              <w:pPr>
                                <w:jc w:val="center"/>
                                <w:rPr>
                                  <w:color w:val="000000" w:themeColor="text1"/>
                                  <w:sz w:val="10"/>
                                </w:rPr>
                              </w:pPr>
                              <w:r w:rsidRPr="00B31883">
                                <w:rPr>
                                  <w:color w:val="000000" w:themeColor="text1"/>
                                  <w:sz w:val="16"/>
                                </w:rPr>
                                <w:t xml:space="preserve">Proveedor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ángulo 311"/>
                        <wps:cNvSpPr/>
                        <wps:spPr>
                          <a:xfrm>
                            <a:off x="1910339" y="762971"/>
                            <a:ext cx="1009650" cy="533400"/>
                          </a:xfrm>
                          <a:prstGeom prst="rect">
                            <a:avLst/>
                          </a:prstGeom>
                          <a:solidFill>
                            <a:schemeClr val="bg1"/>
                          </a:solidFill>
                          <a:ln w="25400" cap="flat" cmpd="sng" algn="ctr">
                            <a:solidFill>
                              <a:schemeClr val="tx1"/>
                            </a:solidFill>
                            <a:prstDash val="solid"/>
                            <a:miter lim="800000"/>
                          </a:ln>
                          <a:effectLst/>
                        </wps:spPr>
                        <wps:txbx>
                          <w:txbxContent>
                            <w:p w:rsidR="00104770" w:rsidRDefault="00104770" w:rsidP="0023529B">
                              <w:pPr>
                                <w:jc w:val="center"/>
                              </w:pPr>
                              <w:r>
                                <w:t>Servicio esperado</w:t>
                              </w:r>
                            </w:p>
                            <w:p w:rsidR="00104770" w:rsidRDefault="00104770"/>
                            <w:p w:rsidR="00104770" w:rsidRDefault="00104770" w:rsidP="0023529B">
                              <w:pPr>
                                <w:jc w:val="center"/>
                              </w:pPr>
                              <w:r>
                                <w:t>Servicio esperado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8502BFB" id="Grupo 497" o:spid="_x0000_s1064" style="position:absolute;left:0;text-align:left;margin-left:28.95pt;margin-top:1.15pt;width:381.5pt;height:401.25pt;z-index:252015616;mso-height-relative:margin" coordsize="48450,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7v1RQcAAC9MAAAOAAAAZHJzL2Uyb0RvYy54bWzsnOtu2zYUx78P2DsI+r5aJHU16hRB2gYD&#10;irZYu/UzI8u2AFnSKCZ29jZ7lr3Y/qSutuU68bpcHLWAY4u6nsPfOYfnkHr9Zr1MjJtIFHGWTkzy&#10;yjKNKA2zaZzOJ+bvX9//4ptGIXk65UmWRhPzNirMN2c///R6lY8jmi2yZBoJAydJi/Eqn5gLKfPx&#10;aFSEi2jJi1dZHqVonGViySV+ivloKvgKZ18mI2pZ7miViWkusjAqCmx9WzaaZ/r8s1kUyk+zWRFJ&#10;I5mYuDepP4X+vFKfo7PXfDwXPF/EYXUb/Ii7WPI4xUWbU73lkhvXIt451TIORVZkM/kqzJajbDaL&#10;w0g/A56GWFtPcymy61w/y3y8mueNmCDaLTkdfdrw481nYcTTiWkHnmmkfAklXYrrPDPUBohnlc/H&#10;2OtS5F/yz6LaMC9/qSdez8RS/cWzGGst2NtGsNFaGiE22r7tWA7kH6LNsQLH95xS9OEC+tk5Lly8&#10;6x7p7R45qi88UvfX3M4qRzcqWkkV/01SXxY8j7QCCiWDSlKMBrWkLtCpQ5kJQ6g/hmrREtK7X6SV&#10;vIpxAdH1CIsSOyCMmAbEwqyAug4txVILrnpwYpGAlCJrHpyPc1HIyyhbGurLxEziVN0rH/ObD4XE&#10;bWDXehe1Oc3ex0mC7XycpMZqYrpMq4QDu1nCJbSzzNERinRuGjyZg+dQCn3GIkviqTpaHazZjC4S&#10;YdxwUCXXRN0zLraxl7ryW14syp10U/loy1iC+CReTkzfUv+qo5NUnTzSzFb3r7RZSk59u8qmt1qg&#10;ULnWsuqbD6Fuy6nV/Ru0/M/f6fw6ga6xudV1w0Z9x3X//D4YhDgU/yswGLMbcdRY1RqslKz62b2U&#10;TB11TiN8LlqW66u1tkeU1eItFW+IrLTeRR6+j9G7PvBCfuYC5hrPBxckP+FjlmTo2Vn1zTQWmfir&#10;b7vaH7YBraaxgvlHt//zmovINJJfU1iNgNg2Tiv1D9vxKH6IbstVtyW9Xl5kYAEk4+70V7W/TOqv&#10;M5Etv8FTnauroomnIa5dAlb9uJClW4KvC6Pzc70bfETO5Yf0Sx6qkytAVH/4uv7GRV71CAlb8TGr&#10;LdUO/eW+6sg0O7+W2SzWpqEFCug+NE9uP09urXCY2sM8Ed92qUe17az8eG01B6pKnba2s6XKroU8&#10;UHViVDXh26aXqoI4HZEcpoq5ATwGHNJuEDdQtZ+qJhQYqDotqkg/Vdh8n9gP0bvFGEYNoIo4FnVB&#10;mA7EG49lWYHbDJB+QByoA+49EfvVvDdiLwcFzzdebMKHgcHTYpD2x4vYfCyD1HF929OhEIacVaqB&#10;DAweOTJvo8vGLA4MnhaDKklVJgc3oktsPpZBxkjgBZrhgUGk18qA4OjsWMugX6tkYPC0GERGrI/B&#10;NlF2p7xJd4RHbc+hvjbaHQa7OUnXd5ClVT1qf+L5BeUkm/T+wNZpscX62cLm+/o36iJcxTjPtgLm&#10;uztseY5PUBNVhTAEnChhanM9wKUKYLWsB7hOCy6CikcZPG7XS9HS8rWnXmrMkjj/o65/VGVmB8M3&#10;FEQVaA5DEVFz2vowXFARZjMf6Zbve6+hbJr/P1Vya2+VHC3Had2mvusSe1A7KvhPtVpOoZ5+2NFy&#10;UO3qqSrEaUCZp3KiAJn6NqVEDzZbyD1PRaol6QPkjzM3gqAA269ttByrbUJo4G+nBigJLGXxlV0f&#10;tP1I2m6i5B1H3g2U9zjyDtuMsIDaZaDcq+3KgROXoB45OPBHmfdEQNsetpt6J1IOe7TdG7YxP7CQ&#10;e9c2nSDzgPlvSrmtTa/1TlEPGya8PdKEN9IUXHYw79Zc9ih+H+Z96kb6SYfxg1F/vOmNampbP+Zo&#10;OdqFexiW+VtV7gABW13kHlz447hwujdgQ8t9tN0ZgVNqU1RzNi058xhTqePnHrBNMYm5fLKjazNl&#10;PgvCfeiZlirT2I82Wu6jbEKJR53Kb/dF55WeGXMpe84B27PW9r6EyzRCMBaFC25UlKoJv/sjt44D&#10;P6h3N3CUvu8CeSEFj+cLiZiiXDRRTmh+gqsVDnQCPpY8Tt6lU0Pe5lguI0XM03kSKaKQyH/CqZn+&#10;Ij69ZxG/awscrOVhW4tWun2CIcA7ZA/uXT8k1LvrmobOopcfvyKlqbm30yCG0sVplS5QlKo86Oa8&#10;l25kfHhWddeMMlv5z616xQtEpok2B2RODJlmhLGJTKPwO01T6SJjWx4h2+OLF4hMk2MdkDktZFQE&#10;XY7TNpApA6cqWD/sZWjgWcwuq6O9M7teIDJNyXFA5sSQaVIbm8h08xqHkSG+pTOSqCliFgnmQm4l&#10;sV4gMU1pZyDmxIjpX8pGmzUbd4zLfIIBv56UgcF94Gng2gJel5iqZF+mRX7UCw2e3uC/qYkNxJwW&#10;MZhw1BeWlfOQ7hyWdRd/ei6I2ZrGNKw7O/aNMG3+rbFhA4IPhaB+8RLeSqVz3tUbtNRrr7q/dcWr&#10;fc/X2b8AAAD//wMAUEsDBBQABgAIAAAAIQDkPAWU3wAAAAgBAAAPAAAAZHJzL2Rvd25yZXYueG1s&#10;TI9BS8NAEIXvgv9hGcGb3U1qNY3ZlFLUUxFsBeltm0yT0OxsyG6T9N87nvQ2j/d4871sNdlWDNj7&#10;xpGGaKZAIBWubKjS8LV/e0hA+GCoNK0j1HBFD6v89iYzaelG+sRhFyrBJeRTo6EOoUul9EWN1viZ&#10;65DYO7nemsCyr2TZm5HLbStjpZ6kNQ3xh9p0uKmxOO8uVsP7aMb1PHodtufT5nrYLz6+txFqfX83&#10;rV9ABJzCXxh+8RkdcmY6uguVXrQaFs9LTmqI5yDYTmLF+siHekxA5pn8PyD/AQAA//8DAFBLAQIt&#10;ABQABgAIAAAAIQC2gziS/gAAAOEBAAATAAAAAAAAAAAAAAAAAAAAAABbQ29udGVudF9UeXBlc10u&#10;eG1sUEsBAi0AFAAGAAgAAAAhADj9If/WAAAAlAEAAAsAAAAAAAAAAAAAAAAALwEAAF9yZWxzLy5y&#10;ZWxzUEsBAi0AFAAGAAgAAAAhAM9vu/VFBwAAL0wAAA4AAAAAAAAAAAAAAAAALgIAAGRycy9lMm9E&#10;b2MueG1sUEsBAi0AFAAGAAgAAAAhAOQ8BZTfAAAACAEAAA8AAAAAAAAAAAAAAAAAnwkAAGRycy9k&#10;b3ducmV2LnhtbFBLBQYAAAAABAAEAPMAAACrCgAAAAA=&#10;">
                <v:line id="Conector recto 329" o:spid="_x0000_s1065" style="position:absolute;visibility:visible;mso-wrap-style:square" from="21491,30926" to="21491,4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hSg8UAAADcAAAADwAAAGRycy9kb3ducmV2LnhtbESPQWsCMRSE7wX/Q3iCt5pVsbhbo4hQ&#10;kHoo3Vro8bF53SxuXrKbVLf/vhGEHoeZ+YZZbwfbigv1oXGsYDbNQBBXTjdcKzh9vDyuQISIrLF1&#10;TAp+KcB2M3pYY6Hdld/pUsZaJAiHAhWYGH0hZagMWQxT54mT9+16izHJvpa6x2uC21bOs+xJWmw4&#10;LRj0tDdUncsfq6B7rcrjsp59+oPfm7cO8+4rz5WajIfdM4hIQ/wP39sHrWAxz+F2Jh0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hSg8UAAADcAAAADwAAAAAAAAAA&#10;AAAAAAChAgAAZHJzL2Rvd25yZXYueG1sUEsFBgAAAAAEAAQA+QAAAJMDAAAAAA==&#10;" strokecolor="black [3213]" strokeweight=".5pt">
                  <v:stroke joinstyle="miter"/>
                </v:line>
                <v:rect id="Rectángulo 305" o:spid="_x0000_s1066" style="position:absolute;width:1152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48YA&#10;AADcAAAADwAAAGRycy9kb3ducmV2LnhtbESPT2sCMRTE74LfIbxCL6LZWiqyGkUE6yK0UP8cvD02&#10;z83SzUvYpLr99qZQ8DjMzG+Y+bKzjbhSG2rHCl5GGQji0umaKwXHw2Y4BREissbGMSn4pQDLRb83&#10;x1y7G3/RdR8rkSAcclRgYvS5lKE0ZDGMnCdO3sW1FmOSbSV1i7cEt40cZ9lEWqw5LRj0tDZUfu9/&#10;rILN1gxWcvdx8kX4vNhx4d+3g7NSz0/dagYiUhcf4f92oRW8Zm/wdyY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A48YAAADcAAAADwAAAAAAAAAAAAAAAACYAgAAZHJz&#10;L2Rvd25yZXYueG1sUEsFBgAAAAAEAAQA9QAAAIsDAAAAAA==&#10;" filled="f" strokecolor="black [3213]" strokeweight="2pt">
                  <v:textbox>
                    <w:txbxContent>
                      <w:p w:rsidR="00104770" w:rsidRDefault="00104770" w:rsidP="0023529B">
                        <w:pPr>
                          <w:jc w:val="center"/>
                        </w:pPr>
                        <w:r>
                          <w:t>Comunicación boca-oído</w:t>
                        </w:r>
                      </w:p>
                      <w:p w:rsidR="00104770" w:rsidRDefault="00104770"/>
                      <w:p w:rsidR="00104770" w:rsidRDefault="00104770" w:rsidP="0023529B">
                        <w:pPr>
                          <w:jc w:val="center"/>
                        </w:pPr>
                        <w:r>
                          <w:t>Comunicación boca-oído</w:t>
                        </w:r>
                      </w:p>
                    </w:txbxContent>
                  </v:textbox>
                </v:rect>
                <v:rect id="Rectángulo 306" o:spid="_x0000_s1067" style="position:absolute;left:18462;width:1152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2elMUA&#10;AADcAAAADwAAAGRycy9kb3ducmV2LnhtbESPQWsCMRSE74L/ITyhF9FsLYhsjSKCdREsaOuht8fm&#10;uVncvIRNquu/b4SCx2FmvmHmy8424kptqB0reB1nIIhLp2uuFHx/bUYzECEia2wck4I7BVgu+r05&#10;5trd+EDXY6xEgnDIUYGJ0edShtKQxTB2njh5Z9dajEm2ldQt3hLcNnKSZVNpsea0YNDT2lB5Of5a&#10;BZutGa7kbn/yRfg820nhP7bDH6VeBt3qHUSkLj7D/+1CK3jLpvA4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Z6UxQAAANwAAAAPAAAAAAAAAAAAAAAAAJgCAABkcnMv&#10;ZG93bnJldi54bWxQSwUGAAAAAAQABAD1AAAAigMAAAAA&#10;" filled="f" strokecolor="black [3213]" strokeweight="2pt">
                  <v:textbox>
                    <w:txbxContent>
                      <w:p w:rsidR="00104770" w:rsidRDefault="00104770" w:rsidP="0023529B">
                        <w:pPr>
                          <w:jc w:val="center"/>
                        </w:pPr>
                        <w:r>
                          <w:t>Necesidades personales</w:t>
                        </w:r>
                      </w:p>
                      <w:p w:rsidR="00104770" w:rsidRDefault="00104770"/>
                      <w:p w:rsidR="00104770" w:rsidRDefault="00104770" w:rsidP="0023529B">
                        <w:pPr>
                          <w:jc w:val="center"/>
                        </w:pPr>
                        <w:r>
                          <w:t>Necesidades personales</w:t>
                        </w:r>
                      </w:p>
                    </w:txbxContent>
                  </v:textbox>
                </v:rect>
                <v:rect id="Rectángulo 307" o:spid="_x0000_s1068" style="position:absolute;left:36925;width:1152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7D8YA&#10;AADcAAAADwAAAGRycy9kb3ducmV2LnhtbESPT2sCMRTE74LfIbxCL6LZWqiyGkUE6yK0UP8cvD02&#10;z83SzUvYpLr99qZQ8DjMzG+Y+bKzjbhSG2rHCl5GGQji0umaKwXHw2Y4BREissbGMSn4pQDLRb83&#10;x1y7G3/RdR8rkSAcclRgYvS5lKE0ZDGMnCdO3sW1FmOSbSV1i7cEt40cZ9mbtFhzWjDoaW2o/N7/&#10;WAWbrRms5O7j5IvwebHjwr9vB2elnp+61QxEpC4+wv/tQit4zSbwdyY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7D8YAAADcAAAADwAAAAAAAAAAAAAAAACYAgAAZHJz&#10;L2Rvd25yZXYueG1sUEsFBgAAAAAEAAQA9QAAAIsDAAAAAA==&#10;" filled="f" strokecolor="black [3213]" strokeweight="2pt">
                  <v:textbox>
                    <w:txbxContent>
                      <w:p w:rsidR="00104770" w:rsidRDefault="00104770" w:rsidP="0023529B">
                        <w:pPr>
                          <w:jc w:val="center"/>
                        </w:pPr>
                        <w:r>
                          <w:t>Experiencia pasada</w:t>
                        </w:r>
                      </w:p>
                      <w:p w:rsidR="00104770" w:rsidRDefault="00104770"/>
                      <w:p w:rsidR="00104770" w:rsidRDefault="00104770" w:rsidP="0023529B">
                        <w:pPr>
                          <w:jc w:val="center"/>
                        </w:pPr>
                        <w:r>
                          <w:t>Experiencia pasada</w:t>
                        </w:r>
                      </w:p>
                    </w:txbxContent>
                  </v:textbox>
                </v:rect>
                <v:rect id="Rectángulo 317" o:spid="_x0000_s1069" style="position:absolute;left:19103;top:15026;width:1009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EgcMA&#10;AADcAAAADwAAAGRycy9kb3ducmV2LnhtbESPQYvCMBSE74L/ITzBm6Yqq1KNIi7LLh4WrIIeH82z&#10;rW1eShO1++/NguBxmPlmmOW6NZW4U+MKywpGwwgEcWp1wZmC4+FrMAfhPLLGyjIp+CMH61W3s8RY&#10;2wfv6Z74TIQSdjEqyL2vYyldmpNBN7Q1cfAutjHog2wyqRt8hHJTyXEUTaXBgsNCjjVtc0rL5GYU&#10;TH7L817KOvm+mY9T+XndZYcEler32s0ChKfWv8Mv+kcHbjSD/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CEgcMAAADcAAAADwAAAAAAAAAAAAAAAACYAgAAZHJzL2Rv&#10;d25yZXYueG1sUEsFBgAAAAAEAAQA9QAAAIgDAAAAAA==&#10;" fillcolor="white [3212]" strokecolor="black [3213]" strokeweight="2pt">
                  <v:textbox>
                    <w:txbxContent>
                      <w:p w:rsidR="00104770" w:rsidRDefault="00104770" w:rsidP="0023529B">
                        <w:pPr>
                          <w:jc w:val="center"/>
                        </w:pPr>
                        <w:r>
                          <w:t>Servicio percibido</w:t>
                        </w:r>
                      </w:p>
                      <w:p w:rsidR="00104770" w:rsidRDefault="00104770"/>
                      <w:p w:rsidR="00104770" w:rsidRDefault="00104770" w:rsidP="0023529B">
                        <w:pPr>
                          <w:jc w:val="center"/>
                        </w:pPr>
                        <w:r>
                          <w:t>Servicio percibido</w:t>
                        </w:r>
                      </w:p>
                    </w:txbxContent>
                  </v:textbox>
                </v:rect>
                <v:rect id="Rectángulo 326" o:spid="_x0000_s1070" style="position:absolute;left:19103;top:25684;width:1009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rp8UA&#10;AADcAAAADwAAAGRycy9kb3ducmV2LnhtbESPQWvCQBSE74L/YXlCb2ZTi1JiVilKafEgmBTq8ZF9&#10;TdJk34bsmqT/3i0Uehxmvhkm3U+mFQP1rras4DGKQRAXVtdcKvjIX5fPIJxH1thaJgU/5GC/m89S&#10;TLQd+UJD5ksRStglqKDyvkukdEVFBl1kO+LgfdneoA+yL6XucQzlppWrON5IgzWHhQo7OlRUNNnN&#10;KHg6N9eLlF32djPrz+b4fSrzDJV6WEwvWxCeJv8f/qPfdeBWG/g9E4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OunxQAAANwAAAAPAAAAAAAAAAAAAAAAAJgCAABkcnMv&#10;ZG93bnJldi54bWxQSwUGAAAAAAQABAD1AAAAigMAAAAA&#10;" fillcolor="white [3212]" strokecolor="black [3213]" strokeweight="2pt">
                  <v:textbox>
                    <w:txbxContent>
                      <w:p w:rsidR="00104770" w:rsidRDefault="00104770" w:rsidP="0023529B">
                        <w:pPr>
                          <w:jc w:val="center"/>
                        </w:pPr>
                        <w:r>
                          <w:t>Prestación de servicio</w:t>
                        </w:r>
                      </w:p>
                      <w:p w:rsidR="00104770" w:rsidRDefault="00104770"/>
                      <w:p w:rsidR="00104770" w:rsidRDefault="00104770" w:rsidP="0023529B">
                        <w:pPr>
                          <w:jc w:val="center"/>
                        </w:pPr>
                        <w:r>
                          <w:t>Prestación de servicio</w:t>
                        </w:r>
                      </w:p>
                    </w:txbxContent>
                  </v:textbox>
                </v:rect>
                <v:rect id="Rectángulo 331" o:spid="_x0000_s1071" style="position:absolute;left:19103;top:33197;width:1009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lDsMA&#10;AADcAAAADwAAAGRycy9kb3ducmV2LnhtbESPQYvCMBSE74L/ITzBm6YqLlKNIsqysgfBKujx0Tzb&#10;2ualNFG7/94ICx6HmW+GWaxaU4kHNa6wrGA0jEAQp1YXnCk4Hb8HMxDOI2usLJOCP3KwWnY7C4y1&#10;ffKBHonPRChhF6OC3Ps6ltKlORl0Q1sTB+9qG4M+yCaTusFnKDeVHEfRlzRYcFjIsaZNTmmZ3I2C&#10;yb68HKSsk5+7mZ7L7e03OyaoVL/XrucgPLX+E/6ndzpwkxG8z4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DlDsMAAADcAAAADwAAAAAAAAAAAAAAAACYAgAAZHJzL2Rv&#10;d25yZXYueG1sUEsFBgAAAAAEAAQA9QAAAIgDAAAAAA==&#10;" fillcolor="white [3212]" strokecolor="black [3213]" strokeweight="2pt">
                  <v:textbox>
                    <w:txbxContent>
                      <w:p w:rsidR="00104770" w:rsidRDefault="00104770" w:rsidP="0023529B">
                        <w:pPr>
                          <w:jc w:val="center"/>
                        </w:pPr>
                        <w:r>
                          <w:t>Especificaciones del servicio</w:t>
                        </w:r>
                      </w:p>
                      <w:p w:rsidR="00104770" w:rsidRDefault="00104770"/>
                      <w:p w:rsidR="00104770" w:rsidRDefault="00104770" w:rsidP="0023529B">
                        <w:pPr>
                          <w:jc w:val="center"/>
                        </w:pPr>
                        <w:r>
                          <w:t>Especificaciones del servicio</w:t>
                        </w:r>
                      </w:p>
                    </w:txbxContent>
                  </v:textbox>
                </v:rect>
                <v:rect id="Rectángulo 323" o:spid="_x0000_s1072" style="position:absolute;left:36925;top:24752;width:1152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hbMYA&#10;AADcAAAADwAAAGRycy9kb3ducmV2LnhtbESPQWsCMRSE7wX/Q3hCL1KzXUFkaxQRrItQQdseents&#10;npvFzUvYpLr++0YQehxm5htmvuxtKy7UhcaxgtdxBoK4crrhWsHX5+ZlBiJEZI2tY1JwowDLxeBp&#10;joV2Vz7Q5RhrkSAcClRgYvSFlKEyZDGMnSdO3sl1FmOSXS11h9cEt63Ms2wqLTacFgx6Whuqzsdf&#10;q2CzNaOV3H18+zLsTzYv/ft29KPU87BfvYGI1Mf/8KNdagWTfAL3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9hbMYAAADcAAAADwAAAAAAAAAAAAAAAACYAgAAZHJz&#10;L2Rvd25yZXYueG1sUEsFBgAAAAAEAAQA9QAAAIsDAAAAAA==&#10;" filled="f" strokecolor="black [3213]" strokeweight="2pt">
                  <v:textbox>
                    <w:txbxContent>
                      <w:p w:rsidR="00104770" w:rsidRDefault="00104770" w:rsidP="0023529B">
                        <w:pPr>
                          <w:jc w:val="center"/>
                        </w:pPr>
                        <w:r>
                          <w:t>Comunicación extrema a los clientes</w:t>
                        </w:r>
                      </w:p>
                      <w:p w:rsidR="00104770" w:rsidRDefault="00104770"/>
                      <w:p w:rsidR="00104770" w:rsidRDefault="00104770" w:rsidP="0023529B">
                        <w:pPr>
                          <w:jc w:val="center"/>
                        </w:pPr>
                        <w:r>
                          <w:t>Comunicación extrema a los clientes</w:t>
                        </w:r>
                      </w:p>
                    </w:txbxContent>
                  </v:textbox>
                </v:rect>
                <v:rect id="Rectángulo 333" o:spid="_x0000_s1073" style="position:absolute;left:19102;top:40938;width:11758;height:10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3scYA&#10;AADcAAAADwAAAGRycy9kb3ducmV2LnhtbESPQWsCMRSE7wX/Q3gFL6LZuiCyGkUE61KooK0Hb4/N&#10;c7N08xI2Ubf/vikUehxm5htmue5tK+7UhcaxgpdJBoK4crrhWsHnx248BxEissbWMSn4pgDr1eBp&#10;iYV2Dz7S/RRrkSAcClRgYvSFlKEyZDFMnCdO3tV1FmOSXS11h48Et62cZtlMWmw4LRj0tDVUfZ1u&#10;VsFub0Yb+fZ+9mU4XO209K/70UWp4XO/WYCI1Mf/8F+71AryPIf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b3scYAAADcAAAADwAAAAAAAAAAAAAAAACYAgAAZHJz&#10;L2Rvd25yZXYueG1sUEsFBgAAAAAEAAQA9QAAAIsDAAAAAA==&#10;" filled="f" strokecolor="black [3213]" strokeweight="2pt">
                  <v:textbox>
                    <w:txbxContent>
                      <w:p w:rsidR="00104770" w:rsidRDefault="00104770" w:rsidP="0023529B">
                        <w:pPr>
                          <w:jc w:val="center"/>
                        </w:pPr>
                        <w:r>
                          <w:t>Percepción de los directivos sobre las expectativas de los clientes</w:t>
                        </w:r>
                      </w:p>
                      <w:p w:rsidR="00104770" w:rsidRDefault="00104770"/>
                      <w:p w:rsidR="00104770" w:rsidRDefault="00104770" w:rsidP="0023529B">
                        <w:pPr>
                          <w:jc w:val="center"/>
                        </w:pPr>
                        <w:r>
                          <w:t>Percepción de los directivos sobre las expectativas de los clientes</w:t>
                        </w:r>
                      </w:p>
                    </w:txbxContent>
                  </v:textbox>
                </v:rect>
                <v:line id="Conector recto 310" o:spid="_x0000_s1074" style="position:absolute;flip:y;visibility:visible;mso-wrap-style:square" from="5474,5300" to="5474,9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Qh8IAAADcAAAADwAAAGRycy9kb3ducmV2LnhtbERPz2vCMBS+D/wfwhN2m2kdDOmMZRTq&#10;dvAyFdnx0TzbuuSlJKnW/fXLYbDjx/d7XU7WiCv50DtWkC8yEMSN0z23Co6H+mkFIkRkjcYxKbhT&#10;gHIze1hjod2NP+m6j61IIRwKVNDFOBRShqYji2HhBuLEnZ23GBP0rdQebyncGrnMshdpsefU0OFA&#10;VUfN9360Cipz+pret57j6fJzHndUVxdjlHqcT2+vICJN8V/85/7QCp7zND+dS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Qh8IAAADcAAAADwAAAAAAAAAAAAAA&#10;AAChAgAAZHJzL2Rvd25yZXYueG1sUEsFBgAAAAAEAAQA+QAAAJADAAAAAA==&#10;" strokecolor="black [3213]" strokeweight=".5pt">
                  <v:stroke joinstyle="miter"/>
                </v:line>
                <v:line id="Conector recto 309" o:spid="_x0000_s1075" style="position:absolute;flip:y;visibility:visible;mso-wrap-style:square" from="42866,5300" to="42866,9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Avx8UAAADcAAAADwAAAGRycy9kb3ducmV2LnhtbESPT2sCMRTE74LfITzBm2bbQtGtWSkL&#10;th56qS3i8bF57p8mL0sSdfXTN4WCx2FmfsOs1oM14kw+tI4VPMwzEMSV0y3XCr6/NrMFiBCRNRrH&#10;pOBKAdbFeLTCXLsLf9J5F2uRIBxyVNDE2OdShqohi2HueuLkHZ23GJP0tdQeLwlujXzMsmdpseW0&#10;0GBPZUPVz+5kFZRmfxje3zzHfXc7nj5oU3bGKDWdDK8vICIN8R7+b2+1gqdsCX9n0h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Avx8UAAADcAAAADwAAAAAAAAAA&#10;AAAAAAChAgAAZHJzL2Rvd25yZXYueG1sUEsFBgAAAAAEAAQA+QAAAJMDAAAAAA==&#10;" strokecolor="black [3213]" strokeweight=".5pt">
                  <v:stroke joinstyle="miter"/>
                </v:line>
                <v:line id="Conector recto 324" o:spid="_x0000_s1076" style="position:absolute;visibility:visible;mso-wrap-style:square" from="29237,28422" to="36952,28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n9HcYAAADcAAAADwAAAGRycy9kb3ducmV2LnhtbESPT0vDQBTE7wW/w/IEb2bT+gcTsylS&#10;EIoepNFCj4/sMxvMvt1k1zZ+e1cQehxm5jdMtZ7tII40hd6xgmWWgyBune65U/Dx/nz9ACJEZI2D&#10;Y1LwQwHW9cWiwlK7E+/o2MROJAiHEhWYGH0pZWgNWQyZ88TJ+3STxZjk1Ek94SnB7SBXeX4vLfac&#10;Fgx62hhqv5pvq2B8aZvXu26591u/MW8jFuOhKJS6upyfHkFEmuM5/N/eagU3q1v4O5OOgK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Z/R3GAAAA3AAAAA8AAAAAAAAA&#10;AAAAAAAAoQIAAGRycy9kb3ducmV2LnhtbFBLBQYAAAAABAAEAPkAAACUAwAAAAA=&#10;" strokecolor="black [3213]" strokeweight=".5pt">
                  <v:stroke joinstyle="miter"/>
                </v:line>
                <v:line id="Conector recto 312" o:spid="_x0000_s1077" style="position:absolute;visibility:visible;mso-wrap-style:square" from="29237,11298" to="31428,1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AKT8YAAADcAAAADwAAAGRycy9kb3ducmV2LnhtbESPQWvCQBSE74X+h+UVequbWFpMdJUi&#10;CNIeSlMFj4/sMxuafbvJrpr++64g9DjMzDfMYjXaTpxpCK1jBfkkA0FcO91yo2D3vXmagQgRWWPn&#10;mBT8UoDV8v5ugaV2F/6icxUbkSAcSlRgYvSllKE2ZDFMnCdO3tENFmOSQyP1gJcEt52cZtmrtNhy&#10;WjDoaW2o/qlOVkH/XlcfL02+91u/Np89Fv2hKJR6fBjf5iAijfE/fGtvtYLnfArXM+k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QCk/GAAAA3AAAAA8AAAAAAAAA&#10;AAAAAAAAoQIAAGRycy9kb3ducmV2LnhtbFBLBQYAAAAABAAEAPkAAACUAwAAAAA=&#10;" strokecolor="black [3213]" strokeweight=".5pt">
                  <v:stroke joinstyle="miter"/>
                </v:line>
                <v:line id="Conector recto 313" o:spid="_x0000_s1078" style="position:absolute;visibility:visible;mso-wrap-style:square" from="31392,11298" to="31392,1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yv1MUAAADcAAAADwAAAGRycy9kb3ducmV2LnhtbESPQUvDQBSE74L/YXmCN7uJpWLSbIoU&#10;hGIPxajg8ZF9zQazbzfZtY3/visIHoeZ+YapNrMdxImm0DtWkC8yEMSt0z13Ct7fnu8eQYSIrHFw&#10;TAp+KMCmvr6qsNTuzK90amInEoRDiQpMjL6UMrSGLIaF88TJO7rJYkxy6qSe8JzgdpD3WfYgLfac&#10;Fgx62hpqv5pvq2B8aZv9qss//M5vzWHEYvwsCqVub+anNYhIc/wP/7V3WsEyX8LvmXQEZH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yv1MUAAADcAAAADwAAAAAAAAAA&#10;AAAAAAChAgAAZHJzL2Rvd25yZXYueG1sUEsFBgAAAAAEAAQA+QAAAJMDAAAAAA==&#10;" strokecolor="black [3213]" strokeweight=".5pt">
                  <v:stroke joinstyle="miter"/>
                </v:line>
                <v:line id="Conector recto 315" o:spid="_x0000_s1079" style="position:absolute;flip:y;visibility:visible;mso-wrap-style:square" from="38905,12871" to="38905,2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zH8QAAADcAAAADwAAAGRycy9kb3ducmV2LnhtbESPQWsCMRSE7wX/Q3iCt5rV0iKrUWRB&#10;66GXqojHx+a5u5q8LEnU1V/fFAo9DjPzDTNbdNaIG/nQOFYwGmYgiEunG64U7Her1wmIEJE1Gsek&#10;4EEBFvPeywxz7e78TbdtrESCcMhRQR1jm0sZyposhqFriZN3ct5iTNJXUnu8J7g1cpxlH9Jiw2mh&#10;xpaKmsrL9moVFOZw7D7XnuPh/Dxdv2hVnI1RatDvllMQkbr4H/5rb7SCt9E7/J5JR0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LMfxAAAANwAAAAPAAAAAAAAAAAA&#10;AAAAAKECAABkcnMvZG93bnJldi54bWxQSwUGAAAAAAQABAD5AAAAkgMAAAAA&#10;" strokecolor="black [3213]" strokeweight=".5pt">
                  <v:stroke joinstyle="miter"/>
                </v:line>
                <v:line id="Conector recto 316" o:spid="_x0000_s1080" style="position:absolute;visibility:visible;mso-wrap-style:square" from="31392,12871" to="38917,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MTMUAAADcAAAADwAAAGRycy9kb3ducmV2LnhtbESPQUvDQBSE7wX/w/IEb80misWk3RYp&#10;CEUP0lTB4yP7mg1m326yaxv/vSsUehxm5htmtZlsL040hs6xgiLLQRA3TnfcKvg4vMyfQISIrLF3&#10;TAp+KcBmfTNbYaXdmfd0qmMrEoRDhQpMjL6SMjSGLIbMeeLkHd1oMSY5tlKPeE5w28v7PF9Iix2n&#10;BYOetoaa7/rHKhhem/rtsS0+/c5vzfuA5fBVlkrd3U7PSxCRpngNX9o7reChWMD/mX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sMTMUAAADcAAAADwAAAAAAAAAA&#10;AAAAAAChAgAAZHJzL2Rvd25yZXYueG1sUEsFBgAAAAAEAAQA+QAAAJMDAAAAAA==&#10;" strokecolor="black [3213]" strokeweight=".5pt">
                  <v:stroke joinstyle="miter"/>
                </v:line>
                <v:line id="Conector recto 320" o:spid="_x0000_s1081" style="position:absolute;visibility:visible;mso-wrap-style:square" from="29237,17530" to="38953,17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L7HsIAAADcAAAADwAAAGRycy9kb3ducmV2LnhtbERPz2vCMBS+D/wfwhO8zVTFYTujiDCQ&#10;eRirDnZ8NG9NsXlJm0y7/345CB4/vt/r7WBbcaU+NI4VzKYZCOLK6YZrBefT2/MKRIjIGlvHpOCP&#10;Amw3o6c1Ftrd+JOuZaxFCuFQoAIToy+kDJUhi2HqPHHiflxvMSbY11L3eEvhtpXzLHuRFhtODQY9&#10;7Q1Vl/LXKujeq/K4rGdf/uD35qPDvPvOc6Um42H3CiLSEB/iu/ugFSzmaX46k46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L7HsIAAADcAAAADwAAAAAAAAAAAAAA&#10;AAChAgAAZHJzL2Rvd25yZXYueG1sUEsFBgAAAAAEAAQA+QAAAJADAAAAAA==&#10;" strokecolor="black [3213]" strokeweight=".5pt">
                  <v:stroke joinstyle="miter"/>
                </v:line>
                <v:line id="Conector recto 322" o:spid="_x0000_s1082" style="position:absolute;visibility:visible;mso-wrap-style:square" from="5474,22423" to="42812,2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0r38QAAADcAAAADwAAAGRycy9kb3ducmV2LnhtbESPQWuDQBSE74X+h+UVcmvWGAjBZg2h&#10;NNR4q+bS28N9VVv3rbhr1H/fLRRyHGbmG+ZwnE0nbjS41rKCzToCQVxZ3XKt4Fqen/cgnEfW2Fkm&#10;BQs5OKaPDwdMtJ34g26Fr0WAsEtQQeN9n0jpqoYMurXtiYP3ZQeDPsihlnrAKcBNJ+Mo2kmDLYeF&#10;Bnt6baj6KUaj4JSfy3y38JvkbLPtv4tL/T5+KrV6mk8vIDzN/h7+b2dawTaO4e9MOAI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SvfxAAAANwAAAAPAAAAAAAAAAAA&#10;AAAAAKECAABkcnMvZG93bnJldi54bWxQSwUGAAAAAAQABAD5AAAAkgMAAAAA&#10;" strokecolor="black [3213]" strokeweight=".5pt">
                  <v:stroke dashstyle="dash" joinstyle="miter"/>
                </v:line>
                <v:line id="Conector recto 318" o:spid="_x0000_s1083" style="position:absolute;visibility:visible;mso-wrap-style:square" from="12172,11298" to="12172,4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WiL0AAADcAAAADwAAAGRycy9kb3ducmV2LnhtbERPuwrCMBTdBf8hXMFN0yqIVKOIKD42&#10;q4vbpbm21eamNFHr35tBcDyc93zZmkq8qHGlZQXxMAJBnFldcq7gct4OpiCcR9ZYWSYFH3KwXHQ7&#10;c0y0ffOJXqnPRQhhl6CCwvs6kdJlBRl0Q1sTB+5mG4M+wCaXusF3CDeVHEXRRBosOTQUWNO6oOyR&#10;Po2C1XF7Pk4+vJG8j8f1PT3ku+dVqX6vXc1AeGr9X/xz77WCcRzWhj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Ep1oi9AAAA3AAAAA8AAAAAAAAAAAAAAAAAoQIA&#10;AGRycy9kb3ducmV2LnhtbFBLBQYAAAAABAAEAPkAAACLAwAAAAA=&#10;" strokecolor="black [3213]" strokeweight=".5pt">
                  <v:stroke dashstyle="dash" joinstyle="miter"/>
                </v:line>
                <v:shape id="Conector recto de flecha 319" o:spid="_x0000_s1084" type="#_x0000_t32" style="position:absolute;left:12172;top:11298;width:6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MZYcQAAADcAAAADwAAAGRycy9kb3ducmV2LnhtbESPUWvCMBSF3wf7D+EKe5upFWRWo8hg&#10;uAcVZv0Bl+auKWtuSpLazl9vBgMfD+ec73DW29G24ko+NI4VzKYZCOLK6YZrBZfy4/UNRIjIGlvH&#10;pOCXAmw3z09rLLQb+Iuu51iLBOFQoAITY1dIGSpDFsPUdcTJ+3beYkzS11J7HBLctjLPsoW02HBa&#10;MNjRu6Hq59xbBeUF5/t9ebz5oW16k58ONu8PSr1Mxt0KRKQxPsL/7U+tYD5bwt+Zd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0xlhxAAAANwAAAAPAAAAAAAAAAAA&#10;AAAAAKECAABkcnMvZG93bnJldi54bWxQSwUGAAAAAAQABAD5AAAAkgMAAAAA&#10;" strokecolor="black [3213]" strokeweight=".5pt">
                  <v:stroke dashstyle="dash" endarrow="block" joinstyle="miter"/>
                </v:shape>
                <v:rect id="Rectángulo 321" o:spid="_x0000_s1085" style="position:absolute;left:12172;top:15958;width:6953;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FjMMA&#10;AADcAAAADwAAAGRycy9kb3ducmV2LnhtbESPQWsCMRSE74L/ITyhN81qocjWKK0gWjxI1d6fyXN3&#10;cfOyJHF3/fdNQehxmJlvmMWqt7VoyYfKsYLpJANBrJ2puFBwPm3GcxAhIhusHZOCBwVYLYeDBebG&#10;dfxN7TEWIkE45KigjLHJpQy6JIth4hri5F2dtxiT9IU0HrsEt7WcZdmbtFhxWiixoXVJ+na8WwU/&#10;7vrZWX3hr/ZxqO7bvdd6vlfqZdR/vIOI1Mf/8LO9MwpeZ1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3FjMMAAADcAAAADwAAAAAAAAAAAAAAAACYAgAAZHJzL2Rv&#10;d25yZXYueG1sUEsFBgAAAAAEAAQA9QAAAIgDAAAAAA==&#10;" filled="f" stroked="f" strokeweight="1pt">
                  <v:textbox>
                    <w:txbxContent>
                      <w:p w:rsidR="00104770" w:rsidRPr="00B31883" w:rsidRDefault="00104770" w:rsidP="0023529B">
                        <w:pPr>
                          <w:jc w:val="center"/>
                          <w:rPr>
                            <w:color w:val="000000" w:themeColor="text1"/>
                            <w:sz w:val="10"/>
                          </w:rPr>
                        </w:pPr>
                        <w:r w:rsidRPr="00B31883">
                          <w:rPr>
                            <w:color w:val="000000" w:themeColor="text1"/>
                            <w:sz w:val="16"/>
                          </w:rPr>
                          <w:t>Deficiencia 5</w:t>
                        </w:r>
                      </w:p>
                      <w:p w:rsidR="00104770" w:rsidRDefault="00104770"/>
                      <w:p w:rsidR="00104770" w:rsidRPr="00B31883" w:rsidRDefault="00104770" w:rsidP="0023529B">
                        <w:pPr>
                          <w:jc w:val="center"/>
                          <w:rPr>
                            <w:color w:val="000000" w:themeColor="text1"/>
                            <w:sz w:val="10"/>
                          </w:rPr>
                        </w:pPr>
                        <w:r w:rsidRPr="00B31883">
                          <w:rPr>
                            <w:color w:val="000000" w:themeColor="text1"/>
                            <w:sz w:val="16"/>
                          </w:rPr>
                          <w:t>Deficiencia 5</w:t>
                        </w:r>
                      </w:p>
                    </w:txbxContent>
                  </v:textbox>
                </v:rect>
                <v:rect id="Rectángulo 330" o:spid="_x0000_s1086" style="position:absolute;left:12172;top:34129;width:6953;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2ysAA&#10;AADcAAAADwAAAGRycy9kb3ducmV2LnhtbERPz2vCMBS+D/wfwhvsNtMpiFSjqCA6PMjcvD+TZ1ts&#10;XkoS2/rfm4Ow48f3e77sbS1a8qFyrOBrmIEg1s5UXCj4+91+TkGEiGywdkwKHhRguRi8zTE3ruMf&#10;ak+xECmEQ44KyhibXMqgS7IYhq4hTtzVeYsxQV9I47FL4baWoyybSIsVp4YSG9qUpG+nu1Vwdtd1&#10;Z/WFv9vHsbrvDl7r6UGpj/d+NQMRqY//4pd7bxSMx2l+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j2ysAAAADcAAAADwAAAAAAAAAAAAAAAACYAgAAZHJzL2Rvd25y&#10;ZXYueG1sUEsFBgAAAAAEAAQA9QAAAIUDAAAAAA==&#10;" filled="f" stroked="f" strokeweight="1pt">
                  <v:textbox>
                    <w:txbxContent>
                      <w:p w:rsidR="00104770" w:rsidRPr="00B31883" w:rsidRDefault="00104770" w:rsidP="0023529B">
                        <w:pPr>
                          <w:jc w:val="center"/>
                          <w:rPr>
                            <w:color w:val="000000" w:themeColor="text1"/>
                            <w:sz w:val="10"/>
                          </w:rPr>
                        </w:pPr>
                        <w:r w:rsidRPr="00B31883">
                          <w:rPr>
                            <w:color w:val="000000" w:themeColor="text1"/>
                            <w:sz w:val="16"/>
                          </w:rPr>
                          <w:t>Deficiencia 3</w:t>
                        </w:r>
                      </w:p>
                      <w:p w:rsidR="00104770" w:rsidRDefault="00104770"/>
                      <w:p w:rsidR="00104770" w:rsidRPr="00B31883" w:rsidRDefault="00104770" w:rsidP="0023529B">
                        <w:pPr>
                          <w:jc w:val="center"/>
                          <w:rPr>
                            <w:color w:val="000000" w:themeColor="text1"/>
                            <w:sz w:val="10"/>
                          </w:rPr>
                        </w:pPr>
                        <w:r w:rsidRPr="00B31883">
                          <w:rPr>
                            <w:color w:val="000000" w:themeColor="text1"/>
                            <w:sz w:val="16"/>
                          </w:rPr>
                          <w:t>Deficiencia 3</w:t>
                        </w:r>
                      </w:p>
                    </w:txbxContent>
                  </v:textbox>
                </v:rect>
                <v:rect id="Rectángulo 332" o:spid="_x0000_s1087" style="position:absolute;left:12172;top:40711;width:6953;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bNJsMA&#10;AADcAAAADwAAAGRycy9kb3ducmV2LnhtbESPQWsCMRSE7wX/Q3hCbzWrgsjWKK0gtngQbXt/Js/d&#10;xc3LksTd9d83guBxmJlvmMWqt7VoyYfKsYLxKANBrJ2puFDw+7N5m4MIEdlg7ZgU3CjAajl4WWBu&#10;XMcHao+xEAnCIUcFZYxNLmXQJVkMI9cQJ+/svMWYpC+k8dgluK3lJMtm0mLFaaHEhtYl6cvxahX8&#10;ufNnZ/WJv9vbvrpud17r+U6p12H/8Q4iUh+f4Uf7yyiYTid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bNJsMAAADcAAAADwAAAAAAAAAAAAAAAACYAgAAZHJzL2Rv&#10;d25yZXYueG1sUEsFBgAAAAAEAAQA9QAAAIgDAAAAAA==&#10;" filled="f" stroked="f" strokeweight="1pt">
                  <v:textbox>
                    <w:txbxContent>
                      <w:p w:rsidR="00104770" w:rsidRPr="00B31883" w:rsidRDefault="00104770" w:rsidP="0023529B">
                        <w:pPr>
                          <w:jc w:val="center"/>
                          <w:rPr>
                            <w:color w:val="000000" w:themeColor="text1"/>
                            <w:sz w:val="10"/>
                          </w:rPr>
                        </w:pPr>
                        <w:r w:rsidRPr="00B31883">
                          <w:rPr>
                            <w:color w:val="000000" w:themeColor="text1"/>
                            <w:sz w:val="16"/>
                          </w:rPr>
                          <w:t>Deficiencia 2</w:t>
                        </w:r>
                      </w:p>
                      <w:p w:rsidR="00104770" w:rsidRDefault="00104770"/>
                      <w:p w:rsidR="00104770" w:rsidRPr="00B31883" w:rsidRDefault="00104770" w:rsidP="0023529B">
                        <w:pPr>
                          <w:jc w:val="center"/>
                          <w:rPr>
                            <w:color w:val="000000" w:themeColor="text1"/>
                            <w:sz w:val="10"/>
                          </w:rPr>
                        </w:pPr>
                        <w:r w:rsidRPr="00B31883">
                          <w:rPr>
                            <w:color w:val="000000" w:themeColor="text1"/>
                            <w:sz w:val="16"/>
                          </w:rPr>
                          <w:t>Deficiencia 2</w:t>
                        </w:r>
                      </w:p>
                    </w:txbxContent>
                  </v:textbox>
                </v:rect>
                <v:rect id="Rectángulo 325" o:spid="_x0000_s1088" style="position:absolute;left:29703;top:24752;width:6953;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104770" w:rsidRPr="00B31883" w:rsidRDefault="00104770" w:rsidP="0023529B">
                        <w:pPr>
                          <w:jc w:val="center"/>
                          <w:rPr>
                            <w:color w:val="000000" w:themeColor="text1"/>
                            <w:sz w:val="10"/>
                          </w:rPr>
                        </w:pPr>
                        <w:r w:rsidRPr="00B31883">
                          <w:rPr>
                            <w:color w:val="000000" w:themeColor="text1"/>
                            <w:sz w:val="16"/>
                          </w:rPr>
                          <w:t>Deficiencia 4</w:t>
                        </w:r>
                      </w:p>
                      <w:p w:rsidR="00104770" w:rsidRDefault="00104770"/>
                      <w:p w:rsidR="00104770" w:rsidRPr="00B31883" w:rsidRDefault="00104770" w:rsidP="0023529B">
                        <w:pPr>
                          <w:jc w:val="center"/>
                          <w:rPr>
                            <w:color w:val="000000" w:themeColor="text1"/>
                            <w:sz w:val="10"/>
                          </w:rPr>
                        </w:pPr>
                        <w:r w:rsidRPr="00B31883">
                          <w:rPr>
                            <w:color w:val="000000" w:themeColor="text1"/>
                            <w:sz w:val="16"/>
                          </w:rPr>
                          <w:t>Deficiencia 4</w:t>
                        </w:r>
                      </w:p>
                    </w:txbxContent>
                  </v:textbox>
                </v:rect>
                <v:rect id="Rectángulo 328" o:spid="_x0000_s1089" style="position:absolute;left:1805;top:30052;width:6953;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sEcAA&#10;AADcAAAADwAAAGRycy9kb3ducmV2LnhtbERPz2vCMBS+D/wfwht4m+kciFSjqCBOPMjcvD+TZ1ts&#10;XkoS2/rfm4Ow48f3e77sbS1a8qFyrOBzlIEg1s5UXCj4+91+TEGEiGywdkwKHhRguRi8zTE3ruMf&#10;ak+xECmEQ44KyhibXMqgS7IYRq4hTtzVeYsxQV9I47FL4baW4yybSIsVp4YSG9qUpG+nu1Vwdtd1&#10;Z/WF9+3jWN13B6/19KDU8L1fzUBE6uO/+OX+Ngq+xmlt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dsEcAAAADcAAAADwAAAAAAAAAAAAAAAACYAgAAZHJzL2Rvd25y&#10;ZXYueG1sUEsFBgAAAAAEAAQA9QAAAIUDAAAAAA==&#10;" filled="f" stroked="f" strokeweight="1pt">
                  <v:textbox>
                    <w:txbxContent>
                      <w:p w:rsidR="00104770" w:rsidRPr="00B31883" w:rsidRDefault="00104770" w:rsidP="0023529B">
                        <w:pPr>
                          <w:jc w:val="center"/>
                          <w:rPr>
                            <w:color w:val="000000" w:themeColor="text1"/>
                            <w:sz w:val="10"/>
                          </w:rPr>
                        </w:pPr>
                        <w:r w:rsidRPr="00B31883">
                          <w:rPr>
                            <w:color w:val="000000" w:themeColor="text1"/>
                            <w:sz w:val="16"/>
                          </w:rPr>
                          <w:t>Deficiencia 1</w:t>
                        </w:r>
                      </w:p>
                      <w:p w:rsidR="00104770" w:rsidRDefault="00104770"/>
                      <w:p w:rsidR="00104770" w:rsidRPr="00B31883" w:rsidRDefault="00104770" w:rsidP="0023529B">
                        <w:pPr>
                          <w:jc w:val="center"/>
                          <w:rPr>
                            <w:color w:val="000000" w:themeColor="text1"/>
                            <w:sz w:val="10"/>
                          </w:rPr>
                        </w:pPr>
                        <w:r w:rsidRPr="00B31883">
                          <w:rPr>
                            <w:color w:val="000000" w:themeColor="text1"/>
                            <w:sz w:val="16"/>
                          </w:rPr>
                          <w:t>Deficiencia 1</w:t>
                        </w:r>
                      </w:p>
                    </w:txbxContent>
                  </v:textbox>
                </v:rect>
                <v:rect id="Rectángulo 327" o:spid="_x0000_s1090" style="position:absolute;left:1281;top:23529;width:6953;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4Y8QA&#10;AADcAAAADwAAAGRycy9kb3ducmV2LnhtbESPQWsCMRSE74L/ITyhN83WQpXVKG2htMWDdNX7a/Lc&#10;Xbp5WZK4u/77RhB6HGbmG2a9HWwjOvKhdqzgcZaBINbO1FwqOB7ep0sQISIbbByTgisF2G7GozXm&#10;xvX8TV0RS5EgHHJUUMXY5lIGXZHFMHMtcfLOzluMSfpSGo99gttGzrPsWVqsOS1U2NJbRfq3uFgF&#10;J3d+7a3+4a/uuq8vHzuv9XKn1MNkeFmBiDTE//C9/WkUPM0X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I+GPEAAAA3AAAAA8AAAAAAAAAAAAAAAAAmAIAAGRycy9k&#10;b3ducmV2LnhtbFBLBQYAAAAABAAEAPUAAACJAwAAAAA=&#10;" filled="f" stroked="f" strokeweight="1pt">
                  <v:textbox>
                    <w:txbxContent>
                      <w:p w:rsidR="00104770" w:rsidRPr="00B31883" w:rsidRDefault="00104770" w:rsidP="0023529B">
                        <w:pPr>
                          <w:jc w:val="center"/>
                          <w:rPr>
                            <w:color w:val="000000" w:themeColor="text1"/>
                            <w:sz w:val="10"/>
                          </w:rPr>
                        </w:pPr>
                        <w:r w:rsidRPr="00B31883">
                          <w:rPr>
                            <w:color w:val="000000" w:themeColor="text1"/>
                            <w:sz w:val="16"/>
                          </w:rPr>
                          <w:t xml:space="preserve">Proveedor </w:t>
                        </w:r>
                      </w:p>
                      <w:p w:rsidR="00104770" w:rsidRDefault="00104770"/>
                      <w:p w:rsidR="00104770" w:rsidRPr="00B31883" w:rsidRDefault="00104770" w:rsidP="0023529B">
                        <w:pPr>
                          <w:jc w:val="center"/>
                          <w:rPr>
                            <w:color w:val="000000" w:themeColor="text1"/>
                            <w:sz w:val="10"/>
                          </w:rPr>
                        </w:pPr>
                        <w:r w:rsidRPr="00B31883">
                          <w:rPr>
                            <w:color w:val="000000" w:themeColor="text1"/>
                            <w:sz w:val="16"/>
                          </w:rPr>
                          <w:t xml:space="preserve">Proveedor </w:t>
                        </w:r>
                      </w:p>
                    </w:txbxContent>
                  </v:textbox>
                </v:rect>
                <v:rect id="Rectángulo 311" o:spid="_x0000_s1091" style="position:absolute;left:19103;top:7629;width:1009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5bsMA&#10;AADcAAAADwAAAGRycy9kb3ducmV2LnhtbESPQYvCMBSE7wv+h/AEb2taxUW6RhFFFA+CVdg9Ppq3&#10;bW3zUpqo9d8bYcHjMPPNMLNFZ2pxo9aVlhXEwwgEcWZ1ybmC82nzOQXhPLLG2jIpeJCDxbz3McNE&#10;2zsf6Zb6XIQSdgkqKLxvEildVpBBN7QNcfD+bGvQB9nmUrd4D+WmlqMo+pIGSw4LBTa0Kiir0qtR&#10;MD5Uv0cpm3R7NZOfan3Z56cUlRr0u+U3CE+df4f/6Z0OXBzD60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W5bsMAAADcAAAADwAAAAAAAAAAAAAAAACYAgAAZHJzL2Rv&#10;d25yZXYueG1sUEsFBgAAAAAEAAQA9QAAAIgDAAAAAA==&#10;" fillcolor="white [3212]" strokecolor="black [3213]" strokeweight="2pt">
                  <v:textbox>
                    <w:txbxContent>
                      <w:p w:rsidR="00104770" w:rsidRDefault="00104770" w:rsidP="0023529B">
                        <w:pPr>
                          <w:jc w:val="center"/>
                        </w:pPr>
                        <w:r>
                          <w:t>Servicio esperado</w:t>
                        </w:r>
                      </w:p>
                      <w:p w:rsidR="00104770" w:rsidRDefault="00104770"/>
                      <w:p w:rsidR="00104770" w:rsidRDefault="00104770" w:rsidP="0023529B">
                        <w:pPr>
                          <w:jc w:val="center"/>
                        </w:pPr>
                        <w:r>
                          <w:t>Servicio esperado</w:t>
                        </w:r>
                      </w:p>
                    </w:txbxContent>
                  </v:textbox>
                </v:rect>
              </v:group>
            </w:pict>
          </mc:Fallback>
        </mc:AlternateContent>
      </w:r>
      <w:r w:rsidR="005B0272">
        <w:rPr>
          <w:noProof/>
          <w:lang w:val="es-PE" w:eastAsia="es-PE"/>
        </w:rPr>
        <mc:AlternateContent>
          <mc:Choice Requires="wps">
            <w:drawing>
              <wp:anchor distT="0" distB="0" distL="114300" distR="114300" simplePos="0" relativeHeight="252296192" behindDoc="0" locked="0" layoutInCell="1" allowOverlap="1" wp14:anchorId="33A6C8ED" wp14:editId="20770DA8">
                <wp:simplePos x="0" y="0"/>
                <wp:positionH relativeFrom="column">
                  <wp:posOffset>367665</wp:posOffset>
                </wp:positionH>
                <wp:positionV relativeFrom="paragraph">
                  <wp:posOffset>5167630</wp:posOffset>
                </wp:positionV>
                <wp:extent cx="4845050" cy="63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4845050" cy="635"/>
                        </a:xfrm>
                        <a:prstGeom prst="rect">
                          <a:avLst/>
                        </a:prstGeom>
                        <a:solidFill>
                          <a:prstClr val="white"/>
                        </a:solidFill>
                        <a:ln>
                          <a:noFill/>
                        </a:ln>
                        <a:effectLst/>
                      </wps:spPr>
                      <wps:txbx>
                        <w:txbxContent>
                          <w:p w:rsidR="00104770" w:rsidRPr="00730582" w:rsidRDefault="00104770" w:rsidP="005B0272">
                            <w:pPr>
                              <w:pStyle w:val="Descripcin"/>
                              <w:rPr>
                                <w:rFonts w:ascii="Arial" w:hAnsi="Arial" w:cs="Arial"/>
                                <w:b/>
                                <w:noProof/>
                                <w:color w:val="auto"/>
                                <w:sz w:val="28"/>
                              </w:rPr>
                            </w:pPr>
                            <w:bookmarkStart w:id="100" w:name="_Toc483851899"/>
                            <w:r w:rsidRPr="00730582">
                              <w:rPr>
                                <w:rFonts w:ascii="Arial" w:hAnsi="Arial" w:cs="Arial"/>
                                <w:b/>
                                <w:color w:val="auto"/>
                                <w:sz w:val="20"/>
                              </w:rPr>
                              <w:t xml:space="preserve">GRÁFICO </w:t>
                            </w:r>
                            <w:r w:rsidRPr="00730582">
                              <w:rPr>
                                <w:rFonts w:ascii="Arial" w:hAnsi="Arial" w:cs="Arial"/>
                                <w:b/>
                                <w:color w:val="auto"/>
                                <w:sz w:val="20"/>
                              </w:rPr>
                              <w:fldChar w:fldCharType="begin"/>
                            </w:r>
                            <w:r w:rsidRPr="00730582">
                              <w:rPr>
                                <w:rFonts w:ascii="Arial" w:hAnsi="Arial" w:cs="Arial"/>
                                <w:b/>
                                <w:color w:val="auto"/>
                                <w:sz w:val="20"/>
                              </w:rPr>
                              <w:instrText xml:space="preserve"> SEQ GRÁFICO \* ARABIC </w:instrText>
                            </w:r>
                            <w:r w:rsidRPr="00730582">
                              <w:rPr>
                                <w:rFonts w:ascii="Arial" w:hAnsi="Arial" w:cs="Arial"/>
                                <w:b/>
                                <w:color w:val="auto"/>
                                <w:sz w:val="20"/>
                              </w:rPr>
                              <w:fldChar w:fldCharType="separate"/>
                            </w:r>
                            <w:r>
                              <w:rPr>
                                <w:rFonts w:ascii="Arial" w:hAnsi="Arial" w:cs="Arial"/>
                                <w:b/>
                                <w:noProof/>
                                <w:color w:val="auto"/>
                                <w:sz w:val="20"/>
                              </w:rPr>
                              <w:t>6</w:t>
                            </w:r>
                            <w:r w:rsidRPr="00730582">
                              <w:rPr>
                                <w:rFonts w:ascii="Arial" w:hAnsi="Arial" w:cs="Arial"/>
                                <w:b/>
                                <w:color w:val="auto"/>
                                <w:sz w:val="20"/>
                              </w:rPr>
                              <w:fldChar w:fldCharType="end"/>
                            </w:r>
                            <w:r w:rsidRPr="00730582">
                              <w:rPr>
                                <w:rFonts w:ascii="Arial" w:hAnsi="Arial" w:cs="Arial"/>
                                <w:b/>
                                <w:color w:val="auto"/>
                                <w:sz w:val="20"/>
                              </w:rPr>
                              <w:t>: MODELO DE ANÁLISIS DE LAS DEFICIENCIAS</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A6C8ED" id="Cuadro de texto 53" o:spid="_x0000_s1092" type="#_x0000_t202" style="position:absolute;left:0;text-align:left;margin-left:28.95pt;margin-top:406.9pt;width:381.5pt;height:.05pt;z-index:25229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2FSOwIAAHwEAAAOAAAAZHJzL2Uyb0RvYy54bWysVFFv2jAQfp+0/2D5fQRKqVBEqBgV0yTU&#10;VqJTn43jEEuOzzsbEvbrd3YI3bo9TXsx57vzd7nvvmNx3zWGnRR6Dbbgk9GYM2UllNoeCv7tZfNp&#10;zpkPwpbCgFUFPyvP75cfPyxal6sbqMGUChmBWJ+3ruB1CC7PMi9r1Qg/AqcsBSvARgS64iErUbSE&#10;3pjsZjy+y1rA0iFI5T15H/ogXyb8qlIyPFWVV4GZgtO3hXRiOvfxzJYLkR9QuFrLy2eIf/iKRmhL&#10;Ra9QDyIIdkT9B1SjJYKHKowkNBlUlZYq9UDdTMbvutnVwqnUC5Hj3ZUm//9g5ePpGZkuCz6bcmZF&#10;QzNaH0WJwErFguoCMIoQTa3zOWXvHOWH7jN0NO7B78kZu+8qbOIv9cUoToSfryQTFJPkvJ3fzsYz&#10;CkmK3U1nESN7e+rQhy8KGhaNgiNNMBErTlsf+tQhJVbyYHS50cbESwysDbKToGm3tQ7qAv5blrEx&#10;10J81QP2HpXkcqkSu+27ilbo9l0iaTofWt5DeSYmEHpJeSc3mspvhQ/PAklD1CHtRXiiozLQFhwu&#10;Fmc14I+/+WM+jZainLWkyYL770eBijPz1dLQo4AHAwdjPxj22KyBGp/QxjmZTHqAwQxmhdC80rqs&#10;YhUKCSupVsHDYK5Dvxm0blKtVimJZOpE2NqdkxF6oPmlexXoLkOKMnmEQa0ifzerPjdNy62OgYhP&#10;g4zE9iySAOKFJJ6kcFnHuEO/3lPW25/G8icAAAD//wMAUEsDBBQABgAIAAAAIQCGPtAb4AAAAAoB&#10;AAAPAAAAZHJzL2Rvd25yZXYueG1sTI89T8MwEIZ3JP6DdUgsiDr9oKQhTlVVMMBSEbqwufE1DsTn&#10;KHba8O85WGC89x69H/l6dK04YR8aTwqmkwQEUuVNQ7WC/dvTbQoiRE1Gt55QwRcGWBeXF7nOjD/T&#10;K57KWAs2oZBpBTbGLpMyVBadDhPfIfHv6HunI599LU2vz2zuWjlLkqV0uiFOsLrDrcXqsxycgt3i&#10;fWdvhuPjy2Yx75/3w3b5UZdKXV+NmwcQEcf4B8NPfa4OBXc6+IFMEK2Cu/sVkwrS6ZwnMJDOElYO&#10;v8oKZJHL/xOKbwAAAP//AwBQSwECLQAUAAYACAAAACEAtoM4kv4AAADhAQAAEwAAAAAAAAAAAAAA&#10;AAAAAAAAW0NvbnRlbnRfVHlwZXNdLnhtbFBLAQItABQABgAIAAAAIQA4/SH/1gAAAJQBAAALAAAA&#10;AAAAAAAAAAAAAC8BAABfcmVscy8ucmVsc1BLAQItABQABgAIAAAAIQA5b2FSOwIAAHwEAAAOAAAA&#10;AAAAAAAAAAAAAC4CAABkcnMvZTJvRG9jLnhtbFBLAQItABQABgAIAAAAIQCGPtAb4AAAAAoBAAAP&#10;AAAAAAAAAAAAAAAAAJUEAABkcnMvZG93bnJldi54bWxQSwUGAAAAAAQABADzAAAAogUAAAAA&#10;" stroked="f">
                <v:textbox style="mso-fit-shape-to-text:t" inset="0,0,0,0">
                  <w:txbxContent>
                    <w:p w:rsidR="00104770" w:rsidRPr="00730582" w:rsidRDefault="00104770" w:rsidP="005B0272">
                      <w:pPr>
                        <w:pStyle w:val="Descripcin"/>
                        <w:rPr>
                          <w:rFonts w:ascii="Arial" w:hAnsi="Arial" w:cs="Arial"/>
                          <w:b/>
                          <w:noProof/>
                          <w:color w:val="auto"/>
                          <w:sz w:val="28"/>
                        </w:rPr>
                      </w:pPr>
                      <w:bookmarkStart w:id="101" w:name="_Toc483851899"/>
                      <w:r w:rsidRPr="00730582">
                        <w:rPr>
                          <w:rFonts w:ascii="Arial" w:hAnsi="Arial" w:cs="Arial"/>
                          <w:b/>
                          <w:color w:val="auto"/>
                          <w:sz w:val="20"/>
                        </w:rPr>
                        <w:t xml:space="preserve">GRÁFICO </w:t>
                      </w:r>
                      <w:r w:rsidRPr="00730582">
                        <w:rPr>
                          <w:rFonts w:ascii="Arial" w:hAnsi="Arial" w:cs="Arial"/>
                          <w:b/>
                          <w:color w:val="auto"/>
                          <w:sz w:val="20"/>
                        </w:rPr>
                        <w:fldChar w:fldCharType="begin"/>
                      </w:r>
                      <w:r w:rsidRPr="00730582">
                        <w:rPr>
                          <w:rFonts w:ascii="Arial" w:hAnsi="Arial" w:cs="Arial"/>
                          <w:b/>
                          <w:color w:val="auto"/>
                          <w:sz w:val="20"/>
                        </w:rPr>
                        <w:instrText xml:space="preserve"> SEQ GRÁFICO \* ARABIC </w:instrText>
                      </w:r>
                      <w:r w:rsidRPr="00730582">
                        <w:rPr>
                          <w:rFonts w:ascii="Arial" w:hAnsi="Arial" w:cs="Arial"/>
                          <w:b/>
                          <w:color w:val="auto"/>
                          <w:sz w:val="20"/>
                        </w:rPr>
                        <w:fldChar w:fldCharType="separate"/>
                      </w:r>
                      <w:r>
                        <w:rPr>
                          <w:rFonts w:ascii="Arial" w:hAnsi="Arial" w:cs="Arial"/>
                          <w:b/>
                          <w:noProof/>
                          <w:color w:val="auto"/>
                          <w:sz w:val="20"/>
                        </w:rPr>
                        <w:t>6</w:t>
                      </w:r>
                      <w:r w:rsidRPr="00730582">
                        <w:rPr>
                          <w:rFonts w:ascii="Arial" w:hAnsi="Arial" w:cs="Arial"/>
                          <w:b/>
                          <w:color w:val="auto"/>
                          <w:sz w:val="20"/>
                        </w:rPr>
                        <w:fldChar w:fldCharType="end"/>
                      </w:r>
                      <w:r w:rsidRPr="00730582">
                        <w:rPr>
                          <w:rFonts w:ascii="Arial" w:hAnsi="Arial" w:cs="Arial"/>
                          <w:b/>
                          <w:color w:val="auto"/>
                          <w:sz w:val="20"/>
                        </w:rPr>
                        <w:t>: MODELO DE ANÁLISIS DE LAS DEFICIENCIAS</w:t>
                      </w:r>
                      <w:bookmarkEnd w:id="101"/>
                    </w:p>
                  </w:txbxContent>
                </v:textbox>
              </v:shape>
            </w:pict>
          </mc:Fallback>
        </mc:AlternateContent>
      </w:r>
    </w:p>
    <w:p w:rsidR="0023529B" w:rsidRPr="0023529B" w:rsidRDefault="0023529B" w:rsidP="0023529B">
      <w:pPr>
        <w:spacing w:line="252" w:lineRule="auto"/>
        <w:jc w:val="both"/>
        <w:rPr>
          <w:rFonts w:ascii="Arial" w:eastAsiaTheme="minorEastAsia" w:hAnsi="Arial" w:cs="Arial"/>
          <w:sz w:val="24"/>
        </w:rPr>
      </w:pPr>
      <w:r w:rsidRPr="0023529B">
        <w:rPr>
          <w:rFonts w:ascii="Arial" w:eastAsiaTheme="minorEastAsia" w:hAnsi="Arial" w:cs="Arial"/>
          <w:noProof/>
          <w:sz w:val="24"/>
          <w:lang w:val="es-PE" w:eastAsia="es-PE"/>
        </w:rPr>
        <mc:AlternateContent>
          <mc:Choice Requires="wps">
            <w:drawing>
              <wp:anchor distT="0" distB="0" distL="114300" distR="114300" simplePos="0" relativeHeight="251985920" behindDoc="0" locked="0" layoutInCell="1" allowOverlap="1" wp14:anchorId="7BE836C1" wp14:editId="168984D9">
                <wp:simplePos x="0" y="0"/>
                <wp:positionH relativeFrom="column">
                  <wp:posOffset>2767965</wp:posOffset>
                </wp:positionH>
                <wp:positionV relativeFrom="paragraph">
                  <wp:posOffset>257174</wp:posOffset>
                </wp:positionV>
                <wp:extent cx="0" cy="3629025"/>
                <wp:effectExtent l="0" t="0" r="19050" b="28575"/>
                <wp:wrapNone/>
                <wp:docPr id="308" name="Conector recto 308"/>
                <wp:cNvGraphicFramePr/>
                <a:graphic xmlns:a="http://schemas.openxmlformats.org/drawingml/2006/main">
                  <a:graphicData uri="http://schemas.microsoft.com/office/word/2010/wordprocessingShape">
                    <wps:wsp>
                      <wps:cNvCnPr/>
                      <wps:spPr>
                        <a:xfrm>
                          <a:off x="0" y="0"/>
                          <a:ext cx="0" cy="3629025"/>
                        </a:xfrm>
                        <a:prstGeom prst="line">
                          <a:avLst/>
                        </a:prstGeom>
                        <a:noFill/>
                        <a:ln w="6350" cap="flat" cmpd="sng" algn="ctr">
                          <a:solidFill>
                            <a:schemeClr val="tx1"/>
                          </a:solidFill>
                          <a:prstDash val="solid"/>
                          <a:miter lim="800000"/>
                        </a:ln>
                        <a:effectLst/>
                      </wps:spPr>
                      <wps:bodyPr/>
                    </wps:wsp>
                  </a:graphicData>
                </a:graphic>
              </wp:anchor>
            </w:drawing>
          </mc:Choice>
          <mc:Fallback>
            <w:pict>
              <v:line w14:anchorId="61E8D283" id="Conector recto 308" o:spid="_x0000_s1026" style="position:absolute;z-index:251985920;visibility:visible;mso-wrap-style:square;mso-wrap-distance-left:9pt;mso-wrap-distance-top:0;mso-wrap-distance-right:9pt;mso-wrap-distance-bottom:0;mso-position-horizontal:absolute;mso-position-horizontal-relative:text;mso-position-vertical:absolute;mso-position-vertical-relative:text" from="217.95pt,20.25pt" to="217.9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A8pwQEAAHMDAAAOAAAAZHJzL2Uyb0RvYy54bWysU0tu2zAQ3RfoHQjua8k2YqSC5SxsJJui&#10;MZD2ABOKlAjwhyFjybfvkFLdtN0V1YKcP2fePO0fJmvYRWLU3rV8vao5k074Tru+5d+/PX665ywm&#10;cB0Y72TLrzLyh8PHD/sxNHLjB286iYyKuNiMoeVDSqGpqigGaSGufJCOnMqjhUQq9lWHMFJ1a6pN&#10;Xe+q0WMX0AsZI1lPs5MfSn2lpEjPSkWZmGk59ZbKieV8zWd12EPTI4RBi6UN+IcuLGhHj95KnSAB&#10;e0P9VymrBfroVVoJbyuvlBayzEDTrOs/pnkZIMgyC4ETww2m+P/Kiq+XMzLdtXxb06ocWFrSkVYl&#10;kkeG+WLZQziNITYUfnRnXLQYzpiHnhTafNM4bCrYXm/YyikxMRsFWbe7zed6c5frVb8SA8b0JL1l&#10;WWi50S6PDQ1cvsQ0h/4MyWbnH7UxZIfGODa2fLe9o+UKIAIpA4lEG2ik6HrOwPTETJGwVIze6C5n&#10;5+TCMnk0yC5A/EjTeunrt6j88gniMAcVVw6DxupE3DXatvy+zt+SbVz2ysK+pf+M3YxWll59dy0g&#10;VlmjzRYwFhZm6rzXSX7/rxx+AAAA//8DAFBLAwQUAAYACAAAACEAsfvkxd8AAAAKAQAADwAAAGRy&#10;cy9kb3ducmV2LnhtbEyPTUvDQBCG74L/YRnBi9jdtiZozKZIoBcPgo0Uj9vsNAlmZ0N226T/3hEP&#10;epuPh3eeyTez68UZx9B50rBcKBBItbcdNRo+qu39I4gQDVnTe0INFwywKa6vcpNZP9E7nnexERxC&#10;ITMa2hiHTMpQt+hMWPgBiXdHPzoTuR0baUczcbjr5UqpVDrTEV9ozYBli/XX7uQ0fDZ36+2+omoq&#10;49sxbefL/jUptb69mV+eQUSc4x8MP/qsDgU7HfyJbBC9hod18sQoFyoBwcDv4KAhXa4UyCKX/18o&#10;vgEAAP//AwBQSwECLQAUAAYACAAAACEAtoM4kv4AAADhAQAAEwAAAAAAAAAAAAAAAAAAAAAAW0Nv&#10;bnRlbnRfVHlwZXNdLnhtbFBLAQItABQABgAIAAAAIQA4/SH/1gAAAJQBAAALAAAAAAAAAAAAAAAA&#10;AC8BAABfcmVscy8ucmVsc1BLAQItABQABgAIAAAAIQBA4A8pwQEAAHMDAAAOAAAAAAAAAAAAAAAA&#10;AC4CAABkcnMvZTJvRG9jLnhtbFBLAQItABQABgAIAAAAIQCx++TF3wAAAAoBAAAPAAAAAAAAAAAA&#10;AAAAABsEAABkcnMvZG93bnJldi54bWxQSwUGAAAAAAQABADzAAAAJwUAAAAA&#10;" strokecolor="black [3213]" strokeweight=".5pt">
                <v:stroke joinstyle="miter"/>
              </v:line>
            </w:pict>
          </mc:Fallback>
        </mc:AlternateContent>
      </w:r>
    </w:p>
    <w:p w:rsidR="0023529B" w:rsidRPr="0023529B" w:rsidRDefault="0023529B" w:rsidP="0023529B">
      <w:pPr>
        <w:spacing w:line="252" w:lineRule="auto"/>
        <w:jc w:val="both"/>
        <w:rPr>
          <w:rFonts w:ascii="Arial" w:eastAsiaTheme="minorEastAsia" w:hAnsi="Arial" w:cs="Arial"/>
          <w:sz w:val="24"/>
        </w:rPr>
      </w:pPr>
    </w:p>
    <w:p w:rsidR="0023529B" w:rsidRPr="0023529B" w:rsidRDefault="0023529B" w:rsidP="0023529B">
      <w:pPr>
        <w:spacing w:line="252" w:lineRule="auto"/>
        <w:jc w:val="both"/>
        <w:rPr>
          <w:rFonts w:ascii="Arial" w:eastAsiaTheme="minorEastAsia" w:hAnsi="Arial" w:cs="Arial"/>
          <w:sz w:val="24"/>
        </w:rPr>
      </w:pPr>
      <w:r w:rsidRPr="0023529B">
        <w:rPr>
          <w:rFonts w:ascii="Arial" w:eastAsiaTheme="minorEastAsia" w:hAnsi="Arial" w:cs="Arial"/>
          <w:noProof/>
          <w:sz w:val="24"/>
          <w:lang w:val="es-PE" w:eastAsia="es-PE"/>
        </w:rPr>
        <mc:AlternateContent>
          <mc:Choice Requires="wps">
            <w:drawing>
              <wp:anchor distT="0" distB="0" distL="114300" distR="114300" simplePos="0" relativeHeight="251850751" behindDoc="1" locked="0" layoutInCell="1" allowOverlap="1" wp14:anchorId="1AF9AFE0" wp14:editId="77DCD932">
                <wp:simplePos x="0" y="0"/>
                <wp:positionH relativeFrom="column">
                  <wp:posOffset>920115</wp:posOffset>
                </wp:positionH>
                <wp:positionV relativeFrom="paragraph">
                  <wp:posOffset>114300</wp:posOffset>
                </wp:positionV>
                <wp:extent cx="3733800" cy="0"/>
                <wp:effectExtent l="0" t="0" r="19050" b="19050"/>
                <wp:wrapNone/>
                <wp:docPr id="314" name="Conector recto 314"/>
                <wp:cNvGraphicFramePr/>
                <a:graphic xmlns:a="http://schemas.openxmlformats.org/drawingml/2006/main">
                  <a:graphicData uri="http://schemas.microsoft.com/office/word/2010/wordprocessingShape">
                    <wps:wsp>
                      <wps:cNvCnPr/>
                      <wps:spPr>
                        <a:xfrm>
                          <a:off x="0" y="0"/>
                          <a:ext cx="3733800" cy="0"/>
                        </a:xfrm>
                        <a:prstGeom prst="line">
                          <a:avLst/>
                        </a:prstGeom>
                        <a:noFill/>
                        <a:ln w="6350" cap="flat" cmpd="sng" algn="ctr">
                          <a:solidFill>
                            <a:schemeClr val="tx1"/>
                          </a:solidFill>
                          <a:prstDash val="solid"/>
                          <a:miter lim="800000"/>
                        </a:ln>
                        <a:effectLst/>
                      </wps:spPr>
                      <wps:bodyPr/>
                    </wps:wsp>
                  </a:graphicData>
                </a:graphic>
              </wp:anchor>
            </w:drawing>
          </mc:Choice>
          <mc:Fallback>
            <w:pict>
              <v:line w14:anchorId="679B04E0" id="Conector recto 314" o:spid="_x0000_s1026" style="position:absolute;z-index:-251465729;visibility:visible;mso-wrap-style:square;mso-wrap-distance-left:9pt;mso-wrap-distance-top:0;mso-wrap-distance-right:9pt;mso-wrap-distance-bottom:0;mso-position-horizontal:absolute;mso-position-horizontal-relative:text;mso-position-vertical:absolute;mso-position-vertical-relative:text" from="72.45pt,9pt" to="366.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9PzwwEAAHMDAAAOAAAAZHJzL2Uyb0RvYy54bWysU01v2zAMvQ/ofxB0b+zUa1cYcXpI0F2G&#10;LsDWH8DKki1AX6C02Pn3oxQ369rbMB8kUqQe9cjnzcNsDTtKjNq7jq9XNWfSCd9rN3T8+efj9T1n&#10;MYHrwXgnO36SkT9srz5tptDKGz9600tkBOJiO4WOjymFtqqiGKWFuPJBOgoqjxYSuThUPcJE6NZU&#10;N3V9V00e+4BeyBjpdH8O8m3BV0qK9F2pKBMzHae3pbJiWV/yWm030A4IYdRieQb8wyssaEdFL1B7&#10;SMB+of4AZbVAH71KK+Ft5ZXSQhYOxGZdv2PzY4QgCxdqTgyXNsX/Byuejgdkuu94s/7MmQNLQ9rR&#10;qETyyDBvLEeoT1OILaXv3AEXL4YDZtKzQpt3osPm0tvTpbdyTkzQYfOlae5rGoF4jVV/LgaM6av0&#10;lmWj40a7TBtaOH6LiYpR6mtKPnb+URtTRmccmzp+19xmZCABKQOJTBuIUnQDZ2AGUqZIWBCjN7rP&#10;tzNOUZncGWRHIH2keZ15UrG/snLlPcTxnFRCZ9lYnUi7RtuOEzP6ltvGZXBZ1Le8P/fu3K1svfj+&#10;VJpYZY8mW4ouKszSeeuT/fZf2f4GAAD//wMAUEsDBBQABgAIAAAAIQDorPuk3QAAAAkBAAAPAAAA&#10;ZHJzL2Rvd25yZXYueG1sTE9NS8NAEL0L/odlBC9iN7a1rTGbIoFePAhtpPS4zU6zwexsyG6b9N87&#10;4kFv8z548162Hl0rLtiHxpOCp0kCAqnypqFawWe5eVyBCFGT0a0nVHDFAOv89ibTqfEDbfGyi7Xg&#10;EAqpVmBj7FIpQ2XR6TDxHRJrJ987HRn2tTS9HjjctXKaJAvpdEP8weoOC4vV1+7sFBzqh9lmX1I5&#10;FPHjtLDjdf/+XCh1fze+vYKIOMY/M/zU5+qQc6ejP5MJomU8n7+wlY8Vb2LDcjZl4vhLyDyT/xfk&#10;3wAAAP//AwBQSwECLQAUAAYACAAAACEAtoM4kv4AAADhAQAAEwAAAAAAAAAAAAAAAAAAAAAAW0Nv&#10;bnRlbnRfVHlwZXNdLnhtbFBLAQItABQABgAIAAAAIQA4/SH/1gAAAJQBAAALAAAAAAAAAAAAAAAA&#10;AC8BAABfcmVscy8ucmVsc1BLAQItABQABgAIAAAAIQBb99PzwwEAAHMDAAAOAAAAAAAAAAAAAAAA&#10;AC4CAABkcnMvZTJvRG9jLnhtbFBLAQItABQABgAIAAAAIQDorPuk3QAAAAkBAAAPAAAAAAAAAAAA&#10;AAAAAB0EAABkcnMvZG93bnJldi54bWxQSwUGAAAAAAQABADzAAAAJwUAAAAA&#10;" strokecolor="black [3213]" strokeweight=".5pt">
                <v:stroke joinstyle="miter"/>
              </v:line>
            </w:pict>
          </mc:Fallback>
        </mc:AlternateContent>
      </w:r>
    </w:p>
    <w:p w:rsidR="0023529B" w:rsidRPr="0023529B" w:rsidRDefault="0023529B" w:rsidP="0023529B">
      <w:pPr>
        <w:spacing w:line="252" w:lineRule="auto"/>
        <w:jc w:val="both"/>
        <w:rPr>
          <w:rFonts w:ascii="Arial" w:eastAsiaTheme="minorEastAsia" w:hAnsi="Arial" w:cs="Arial"/>
          <w:sz w:val="24"/>
        </w:rPr>
      </w:pPr>
    </w:p>
    <w:p w:rsidR="0023529B" w:rsidRPr="0023529B" w:rsidRDefault="0023529B" w:rsidP="0023529B">
      <w:pPr>
        <w:spacing w:line="252" w:lineRule="auto"/>
        <w:jc w:val="both"/>
        <w:rPr>
          <w:rFonts w:ascii="Arial" w:eastAsiaTheme="minorEastAsia" w:hAnsi="Arial" w:cs="Arial"/>
          <w:sz w:val="24"/>
        </w:rPr>
      </w:pPr>
    </w:p>
    <w:p w:rsidR="0023529B" w:rsidRPr="0023529B" w:rsidRDefault="0023529B" w:rsidP="0023529B">
      <w:pPr>
        <w:spacing w:line="252" w:lineRule="auto"/>
        <w:jc w:val="both"/>
        <w:rPr>
          <w:rFonts w:ascii="Arial" w:eastAsiaTheme="minorEastAsia" w:hAnsi="Arial" w:cs="Arial"/>
          <w:sz w:val="24"/>
        </w:rPr>
      </w:pPr>
    </w:p>
    <w:p w:rsidR="0023529B" w:rsidRPr="0023529B" w:rsidRDefault="0023529B" w:rsidP="0023529B">
      <w:pPr>
        <w:spacing w:line="252" w:lineRule="auto"/>
        <w:jc w:val="both"/>
        <w:rPr>
          <w:rFonts w:ascii="Arial" w:eastAsiaTheme="minorEastAsia" w:hAnsi="Arial" w:cs="Arial"/>
          <w:sz w:val="24"/>
        </w:rPr>
      </w:pPr>
    </w:p>
    <w:p w:rsidR="0023529B" w:rsidRPr="0023529B" w:rsidRDefault="0023529B" w:rsidP="0023529B">
      <w:pPr>
        <w:spacing w:line="252" w:lineRule="auto"/>
        <w:jc w:val="both"/>
        <w:rPr>
          <w:rFonts w:ascii="Arial" w:eastAsiaTheme="minorEastAsia" w:hAnsi="Arial" w:cs="Arial"/>
          <w:sz w:val="24"/>
        </w:rPr>
      </w:pPr>
    </w:p>
    <w:p w:rsidR="0023529B" w:rsidRPr="0023529B" w:rsidRDefault="0023529B" w:rsidP="0023529B">
      <w:pPr>
        <w:spacing w:line="252" w:lineRule="auto"/>
        <w:jc w:val="both"/>
        <w:rPr>
          <w:rFonts w:ascii="Arial" w:eastAsiaTheme="minorEastAsia" w:hAnsi="Arial" w:cs="Arial"/>
          <w:sz w:val="24"/>
        </w:rPr>
      </w:pPr>
    </w:p>
    <w:p w:rsidR="0023529B" w:rsidRPr="0023529B" w:rsidRDefault="0023529B" w:rsidP="0023529B">
      <w:pPr>
        <w:spacing w:line="252" w:lineRule="auto"/>
        <w:jc w:val="both"/>
        <w:rPr>
          <w:rFonts w:ascii="Arial" w:eastAsiaTheme="minorEastAsia" w:hAnsi="Arial" w:cs="Arial"/>
          <w:sz w:val="24"/>
        </w:rPr>
      </w:pPr>
    </w:p>
    <w:p w:rsidR="0023529B" w:rsidRPr="0023529B" w:rsidRDefault="0023529B" w:rsidP="0023529B">
      <w:pPr>
        <w:spacing w:line="252" w:lineRule="auto"/>
        <w:jc w:val="both"/>
        <w:rPr>
          <w:rFonts w:ascii="Arial" w:eastAsiaTheme="minorEastAsia" w:hAnsi="Arial" w:cs="Arial"/>
          <w:sz w:val="24"/>
        </w:rPr>
      </w:pPr>
    </w:p>
    <w:p w:rsidR="0023529B" w:rsidRDefault="0023529B" w:rsidP="0023529B">
      <w:pPr>
        <w:spacing w:line="252" w:lineRule="auto"/>
        <w:jc w:val="both"/>
        <w:rPr>
          <w:rFonts w:ascii="Arial" w:eastAsiaTheme="minorEastAsia" w:hAnsi="Arial" w:cs="Arial"/>
          <w:sz w:val="24"/>
        </w:rPr>
      </w:pPr>
    </w:p>
    <w:p w:rsidR="009B104A" w:rsidRPr="0023529B" w:rsidRDefault="009B104A" w:rsidP="0023529B">
      <w:pPr>
        <w:spacing w:line="252" w:lineRule="auto"/>
        <w:jc w:val="both"/>
        <w:rPr>
          <w:rFonts w:ascii="Arial" w:eastAsiaTheme="minorEastAsia" w:hAnsi="Arial" w:cs="Arial"/>
          <w:sz w:val="24"/>
        </w:rPr>
      </w:pPr>
    </w:p>
    <w:p w:rsidR="0023529B" w:rsidRPr="0023529B" w:rsidRDefault="0023529B" w:rsidP="0023529B">
      <w:pPr>
        <w:spacing w:line="252" w:lineRule="auto"/>
        <w:jc w:val="both"/>
        <w:rPr>
          <w:rFonts w:ascii="Arial" w:eastAsiaTheme="minorEastAsia" w:hAnsi="Arial" w:cs="Arial"/>
          <w:sz w:val="24"/>
        </w:rPr>
      </w:pPr>
    </w:p>
    <w:p w:rsidR="006E01FF" w:rsidRPr="0023529B" w:rsidRDefault="0023529B" w:rsidP="0023529B">
      <w:pPr>
        <w:spacing w:line="252" w:lineRule="auto"/>
        <w:jc w:val="both"/>
        <w:rPr>
          <w:rFonts w:ascii="Arial" w:eastAsiaTheme="minorEastAsia" w:hAnsi="Arial" w:cs="Arial"/>
          <w:sz w:val="24"/>
        </w:rPr>
      </w:pPr>
      <w:r w:rsidRPr="0023529B">
        <w:rPr>
          <w:rFonts w:ascii="Arial" w:eastAsiaTheme="minorEastAsia" w:hAnsi="Arial" w:cs="Arial"/>
          <w:noProof/>
          <w:sz w:val="24"/>
          <w:lang w:val="es-PE" w:eastAsia="es-PE"/>
        </w:rPr>
        <mc:AlternateContent>
          <mc:Choice Requires="wps">
            <w:drawing>
              <wp:anchor distT="0" distB="0" distL="114300" distR="114300" simplePos="0" relativeHeight="252008448" behindDoc="0" locked="0" layoutInCell="1" allowOverlap="1" wp14:anchorId="2942989E" wp14:editId="7AE5B797">
                <wp:simplePos x="0" y="0"/>
                <wp:positionH relativeFrom="column">
                  <wp:posOffset>1586865</wp:posOffset>
                </wp:positionH>
                <wp:positionV relativeFrom="paragraph">
                  <wp:posOffset>159385</wp:posOffset>
                </wp:positionV>
                <wp:extent cx="695325" cy="0"/>
                <wp:effectExtent l="0" t="0" r="9525" b="19050"/>
                <wp:wrapNone/>
                <wp:docPr id="334" name="Conector recto 334"/>
                <wp:cNvGraphicFramePr/>
                <a:graphic xmlns:a="http://schemas.openxmlformats.org/drawingml/2006/main">
                  <a:graphicData uri="http://schemas.microsoft.com/office/word/2010/wordprocessingShape">
                    <wps:wsp>
                      <wps:cNvCnPr/>
                      <wps:spPr>
                        <a:xfrm>
                          <a:off x="0" y="0"/>
                          <a:ext cx="695325" cy="0"/>
                        </a:xfrm>
                        <a:prstGeom prst="line">
                          <a:avLst/>
                        </a:prstGeom>
                        <a:noFill/>
                        <a:ln w="6350" cap="flat" cmpd="sng" algn="ctr">
                          <a:solidFill>
                            <a:schemeClr val="tx1"/>
                          </a:solidFill>
                          <a:prstDash val="dash"/>
                          <a:miter lim="800000"/>
                        </a:ln>
                        <a:effectLst/>
                      </wps:spPr>
                      <wps:bodyPr/>
                    </wps:wsp>
                  </a:graphicData>
                </a:graphic>
              </wp:anchor>
            </w:drawing>
          </mc:Choice>
          <mc:Fallback>
            <w:pict>
              <v:line w14:anchorId="3554B3A7" id="Conector recto 334" o:spid="_x0000_s1026" style="position:absolute;z-index:252008448;visibility:visible;mso-wrap-style:square;mso-wrap-distance-left:9pt;mso-wrap-distance-top:0;mso-wrap-distance-right:9pt;mso-wrap-distance-bottom:0;mso-position-horizontal:absolute;mso-position-horizontal-relative:text;mso-position-vertical:absolute;mso-position-vertical-relative:text" from="124.95pt,12.55pt" to="179.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wsxAEAAHEDAAAOAAAAZHJzL2Uyb0RvYy54bWysU01v2zAMvQ/ofxB0X+wkS9EZcXpI0F2K&#10;NsC2H8DKki1AX6DU2Pn3oxQ3a7fbMB8kUqIe+cjn7f1kDTtJjNq7li8XNWfSCd9p17f854+Hz3ec&#10;xQSuA+OdbPlZRn6/u/m0HUMjV37wppPICMTFZgwtH1IKTVVFMUgLceGDdHSpPFpI5GJfdQgjoVtT&#10;rer6tho9dgG9kDHS6eFyyXcFXykp0rNSUSZmWk61pbJiWV/yWu220PQIYdBiLgP+oQoL2lHSK9QB&#10;ErBX1H9BWS3QR6/SQnhbeaW0kIUDsVnWf7D5PkCQhQs1J4Zrm+L/gxVPpyMy3bV8vf7CmQNLQ9rT&#10;qETyyDBvLN9Qn8YQGwrfuyPOXgxHzKQnhTbvRIdNpbfna2/llJigw9uvm/Vqw5l4u6p+vwsY0zfp&#10;LctGy412mTU0cHqMiXJR6FtIPnb+QRtTJmccGwl7vaHZCiD9KAOJTBuIUXQ9Z2B6EqZIWBCjN7rL&#10;rzNOEZncG2QnIHmkaZlpUrIPUTnzAeJwCerIuojG6kTKNdq2/K7O3/zYuIwti/bm8nPnLr3K1ovv&#10;zqWFVfZoriXnrMEsnPc+2e//lN0vAAAA//8DAFBLAwQUAAYACAAAACEA9iM6g90AAAAJAQAADwAA&#10;AGRycy9kb3ducmV2LnhtbEyPTU+DQBCG7yb+h82YeLMLFZqCLI0x6dXYokmPWxg+WnaWsEuL/94x&#10;HuptPp6880y2mU0vLji6zpKCcBGAQCpt1VGj4LPYPq1BOK+p0r0lVPCNDjb5/V2m08peaYeXvW8E&#10;h5BLtYLW+yGV0pUtGu0WdkDiXW1Hoz23YyOrUV853PRyGQQraXRHfKHVA761WJ73k1FwOqzipJD1&#10;9iNc7w5R6aa6+HpX6vFhfn0B4XH2Nxh+9VkdcnY62okqJ3oFyyhJGOUiDkEw8BwnEYjj30Dmmfz/&#10;Qf4DAAD//wMAUEsBAi0AFAAGAAgAAAAhALaDOJL+AAAA4QEAABMAAAAAAAAAAAAAAAAAAAAAAFtD&#10;b250ZW50X1R5cGVzXS54bWxQSwECLQAUAAYACAAAACEAOP0h/9YAAACUAQAACwAAAAAAAAAAAAAA&#10;AAAvAQAAX3JlbHMvLnJlbHNQSwECLQAUAAYACAAAACEAGRCMLMQBAABxAwAADgAAAAAAAAAAAAAA&#10;AAAuAgAAZHJzL2Uyb0RvYy54bWxQSwECLQAUAAYACAAAACEA9iM6g90AAAAJAQAADwAAAAAAAAAA&#10;AAAAAAAeBAAAZHJzL2Rvd25yZXYueG1sUEsFBgAAAAAEAAQA8wAAACgFAAAAAA==&#10;" strokecolor="black [3213]" strokeweight=".5pt">
                <v:stroke dashstyle="dash" joinstyle="miter"/>
              </v:line>
            </w:pict>
          </mc:Fallback>
        </mc:AlternateContent>
      </w:r>
    </w:p>
    <w:p w:rsidR="008734C0" w:rsidRDefault="008734C0" w:rsidP="00C77C2D">
      <w:pPr>
        <w:pStyle w:val="Prrafodelista"/>
        <w:spacing w:line="360" w:lineRule="auto"/>
        <w:ind w:left="2977" w:firstLine="288"/>
        <w:jc w:val="both"/>
        <w:rPr>
          <w:rFonts w:ascii="Arial" w:hAnsi="Arial" w:cs="Arial"/>
          <w:sz w:val="24"/>
          <w:szCs w:val="24"/>
        </w:rPr>
      </w:pPr>
    </w:p>
    <w:p w:rsidR="008734C0" w:rsidRDefault="008734C0" w:rsidP="00C77C2D">
      <w:pPr>
        <w:pStyle w:val="Prrafodelista"/>
        <w:spacing w:line="360" w:lineRule="auto"/>
        <w:ind w:left="2977" w:firstLine="288"/>
        <w:jc w:val="both"/>
        <w:rPr>
          <w:rFonts w:ascii="Arial" w:hAnsi="Arial" w:cs="Arial"/>
          <w:sz w:val="24"/>
          <w:szCs w:val="24"/>
        </w:rPr>
      </w:pPr>
    </w:p>
    <w:p w:rsidR="008734C0" w:rsidRDefault="008734C0" w:rsidP="00C77C2D">
      <w:pPr>
        <w:pStyle w:val="Prrafodelista"/>
        <w:spacing w:line="360" w:lineRule="auto"/>
        <w:ind w:left="2977" w:firstLine="288"/>
        <w:jc w:val="both"/>
        <w:rPr>
          <w:rFonts w:ascii="Arial" w:hAnsi="Arial" w:cs="Arial"/>
          <w:sz w:val="24"/>
          <w:szCs w:val="24"/>
        </w:rPr>
      </w:pPr>
    </w:p>
    <w:p w:rsidR="008734C0" w:rsidRDefault="008734C0" w:rsidP="00C77C2D">
      <w:pPr>
        <w:pStyle w:val="Prrafodelista"/>
        <w:spacing w:line="360" w:lineRule="auto"/>
        <w:ind w:left="2977" w:firstLine="288"/>
        <w:jc w:val="both"/>
        <w:rPr>
          <w:rFonts w:ascii="Arial" w:hAnsi="Arial" w:cs="Arial"/>
          <w:sz w:val="24"/>
          <w:szCs w:val="24"/>
        </w:rPr>
      </w:pPr>
    </w:p>
    <w:p w:rsidR="0023529B" w:rsidRDefault="0023529B" w:rsidP="00C77C2D">
      <w:pPr>
        <w:pStyle w:val="Prrafodelista"/>
        <w:spacing w:line="360" w:lineRule="auto"/>
        <w:ind w:left="2977" w:firstLine="288"/>
        <w:jc w:val="both"/>
        <w:rPr>
          <w:rFonts w:ascii="Arial" w:hAnsi="Arial" w:cs="Arial"/>
          <w:sz w:val="24"/>
          <w:szCs w:val="24"/>
        </w:rPr>
      </w:pPr>
      <w:r w:rsidRPr="0023529B">
        <w:rPr>
          <w:rFonts w:ascii="Arial" w:hAnsi="Arial" w:cs="Arial"/>
          <w:sz w:val="24"/>
          <w:szCs w:val="24"/>
        </w:rPr>
        <w:t xml:space="preserve">Este modelo elaborado por </w:t>
      </w:r>
      <w:proofErr w:type="spellStart"/>
      <w:r w:rsidRPr="0023529B">
        <w:rPr>
          <w:rFonts w:ascii="Arial" w:hAnsi="Arial" w:cs="Arial"/>
          <w:sz w:val="24"/>
          <w:szCs w:val="24"/>
        </w:rPr>
        <w:t>Parasuraman</w:t>
      </w:r>
      <w:proofErr w:type="spellEnd"/>
      <w:r w:rsidRPr="0023529B">
        <w:rPr>
          <w:rFonts w:ascii="Arial" w:hAnsi="Arial" w:cs="Arial"/>
          <w:sz w:val="24"/>
          <w:szCs w:val="24"/>
        </w:rPr>
        <w:t xml:space="preserve">, </w:t>
      </w:r>
      <w:proofErr w:type="spellStart"/>
      <w:r w:rsidRPr="0023529B">
        <w:rPr>
          <w:rFonts w:ascii="Arial" w:hAnsi="Arial" w:cs="Arial"/>
          <w:sz w:val="24"/>
          <w:szCs w:val="24"/>
        </w:rPr>
        <w:t>Zeithaml</w:t>
      </w:r>
      <w:proofErr w:type="spellEnd"/>
      <w:r w:rsidRPr="0023529B">
        <w:rPr>
          <w:rFonts w:ascii="Arial" w:hAnsi="Arial" w:cs="Arial"/>
          <w:sz w:val="24"/>
          <w:szCs w:val="24"/>
        </w:rPr>
        <w:t xml:space="preserve"> y Berry, presenta a la calidad en el servicio como un patrón multidimensional. Los autores concluyen que las percepciones de los clientes están afectadas por diferencias (brechas) que se dan en la posición del oferente. Proponer entonces la necesidad de examinar la relación que se da entre la calidad del servicio que percibe el cliente y los factores que la determinan. El modelo se expresa así:</w:t>
      </w:r>
    </w:p>
    <w:p w:rsidR="00C77C2D" w:rsidRPr="0023529B" w:rsidRDefault="00C77C2D" w:rsidP="00C77C2D">
      <w:pPr>
        <w:pStyle w:val="Prrafodelista"/>
        <w:spacing w:line="360" w:lineRule="auto"/>
        <w:ind w:left="2977" w:firstLine="288"/>
        <w:jc w:val="both"/>
        <w:rPr>
          <w:rFonts w:ascii="Arial" w:hAnsi="Arial" w:cs="Arial"/>
          <w:sz w:val="24"/>
          <w:szCs w:val="24"/>
        </w:rPr>
      </w:pPr>
    </w:p>
    <w:p w:rsidR="0023529B" w:rsidRDefault="0023529B" w:rsidP="00C77C2D">
      <w:pPr>
        <w:pStyle w:val="Prrafodelista"/>
        <w:spacing w:line="360" w:lineRule="auto"/>
        <w:ind w:left="2977"/>
        <w:jc w:val="both"/>
        <w:rPr>
          <w:rFonts w:ascii="Arial" w:hAnsi="Arial" w:cs="Arial"/>
          <w:sz w:val="24"/>
          <w:szCs w:val="24"/>
        </w:rPr>
      </w:pPr>
      <w:r w:rsidRPr="0023529B">
        <w:rPr>
          <w:rFonts w:ascii="Arial" w:hAnsi="Arial" w:cs="Arial"/>
          <w:sz w:val="24"/>
          <w:szCs w:val="24"/>
        </w:rPr>
        <w:lastRenderedPageBreak/>
        <w:t>Brecha 5 = f (brecha1, brecha2, brecha3, brecha4) en donde:</w:t>
      </w:r>
    </w:p>
    <w:p w:rsidR="006E01FF" w:rsidRPr="0023529B" w:rsidRDefault="006E01FF" w:rsidP="00C77C2D">
      <w:pPr>
        <w:pStyle w:val="Prrafodelista"/>
        <w:spacing w:line="360" w:lineRule="auto"/>
        <w:ind w:left="2977"/>
        <w:jc w:val="both"/>
        <w:rPr>
          <w:rFonts w:ascii="Arial" w:hAnsi="Arial" w:cs="Arial"/>
          <w:sz w:val="24"/>
          <w:szCs w:val="24"/>
        </w:rPr>
      </w:pPr>
    </w:p>
    <w:p w:rsidR="0023529B" w:rsidRPr="0023529B" w:rsidRDefault="0023529B" w:rsidP="00E436C2">
      <w:pPr>
        <w:pStyle w:val="Prrafodelista"/>
        <w:numPr>
          <w:ilvl w:val="0"/>
          <w:numId w:val="64"/>
        </w:numPr>
        <w:spacing w:line="360" w:lineRule="auto"/>
        <w:jc w:val="both"/>
        <w:rPr>
          <w:rFonts w:ascii="Arial" w:hAnsi="Arial" w:cs="Arial"/>
          <w:sz w:val="24"/>
          <w:szCs w:val="24"/>
        </w:rPr>
      </w:pPr>
      <w:r w:rsidRPr="0023529B">
        <w:rPr>
          <w:rFonts w:ascii="Arial" w:hAnsi="Arial" w:cs="Arial"/>
          <w:sz w:val="24"/>
          <w:szCs w:val="24"/>
        </w:rPr>
        <w:t>Brecha 1: diferencias entre las expectativas del cliente y las percepciones de la gestión de dichas expectativas.</w:t>
      </w:r>
    </w:p>
    <w:p w:rsidR="0023529B" w:rsidRPr="0023529B" w:rsidRDefault="0023529B" w:rsidP="00E436C2">
      <w:pPr>
        <w:pStyle w:val="Prrafodelista"/>
        <w:numPr>
          <w:ilvl w:val="0"/>
          <w:numId w:val="64"/>
        </w:numPr>
        <w:spacing w:line="360" w:lineRule="auto"/>
        <w:jc w:val="both"/>
        <w:rPr>
          <w:rFonts w:ascii="Arial" w:hAnsi="Arial" w:cs="Arial"/>
          <w:sz w:val="24"/>
          <w:szCs w:val="24"/>
        </w:rPr>
      </w:pPr>
      <w:r w:rsidRPr="0023529B">
        <w:rPr>
          <w:rFonts w:ascii="Arial" w:hAnsi="Arial" w:cs="Arial"/>
          <w:sz w:val="24"/>
          <w:szCs w:val="24"/>
        </w:rPr>
        <w:t>Brecha 2: diferencia entre la percepción de la gestión y las especificaciones de la calidad del servicio.</w:t>
      </w:r>
    </w:p>
    <w:p w:rsidR="0023529B" w:rsidRPr="0023529B" w:rsidRDefault="0023529B" w:rsidP="00E436C2">
      <w:pPr>
        <w:pStyle w:val="Prrafodelista"/>
        <w:numPr>
          <w:ilvl w:val="0"/>
          <w:numId w:val="64"/>
        </w:numPr>
        <w:spacing w:line="360" w:lineRule="auto"/>
        <w:jc w:val="both"/>
        <w:rPr>
          <w:rFonts w:ascii="Arial" w:hAnsi="Arial" w:cs="Arial"/>
          <w:sz w:val="24"/>
          <w:szCs w:val="24"/>
        </w:rPr>
      </w:pPr>
      <w:r w:rsidRPr="0023529B">
        <w:rPr>
          <w:rFonts w:ascii="Arial" w:hAnsi="Arial" w:cs="Arial"/>
          <w:sz w:val="24"/>
          <w:szCs w:val="24"/>
        </w:rPr>
        <w:t>Brecha 3: diferencia entre las especificaciones de calidad del servicio y el servicio actualmente entregado.</w:t>
      </w:r>
    </w:p>
    <w:p w:rsidR="0023529B" w:rsidRPr="0023529B" w:rsidRDefault="0023529B" w:rsidP="00E436C2">
      <w:pPr>
        <w:pStyle w:val="Prrafodelista"/>
        <w:numPr>
          <w:ilvl w:val="0"/>
          <w:numId w:val="64"/>
        </w:numPr>
        <w:spacing w:line="360" w:lineRule="auto"/>
        <w:jc w:val="both"/>
        <w:rPr>
          <w:rFonts w:ascii="Arial" w:hAnsi="Arial" w:cs="Arial"/>
          <w:sz w:val="24"/>
          <w:szCs w:val="24"/>
        </w:rPr>
      </w:pPr>
      <w:r w:rsidRPr="0023529B">
        <w:rPr>
          <w:rFonts w:ascii="Arial" w:hAnsi="Arial" w:cs="Arial"/>
          <w:sz w:val="24"/>
          <w:szCs w:val="24"/>
        </w:rPr>
        <w:t>Brecha 4: diferencia entre el servicio entregado y lo que se le comunica sobre el servicio a los clientes.</w:t>
      </w:r>
    </w:p>
    <w:p w:rsidR="0023529B" w:rsidRDefault="0023529B" w:rsidP="00E436C2">
      <w:pPr>
        <w:pStyle w:val="Prrafodelista"/>
        <w:numPr>
          <w:ilvl w:val="0"/>
          <w:numId w:val="64"/>
        </w:numPr>
        <w:spacing w:line="360" w:lineRule="auto"/>
        <w:jc w:val="both"/>
        <w:rPr>
          <w:rFonts w:ascii="Arial" w:hAnsi="Arial" w:cs="Arial"/>
          <w:sz w:val="24"/>
          <w:szCs w:val="24"/>
        </w:rPr>
      </w:pPr>
      <w:r w:rsidRPr="0023529B">
        <w:rPr>
          <w:rFonts w:ascii="Arial" w:hAnsi="Arial" w:cs="Arial"/>
          <w:sz w:val="24"/>
          <w:szCs w:val="24"/>
        </w:rPr>
        <w:t>Brecha 5: diferencia entre el servicio entregado y el servicio percibido.</w:t>
      </w:r>
    </w:p>
    <w:p w:rsidR="00A302F4" w:rsidRPr="0023529B" w:rsidRDefault="00A302F4" w:rsidP="00C77C2D">
      <w:pPr>
        <w:pStyle w:val="Prrafodelista"/>
        <w:spacing w:line="360" w:lineRule="auto"/>
        <w:ind w:left="2977"/>
        <w:jc w:val="both"/>
        <w:rPr>
          <w:rFonts w:ascii="Arial" w:hAnsi="Arial" w:cs="Arial"/>
          <w:sz w:val="24"/>
          <w:szCs w:val="24"/>
        </w:rPr>
      </w:pPr>
    </w:p>
    <w:p w:rsidR="009E09C6" w:rsidRPr="00CB109F" w:rsidRDefault="0023529B" w:rsidP="00CB109F">
      <w:pPr>
        <w:pStyle w:val="Prrafodelista"/>
        <w:spacing w:line="360" w:lineRule="auto"/>
        <w:ind w:left="2977" w:firstLine="288"/>
        <w:jc w:val="both"/>
        <w:rPr>
          <w:rFonts w:ascii="Arial" w:hAnsi="Arial" w:cs="Arial"/>
          <w:sz w:val="24"/>
          <w:szCs w:val="24"/>
        </w:rPr>
      </w:pPr>
      <w:r w:rsidRPr="0023529B">
        <w:rPr>
          <w:rFonts w:ascii="Arial" w:hAnsi="Arial" w:cs="Arial"/>
          <w:sz w:val="24"/>
          <w:szCs w:val="24"/>
        </w:rPr>
        <w:t xml:space="preserve">Para su cierre, las brechas se pueden analizar a partir de un diagnóstico apoyado en las herramientas de calidad y servicio y en las herramientas estadísticas, así como en modelos de </w:t>
      </w:r>
      <w:proofErr w:type="spellStart"/>
      <w:r w:rsidRPr="0023529B">
        <w:rPr>
          <w:rFonts w:ascii="Arial" w:hAnsi="Arial" w:cs="Arial"/>
          <w:sz w:val="24"/>
          <w:szCs w:val="24"/>
        </w:rPr>
        <w:t>six</w:t>
      </w:r>
      <w:proofErr w:type="spellEnd"/>
      <w:r w:rsidRPr="0023529B">
        <w:rPr>
          <w:rFonts w:ascii="Arial" w:hAnsi="Arial" w:cs="Arial"/>
          <w:sz w:val="24"/>
          <w:szCs w:val="24"/>
        </w:rPr>
        <w:t xml:space="preserve"> sigma. Otra herramienta que se puede utilizar es la del QDF.</w:t>
      </w:r>
    </w:p>
    <w:p w:rsidR="003F544F" w:rsidRPr="00A302F4" w:rsidRDefault="003F544F" w:rsidP="003F544F">
      <w:pPr>
        <w:pStyle w:val="Prrafodelista"/>
        <w:spacing w:line="360" w:lineRule="auto"/>
        <w:ind w:left="2880" w:firstLine="660"/>
        <w:jc w:val="both"/>
        <w:rPr>
          <w:rFonts w:ascii="Arial" w:hAnsi="Arial" w:cs="Arial"/>
          <w:sz w:val="24"/>
          <w:szCs w:val="24"/>
        </w:rPr>
      </w:pPr>
    </w:p>
    <w:p w:rsidR="00006DCD" w:rsidRDefault="00C51113" w:rsidP="00995D5E">
      <w:pPr>
        <w:pStyle w:val="Prrafodelista"/>
        <w:numPr>
          <w:ilvl w:val="2"/>
          <w:numId w:val="2"/>
        </w:numPr>
        <w:spacing w:line="360" w:lineRule="auto"/>
        <w:ind w:left="1843"/>
        <w:outlineLvl w:val="3"/>
        <w:rPr>
          <w:rFonts w:ascii="Arial" w:hAnsi="Arial" w:cs="Arial"/>
          <w:b/>
          <w:sz w:val="24"/>
          <w:szCs w:val="24"/>
        </w:rPr>
      </w:pPr>
      <w:bookmarkStart w:id="102" w:name="_Toc469625143"/>
      <w:bookmarkStart w:id="103" w:name="_Toc469625625"/>
      <w:bookmarkStart w:id="104" w:name="_Toc482800106"/>
      <w:r>
        <w:rPr>
          <w:rFonts w:ascii="Arial" w:hAnsi="Arial" w:cs="Arial"/>
          <w:b/>
          <w:sz w:val="24"/>
          <w:szCs w:val="24"/>
        </w:rPr>
        <w:t>Gestión de la Calidad del Servicio</w:t>
      </w:r>
      <w:bookmarkEnd w:id="102"/>
      <w:bookmarkEnd w:id="103"/>
      <w:bookmarkEnd w:id="104"/>
    </w:p>
    <w:p w:rsidR="009B55D2" w:rsidRDefault="009B55D2" w:rsidP="009B55D2">
      <w:pPr>
        <w:pStyle w:val="Prrafodelista"/>
        <w:spacing w:line="360" w:lineRule="auto"/>
        <w:ind w:left="2880"/>
        <w:rPr>
          <w:rFonts w:ascii="Arial" w:hAnsi="Arial" w:cs="Arial"/>
          <w:b/>
          <w:sz w:val="24"/>
          <w:szCs w:val="24"/>
        </w:rPr>
      </w:pPr>
    </w:p>
    <w:p w:rsidR="009B55D2" w:rsidRDefault="00104770" w:rsidP="00C77C2D">
      <w:pPr>
        <w:pStyle w:val="Prrafodelista"/>
        <w:spacing w:line="360" w:lineRule="auto"/>
        <w:ind w:left="1843" w:firstLine="660"/>
        <w:jc w:val="both"/>
        <w:rPr>
          <w:rFonts w:ascii="Arial" w:hAnsi="Arial" w:cs="Arial"/>
          <w:sz w:val="24"/>
          <w:szCs w:val="24"/>
        </w:rPr>
      </w:pPr>
      <w:sdt>
        <w:sdtPr>
          <w:rPr>
            <w:rFonts w:ascii="Arial" w:hAnsi="Arial" w:cs="Arial"/>
            <w:sz w:val="24"/>
            <w:szCs w:val="24"/>
          </w:rPr>
          <w:id w:val="402184518"/>
          <w:citation/>
        </w:sdtPr>
        <w:sdtContent>
          <w:r w:rsidR="00CF3CB4" w:rsidRPr="0039706C">
            <w:rPr>
              <w:rFonts w:ascii="Arial" w:hAnsi="Arial" w:cs="Arial"/>
              <w:sz w:val="24"/>
              <w:szCs w:val="24"/>
            </w:rPr>
            <w:fldChar w:fldCharType="begin"/>
          </w:r>
          <w:r w:rsidR="00CF3CB4" w:rsidRPr="0039706C">
            <w:rPr>
              <w:rFonts w:ascii="Arial" w:hAnsi="Arial" w:cs="Arial"/>
              <w:sz w:val="24"/>
              <w:szCs w:val="24"/>
            </w:rPr>
            <w:instrText xml:space="preserve"> CITATION Pab07 \l 3082 </w:instrText>
          </w:r>
          <w:r w:rsidR="00CF3CB4" w:rsidRPr="0039706C">
            <w:rPr>
              <w:rFonts w:ascii="Arial" w:hAnsi="Arial" w:cs="Arial"/>
              <w:sz w:val="24"/>
              <w:szCs w:val="24"/>
            </w:rPr>
            <w:fldChar w:fldCharType="separate"/>
          </w:r>
          <w:r w:rsidR="00401C3E" w:rsidRPr="00401C3E">
            <w:rPr>
              <w:rFonts w:ascii="Arial" w:hAnsi="Arial" w:cs="Arial"/>
              <w:noProof/>
              <w:sz w:val="24"/>
              <w:szCs w:val="24"/>
            </w:rPr>
            <w:t>(Miguel, 2007)</w:t>
          </w:r>
          <w:r w:rsidR="00CF3CB4" w:rsidRPr="0039706C">
            <w:rPr>
              <w:rFonts w:ascii="Arial" w:hAnsi="Arial" w:cs="Arial"/>
              <w:sz w:val="24"/>
              <w:szCs w:val="24"/>
            </w:rPr>
            <w:fldChar w:fldCharType="end"/>
          </w:r>
        </w:sdtContent>
      </w:sdt>
      <w:r w:rsidR="009B55D2">
        <w:rPr>
          <w:rFonts w:ascii="Arial" w:hAnsi="Arial" w:cs="Arial"/>
          <w:sz w:val="24"/>
          <w:szCs w:val="24"/>
        </w:rPr>
        <w:t xml:space="preserve"> </w:t>
      </w:r>
      <w:r w:rsidR="0023198C" w:rsidRPr="009B55D2">
        <w:rPr>
          <w:rFonts w:ascii="Arial" w:hAnsi="Arial" w:cs="Arial"/>
          <w:sz w:val="24"/>
          <w:szCs w:val="24"/>
        </w:rPr>
        <w:t>Ésta</w:t>
      </w:r>
      <w:r w:rsidR="009B55D2" w:rsidRPr="009B55D2">
        <w:rPr>
          <w:rFonts w:ascii="Arial" w:hAnsi="Arial" w:cs="Arial"/>
          <w:sz w:val="24"/>
          <w:szCs w:val="24"/>
        </w:rPr>
        <w:t xml:space="preserve"> sea competitiva y la mejor de su sector. Para ello es necesario implantar un Sistema de Gestión de la Calidad donde se establezcan las líneas básicas de actuación tales como el establecimiento de un adecuado plan de calidad y un esquema organizativo de la Calidad en la empresa que permita avances y mejoras continuas.</w:t>
      </w:r>
    </w:p>
    <w:p w:rsidR="009B55D2" w:rsidRDefault="009B55D2" w:rsidP="00C77C2D">
      <w:pPr>
        <w:pStyle w:val="Prrafodelista"/>
        <w:spacing w:line="360" w:lineRule="auto"/>
        <w:ind w:left="1843" w:firstLine="660"/>
        <w:jc w:val="both"/>
        <w:rPr>
          <w:rFonts w:ascii="Arial" w:hAnsi="Arial" w:cs="Arial"/>
          <w:sz w:val="24"/>
          <w:szCs w:val="24"/>
        </w:rPr>
      </w:pPr>
      <w:r w:rsidRPr="009B55D2">
        <w:rPr>
          <w:rFonts w:ascii="Arial" w:hAnsi="Arial" w:cs="Arial"/>
          <w:sz w:val="24"/>
          <w:szCs w:val="24"/>
        </w:rPr>
        <w:lastRenderedPageBreak/>
        <w:t>El objetivo prioritario de la Calidad en la empresa es alcanzar, mantener y mejorar la organización de ésta con el objeto de desarrollar productos y servicios que sean percibidos por los potenciales clientes como de gran calidad. De esta forma se logra crear una buena ¨imagen de la empresa¨, que perdurará en el tiempo si se consigue aplicar mejoras continuas de la Calidad que satisfaga e incluso superen las necesidades cambiantes de los clientes.</w:t>
      </w:r>
    </w:p>
    <w:p w:rsidR="00A302F4" w:rsidRPr="009B55D2" w:rsidRDefault="00A302F4" w:rsidP="00C77C2D">
      <w:pPr>
        <w:pStyle w:val="Prrafodelista"/>
        <w:spacing w:line="360" w:lineRule="auto"/>
        <w:ind w:left="1843"/>
        <w:jc w:val="both"/>
        <w:rPr>
          <w:rFonts w:ascii="Arial" w:hAnsi="Arial" w:cs="Arial"/>
          <w:sz w:val="24"/>
          <w:szCs w:val="24"/>
        </w:rPr>
      </w:pPr>
    </w:p>
    <w:p w:rsidR="00C77C2D" w:rsidRPr="00CB109F" w:rsidRDefault="009B55D2" w:rsidP="00CB109F">
      <w:pPr>
        <w:pStyle w:val="Prrafodelista"/>
        <w:spacing w:line="360" w:lineRule="auto"/>
        <w:ind w:left="1843" w:firstLine="660"/>
        <w:jc w:val="both"/>
        <w:rPr>
          <w:rFonts w:ascii="Arial" w:hAnsi="Arial" w:cs="Arial"/>
          <w:sz w:val="24"/>
          <w:szCs w:val="24"/>
        </w:rPr>
      </w:pPr>
      <w:r w:rsidRPr="009B55D2">
        <w:rPr>
          <w:rFonts w:ascii="Arial" w:hAnsi="Arial" w:cs="Arial"/>
          <w:sz w:val="24"/>
          <w:szCs w:val="24"/>
        </w:rPr>
        <w:t>Las organizaciones con productos o servicios de más calidad, capaces de vender a precios competitivos, con equipos humanos dinámicos, formados, que asumen toda la responsabilidad, con proyección comercial aplicada en todas las áreas de la organización, serán las que permanezcan y se hagan con el mercado.</w:t>
      </w:r>
    </w:p>
    <w:p w:rsidR="009B55D2" w:rsidRPr="009B55D2" w:rsidRDefault="009B55D2" w:rsidP="009B55D2">
      <w:pPr>
        <w:pStyle w:val="Prrafodelista"/>
        <w:spacing w:line="360" w:lineRule="auto"/>
        <w:ind w:left="2880"/>
        <w:jc w:val="both"/>
        <w:rPr>
          <w:rFonts w:ascii="Arial" w:hAnsi="Arial" w:cs="Arial"/>
          <w:sz w:val="24"/>
          <w:szCs w:val="24"/>
        </w:rPr>
      </w:pPr>
    </w:p>
    <w:p w:rsidR="009B55D2" w:rsidRDefault="009B55D2" w:rsidP="00995D5E">
      <w:pPr>
        <w:pStyle w:val="Prrafodelista"/>
        <w:numPr>
          <w:ilvl w:val="3"/>
          <w:numId w:val="2"/>
        </w:numPr>
        <w:spacing w:line="360" w:lineRule="auto"/>
        <w:ind w:left="2410" w:hanging="992"/>
        <w:outlineLvl w:val="4"/>
        <w:rPr>
          <w:rFonts w:ascii="Arial" w:hAnsi="Arial" w:cs="Arial"/>
          <w:b/>
          <w:sz w:val="24"/>
          <w:szCs w:val="24"/>
        </w:rPr>
      </w:pPr>
      <w:bookmarkStart w:id="105" w:name="_Toc469625144"/>
      <w:bookmarkStart w:id="106" w:name="_Toc469625626"/>
      <w:bookmarkStart w:id="107" w:name="_Toc482800107"/>
      <w:r>
        <w:rPr>
          <w:rFonts w:ascii="Arial" w:hAnsi="Arial" w:cs="Arial"/>
          <w:b/>
          <w:sz w:val="24"/>
          <w:szCs w:val="24"/>
        </w:rPr>
        <w:t>L</w:t>
      </w:r>
      <w:r w:rsidRPr="009B55D2">
        <w:rPr>
          <w:rFonts w:ascii="Arial" w:hAnsi="Arial" w:cs="Arial"/>
          <w:b/>
          <w:sz w:val="24"/>
          <w:szCs w:val="24"/>
        </w:rPr>
        <w:t>a Calidad como estrategia competitiva</w:t>
      </w:r>
      <w:bookmarkEnd w:id="105"/>
      <w:bookmarkEnd w:id="106"/>
      <w:bookmarkEnd w:id="107"/>
    </w:p>
    <w:p w:rsidR="009B55D2" w:rsidRDefault="009B55D2" w:rsidP="009B55D2">
      <w:pPr>
        <w:pStyle w:val="Prrafodelista"/>
        <w:spacing w:line="360" w:lineRule="auto"/>
        <w:ind w:left="3600"/>
        <w:rPr>
          <w:rFonts w:ascii="Arial" w:hAnsi="Arial" w:cs="Arial"/>
          <w:b/>
          <w:sz w:val="24"/>
          <w:szCs w:val="24"/>
        </w:rPr>
      </w:pPr>
    </w:p>
    <w:p w:rsidR="009B55D2" w:rsidRDefault="009B55D2" w:rsidP="00C77C2D">
      <w:pPr>
        <w:pStyle w:val="Prrafodelista"/>
        <w:spacing w:line="360" w:lineRule="auto"/>
        <w:ind w:left="2410" w:firstLine="648"/>
        <w:jc w:val="both"/>
        <w:rPr>
          <w:rFonts w:ascii="Arial" w:hAnsi="Arial" w:cs="Arial"/>
          <w:sz w:val="24"/>
          <w:szCs w:val="24"/>
        </w:rPr>
      </w:pPr>
      <w:r w:rsidRPr="009B55D2">
        <w:rPr>
          <w:rFonts w:ascii="Arial" w:hAnsi="Arial" w:cs="Arial"/>
          <w:sz w:val="24"/>
          <w:szCs w:val="24"/>
        </w:rPr>
        <w:t>Hoy en día existe una gran atención en todo lo que se refiere a la Calidad y su implantación en las organizaciones empresariales. La fuerte competitividad entre las empresas aparece debido a la globalización, a la liberalización de las economías, a la libre competencia y a los rápidos cambios de las tecnologías. Por otro lado, los consumidores poseen cada vez más información y se vuelven más y más exigentes.</w:t>
      </w:r>
    </w:p>
    <w:p w:rsidR="00A302F4" w:rsidRPr="009B55D2" w:rsidRDefault="00A302F4" w:rsidP="00C77C2D">
      <w:pPr>
        <w:pStyle w:val="Prrafodelista"/>
        <w:spacing w:line="360" w:lineRule="auto"/>
        <w:ind w:left="2410"/>
        <w:jc w:val="both"/>
        <w:rPr>
          <w:rFonts w:ascii="Arial" w:hAnsi="Arial" w:cs="Arial"/>
          <w:sz w:val="24"/>
          <w:szCs w:val="24"/>
        </w:rPr>
      </w:pPr>
    </w:p>
    <w:p w:rsidR="009B55D2" w:rsidRDefault="009B55D2" w:rsidP="00C77C2D">
      <w:pPr>
        <w:pStyle w:val="Prrafodelista"/>
        <w:spacing w:line="360" w:lineRule="auto"/>
        <w:ind w:left="2410" w:firstLine="648"/>
        <w:jc w:val="both"/>
        <w:rPr>
          <w:rFonts w:ascii="Arial" w:hAnsi="Arial" w:cs="Arial"/>
          <w:sz w:val="24"/>
          <w:szCs w:val="24"/>
        </w:rPr>
      </w:pPr>
      <w:r w:rsidRPr="009B55D2">
        <w:rPr>
          <w:rFonts w:ascii="Arial" w:hAnsi="Arial" w:cs="Arial"/>
          <w:sz w:val="24"/>
          <w:szCs w:val="24"/>
        </w:rPr>
        <w:t>Se podría decir que la competitividad de una organización es la capacidad para mantener su presencia en el mercado, obteniendo a su vez una buena cuenta de resultados.</w:t>
      </w:r>
    </w:p>
    <w:p w:rsidR="00A302F4" w:rsidRPr="009B55D2" w:rsidRDefault="00A302F4" w:rsidP="00C77C2D">
      <w:pPr>
        <w:pStyle w:val="Prrafodelista"/>
        <w:spacing w:line="360" w:lineRule="auto"/>
        <w:ind w:left="2410"/>
        <w:jc w:val="both"/>
        <w:rPr>
          <w:rFonts w:ascii="Arial" w:hAnsi="Arial" w:cs="Arial"/>
          <w:sz w:val="24"/>
          <w:szCs w:val="24"/>
        </w:rPr>
      </w:pPr>
    </w:p>
    <w:p w:rsidR="009B55D2" w:rsidRDefault="009B55D2" w:rsidP="00C77C2D">
      <w:pPr>
        <w:pStyle w:val="Prrafodelista"/>
        <w:spacing w:line="360" w:lineRule="auto"/>
        <w:ind w:left="2410" w:firstLine="648"/>
        <w:jc w:val="both"/>
        <w:rPr>
          <w:rFonts w:ascii="Arial" w:hAnsi="Arial" w:cs="Arial"/>
          <w:sz w:val="24"/>
          <w:szCs w:val="24"/>
        </w:rPr>
      </w:pPr>
      <w:r w:rsidRPr="009B55D2">
        <w:rPr>
          <w:rFonts w:ascii="Arial" w:hAnsi="Arial" w:cs="Arial"/>
          <w:sz w:val="24"/>
          <w:szCs w:val="24"/>
        </w:rPr>
        <w:t xml:space="preserve">El producto bien acabado y el servicio bien prestado por las empresas son una buena estrategia para que </w:t>
      </w:r>
      <w:r w:rsidRPr="009B55D2">
        <w:rPr>
          <w:rFonts w:ascii="Arial" w:hAnsi="Arial" w:cs="Arial"/>
          <w:sz w:val="24"/>
          <w:szCs w:val="24"/>
        </w:rPr>
        <w:lastRenderedPageBreak/>
        <w:t>éstas puedan seguir funcionando, ya que constantemente surgen nuevos competidores en el mercado.</w:t>
      </w:r>
    </w:p>
    <w:p w:rsidR="00A302F4" w:rsidRPr="009B55D2" w:rsidRDefault="00A302F4" w:rsidP="00C77C2D">
      <w:pPr>
        <w:pStyle w:val="Prrafodelista"/>
        <w:spacing w:line="360" w:lineRule="auto"/>
        <w:ind w:left="2410"/>
        <w:jc w:val="both"/>
        <w:rPr>
          <w:rFonts w:ascii="Arial" w:hAnsi="Arial" w:cs="Arial"/>
          <w:sz w:val="24"/>
          <w:szCs w:val="24"/>
        </w:rPr>
      </w:pPr>
    </w:p>
    <w:p w:rsidR="006516F5" w:rsidRPr="008734C0" w:rsidRDefault="009B55D2" w:rsidP="008734C0">
      <w:pPr>
        <w:pStyle w:val="Prrafodelista"/>
        <w:spacing w:line="360" w:lineRule="auto"/>
        <w:ind w:left="2410" w:firstLine="648"/>
        <w:jc w:val="both"/>
        <w:rPr>
          <w:rFonts w:ascii="Arial" w:hAnsi="Arial" w:cs="Arial"/>
          <w:sz w:val="24"/>
          <w:szCs w:val="24"/>
        </w:rPr>
      </w:pPr>
      <w:r w:rsidRPr="009B55D2">
        <w:rPr>
          <w:rFonts w:ascii="Arial" w:hAnsi="Arial" w:cs="Arial"/>
          <w:sz w:val="24"/>
          <w:szCs w:val="24"/>
        </w:rPr>
        <w:t>La forma de ser más competitivos consiste en identificar y satisfacer las necesidades de los clientes al menor coste posible. Para conseguirlo es necesario suprimir todos aquellos procesos y trabajos que no aporten valor añadido al producto o servicio, así como reducir al máximo los costes de la no calidad. De esta forma la competitividad da como resultado una mejora continua de la Calidad y de la innovación.</w:t>
      </w:r>
    </w:p>
    <w:p w:rsidR="006516F5" w:rsidRPr="00CB109F" w:rsidRDefault="006516F5" w:rsidP="00CB109F">
      <w:pPr>
        <w:pStyle w:val="Prrafodelista"/>
        <w:spacing w:line="360" w:lineRule="auto"/>
        <w:ind w:left="2410" w:firstLine="648"/>
        <w:jc w:val="both"/>
        <w:rPr>
          <w:rFonts w:ascii="Arial" w:hAnsi="Arial" w:cs="Arial"/>
          <w:sz w:val="24"/>
          <w:szCs w:val="24"/>
        </w:rPr>
      </w:pPr>
    </w:p>
    <w:p w:rsidR="001163A7" w:rsidRDefault="001163A7" w:rsidP="007C0BF7">
      <w:pPr>
        <w:pStyle w:val="Prrafodelista"/>
        <w:numPr>
          <w:ilvl w:val="0"/>
          <w:numId w:val="2"/>
        </w:numPr>
        <w:spacing w:line="360" w:lineRule="auto"/>
        <w:ind w:left="1134" w:hanging="425"/>
        <w:outlineLvl w:val="1"/>
        <w:rPr>
          <w:rFonts w:ascii="Arial" w:hAnsi="Arial" w:cs="Arial"/>
          <w:b/>
          <w:sz w:val="24"/>
          <w:szCs w:val="24"/>
        </w:rPr>
      </w:pPr>
      <w:bookmarkStart w:id="108" w:name="_Toc469625152"/>
      <w:bookmarkStart w:id="109" w:name="_Toc469625634"/>
      <w:bookmarkStart w:id="110" w:name="_Toc482800108"/>
      <w:r>
        <w:rPr>
          <w:rFonts w:ascii="Arial" w:hAnsi="Arial" w:cs="Arial"/>
          <w:b/>
          <w:sz w:val="24"/>
          <w:szCs w:val="24"/>
        </w:rPr>
        <w:t>Definición de Términos Básicos</w:t>
      </w:r>
      <w:bookmarkEnd w:id="108"/>
      <w:bookmarkEnd w:id="109"/>
      <w:bookmarkEnd w:id="110"/>
    </w:p>
    <w:p w:rsidR="009A338A" w:rsidRDefault="009A338A" w:rsidP="009A338A">
      <w:pPr>
        <w:pStyle w:val="Prrafodelista"/>
        <w:spacing w:line="360" w:lineRule="auto"/>
        <w:ind w:left="1134"/>
        <w:rPr>
          <w:rFonts w:ascii="Arial" w:hAnsi="Arial" w:cs="Arial"/>
          <w:b/>
          <w:sz w:val="24"/>
          <w:szCs w:val="24"/>
        </w:rPr>
      </w:pPr>
    </w:p>
    <w:p w:rsidR="000D00BE" w:rsidRPr="000D00BE" w:rsidRDefault="000D00BE" w:rsidP="00E436C2">
      <w:pPr>
        <w:pStyle w:val="Prrafodelista"/>
        <w:numPr>
          <w:ilvl w:val="0"/>
          <w:numId w:val="83"/>
        </w:numPr>
        <w:spacing w:line="360" w:lineRule="auto"/>
        <w:jc w:val="both"/>
        <w:rPr>
          <w:rFonts w:ascii="Arial" w:hAnsi="Arial" w:cs="Arial"/>
          <w:sz w:val="24"/>
          <w:szCs w:val="24"/>
        </w:rPr>
      </w:pPr>
      <w:r w:rsidRPr="000D00BE">
        <w:rPr>
          <w:rFonts w:ascii="Arial" w:hAnsi="Arial" w:cs="Arial"/>
          <w:b/>
          <w:sz w:val="24"/>
          <w:szCs w:val="24"/>
        </w:rPr>
        <w:t>Marketing interno</w:t>
      </w:r>
      <w:r w:rsidRPr="000D00BE">
        <w:rPr>
          <w:rFonts w:ascii="Arial" w:hAnsi="Arial" w:cs="Arial"/>
          <w:sz w:val="24"/>
          <w:szCs w:val="24"/>
        </w:rPr>
        <w:t xml:space="preserve"> (Vidal, 2002): Se llama marketing interno a las actividades de comunicación que se encargan de promocionar los valores de marca, la identidad corporativa y la imagen corporativa de una compañía entre sus propios empleados. </w:t>
      </w:r>
    </w:p>
    <w:p w:rsidR="000D00BE" w:rsidRPr="000D00BE" w:rsidRDefault="000D00BE" w:rsidP="00E436C2">
      <w:pPr>
        <w:pStyle w:val="Prrafodelista"/>
        <w:numPr>
          <w:ilvl w:val="0"/>
          <w:numId w:val="83"/>
        </w:numPr>
        <w:spacing w:line="360" w:lineRule="auto"/>
        <w:jc w:val="both"/>
        <w:rPr>
          <w:rFonts w:ascii="Arial" w:hAnsi="Arial" w:cs="Arial"/>
          <w:sz w:val="24"/>
          <w:szCs w:val="24"/>
        </w:rPr>
      </w:pPr>
      <w:r w:rsidRPr="000D00BE">
        <w:rPr>
          <w:rFonts w:ascii="Arial" w:hAnsi="Arial" w:cs="Arial"/>
          <w:b/>
          <w:sz w:val="24"/>
          <w:szCs w:val="24"/>
        </w:rPr>
        <w:t>Recursos humanos</w:t>
      </w:r>
      <w:r w:rsidRPr="000D00BE">
        <w:rPr>
          <w:rFonts w:ascii="Arial" w:hAnsi="Arial" w:cs="Arial"/>
          <w:sz w:val="24"/>
          <w:szCs w:val="24"/>
        </w:rPr>
        <w:t xml:space="preserve"> (Vidal, 2002): Personal regulado por el sistema de pago con los que cuentan las unidades responsables y las entidades paraestatales para cumplir con los objetivos y metas programadas.</w:t>
      </w:r>
    </w:p>
    <w:p w:rsidR="000D00BE" w:rsidRPr="000D00BE" w:rsidRDefault="000D00BE" w:rsidP="00E436C2">
      <w:pPr>
        <w:pStyle w:val="Prrafodelista"/>
        <w:numPr>
          <w:ilvl w:val="0"/>
          <w:numId w:val="83"/>
        </w:numPr>
        <w:spacing w:line="360" w:lineRule="auto"/>
        <w:jc w:val="both"/>
        <w:rPr>
          <w:rFonts w:ascii="Arial" w:hAnsi="Arial" w:cs="Arial"/>
          <w:sz w:val="24"/>
          <w:szCs w:val="24"/>
        </w:rPr>
      </w:pPr>
      <w:r w:rsidRPr="000D00BE">
        <w:rPr>
          <w:rFonts w:ascii="Arial" w:hAnsi="Arial" w:cs="Arial"/>
          <w:b/>
          <w:sz w:val="24"/>
          <w:szCs w:val="24"/>
        </w:rPr>
        <w:t>Organización</w:t>
      </w:r>
      <w:r w:rsidRPr="000D00BE">
        <w:rPr>
          <w:rFonts w:ascii="Arial" w:hAnsi="Arial" w:cs="Arial"/>
          <w:sz w:val="24"/>
          <w:szCs w:val="24"/>
        </w:rPr>
        <w:t xml:space="preserve"> (Vidal, 2002): Sistemas sociales abiertos constituidos por un conjunto relativamente estable de personas cuyas relaciones están racionalmente formalizadas y coordinadas con el fin de alcanzar determinados objetivos.</w:t>
      </w:r>
    </w:p>
    <w:p w:rsidR="000D00BE" w:rsidRPr="000D00BE" w:rsidRDefault="000D00BE" w:rsidP="00E436C2">
      <w:pPr>
        <w:pStyle w:val="Prrafodelista"/>
        <w:numPr>
          <w:ilvl w:val="0"/>
          <w:numId w:val="83"/>
        </w:numPr>
        <w:spacing w:line="360" w:lineRule="auto"/>
        <w:jc w:val="both"/>
        <w:rPr>
          <w:rFonts w:ascii="Arial" w:hAnsi="Arial" w:cs="Arial"/>
          <w:sz w:val="24"/>
          <w:szCs w:val="24"/>
        </w:rPr>
      </w:pPr>
      <w:r w:rsidRPr="000D00BE">
        <w:rPr>
          <w:rFonts w:ascii="Arial" w:hAnsi="Arial" w:cs="Arial"/>
          <w:b/>
          <w:sz w:val="24"/>
          <w:szCs w:val="24"/>
        </w:rPr>
        <w:t>Comportamiento organizacional</w:t>
      </w:r>
      <w:r w:rsidRPr="000D00BE">
        <w:rPr>
          <w:rFonts w:ascii="Arial" w:hAnsi="Arial" w:cs="Arial"/>
          <w:sz w:val="24"/>
          <w:szCs w:val="24"/>
        </w:rPr>
        <w:t xml:space="preserve"> (Pérez, 2005): es un campo de estudio en el que se investiga el impacto que individuos, grupos y estructuras tienen en la conducta dentro de las organizaciones, con la finalidad de aplicar estos conocimientos a la mejora de la eficacia de tales organizaciones.</w:t>
      </w:r>
    </w:p>
    <w:p w:rsidR="000D00BE" w:rsidRPr="000D00BE" w:rsidRDefault="000D00BE" w:rsidP="00E436C2">
      <w:pPr>
        <w:pStyle w:val="Prrafodelista"/>
        <w:numPr>
          <w:ilvl w:val="0"/>
          <w:numId w:val="83"/>
        </w:numPr>
        <w:spacing w:line="360" w:lineRule="auto"/>
        <w:jc w:val="both"/>
        <w:rPr>
          <w:rFonts w:ascii="Arial" w:hAnsi="Arial" w:cs="Arial"/>
          <w:sz w:val="24"/>
          <w:szCs w:val="24"/>
        </w:rPr>
      </w:pPr>
      <w:r w:rsidRPr="000D00BE">
        <w:rPr>
          <w:rFonts w:ascii="Arial" w:hAnsi="Arial" w:cs="Arial"/>
          <w:b/>
          <w:sz w:val="24"/>
          <w:szCs w:val="24"/>
        </w:rPr>
        <w:t>Cultura organizacional</w:t>
      </w:r>
      <w:r w:rsidRPr="000D00BE">
        <w:rPr>
          <w:rFonts w:ascii="Arial" w:hAnsi="Arial" w:cs="Arial"/>
          <w:sz w:val="24"/>
          <w:szCs w:val="24"/>
        </w:rPr>
        <w:t xml:space="preserve"> (Pérez, 2005): Sistema de valores y creencias compartidas por los miembros de la organización, y </w:t>
      </w:r>
      <w:r w:rsidRPr="000D00BE">
        <w:rPr>
          <w:rFonts w:ascii="Arial" w:hAnsi="Arial" w:cs="Arial"/>
          <w:sz w:val="24"/>
          <w:szCs w:val="24"/>
        </w:rPr>
        <w:lastRenderedPageBreak/>
        <w:t xml:space="preserve">que interactúan con la estructura organizacional y los sistemas de control produciendo normas de comportamiento. Una de las definiciones más usadas al definir este término es la de </w:t>
      </w:r>
      <w:proofErr w:type="spellStart"/>
      <w:r w:rsidRPr="000D00BE">
        <w:rPr>
          <w:rFonts w:ascii="Arial" w:hAnsi="Arial" w:cs="Arial"/>
          <w:sz w:val="24"/>
          <w:szCs w:val="24"/>
        </w:rPr>
        <w:t>Schein</w:t>
      </w:r>
      <w:proofErr w:type="spellEnd"/>
      <w:r w:rsidRPr="000D00BE">
        <w:rPr>
          <w:rFonts w:ascii="Arial" w:hAnsi="Arial" w:cs="Arial"/>
          <w:sz w:val="24"/>
          <w:szCs w:val="24"/>
        </w:rPr>
        <w:t>, quien propone</w:t>
      </w:r>
      <w:r w:rsidR="0023198C" w:rsidRPr="000D00BE">
        <w:rPr>
          <w:rFonts w:ascii="Arial" w:hAnsi="Arial" w:cs="Arial"/>
          <w:sz w:val="24"/>
          <w:szCs w:val="24"/>
        </w:rPr>
        <w:t>: “</w:t>
      </w:r>
      <w:r w:rsidRPr="000D00BE">
        <w:rPr>
          <w:rFonts w:ascii="Arial" w:hAnsi="Arial" w:cs="Arial"/>
          <w:sz w:val="24"/>
          <w:szCs w:val="24"/>
        </w:rPr>
        <w:t>la cultura organizacional son todas las presunciones y creencias básicas que comparten los miembros de una organización." La cultura organizacional puede ser tanto un factor cohesionador que favorece el logro de las metas organizacionales como un factor desintegrador que polariza la organización en bandos irreconciliables que no logran entenderse entre sí.</w:t>
      </w:r>
    </w:p>
    <w:p w:rsidR="000D00BE" w:rsidRPr="000D00BE" w:rsidRDefault="000D00BE" w:rsidP="00E436C2">
      <w:pPr>
        <w:pStyle w:val="Prrafodelista"/>
        <w:numPr>
          <w:ilvl w:val="0"/>
          <w:numId w:val="83"/>
        </w:numPr>
        <w:spacing w:line="360" w:lineRule="auto"/>
        <w:jc w:val="both"/>
        <w:rPr>
          <w:rFonts w:ascii="Arial" w:hAnsi="Arial" w:cs="Arial"/>
          <w:sz w:val="24"/>
          <w:szCs w:val="24"/>
        </w:rPr>
      </w:pPr>
      <w:r w:rsidRPr="000D00BE">
        <w:rPr>
          <w:rFonts w:ascii="Arial" w:hAnsi="Arial" w:cs="Arial"/>
          <w:b/>
          <w:sz w:val="24"/>
          <w:szCs w:val="24"/>
        </w:rPr>
        <w:t>Fidelización de clientes</w:t>
      </w:r>
      <w:r w:rsidRPr="000D00BE">
        <w:rPr>
          <w:rFonts w:ascii="Arial" w:hAnsi="Arial" w:cs="Arial"/>
          <w:sz w:val="24"/>
          <w:szCs w:val="24"/>
        </w:rPr>
        <w:t xml:space="preserve"> (Vidal, 2002): La fidelización de clientes consiste en lograr que un cliente (un consumidor que ya ha adquirido nuestro producto o servicio) se convierta en un cliente fiel a nuestro producto, servicio o marca; es decir, se convierta en un cliente asiduo o frecuente.</w:t>
      </w:r>
    </w:p>
    <w:p w:rsidR="000D00BE" w:rsidRPr="000D00BE" w:rsidRDefault="000D00BE" w:rsidP="00E436C2">
      <w:pPr>
        <w:pStyle w:val="Prrafodelista"/>
        <w:numPr>
          <w:ilvl w:val="0"/>
          <w:numId w:val="83"/>
        </w:numPr>
        <w:spacing w:line="360" w:lineRule="auto"/>
        <w:jc w:val="both"/>
        <w:rPr>
          <w:rFonts w:ascii="Arial" w:hAnsi="Arial" w:cs="Arial"/>
          <w:sz w:val="24"/>
          <w:szCs w:val="24"/>
        </w:rPr>
      </w:pPr>
      <w:r w:rsidRPr="000D00BE">
        <w:rPr>
          <w:rFonts w:ascii="Arial" w:hAnsi="Arial" w:cs="Arial"/>
          <w:b/>
          <w:sz w:val="24"/>
          <w:szCs w:val="24"/>
        </w:rPr>
        <w:t>Motivación</w:t>
      </w:r>
      <w:r w:rsidRPr="000D00BE">
        <w:rPr>
          <w:rFonts w:ascii="Arial" w:hAnsi="Arial" w:cs="Arial"/>
          <w:sz w:val="24"/>
          <w:szCs w:val="24"/>
        </w:rPr>
        <w:t xml:space="preserve"> (Pérez, 2005): La motivación son los estímulos que mueven a la persona a realizar determinadas acciones y persistir en ellas para su culminación.</w:t>
      </w:r>
    </w:p>
    <w:p w:rsidR="000D00BE" w:rsidRPr="000D00BE" w:rsidRDefault="000D00BE" w:rsidP="00E436C2">
      <w:pPr>
        <w:pStyle w:val="Prrafodelista"/>
        <w:numPr>
          <w:ilvl w:val="0"/>
          <w:numId w:val="83"/>
        </w:numPr>
        <w:spacing w:line="360" w:lineRule="auto"/>
        <w:jc w:val="both"/>
        <w:rPr>
          <w:rFonts w:ascii="Arial" w:hAnsi="Arial" w:cs="Arial"/>
          <w:sz w:val="24"/>
          <w:szCs w:val="24"/>
        </w:rPr>
      </w:pPr>
      <w:r w:rsidRPr="000D00BE">
        <w:rPr>
          <w:rFonts w:ascii="Arial" w:hAnsi="Arial" w:cs="Arial"/>
          <w:b/>
          <w:sz w:val="24"/>
          <w:szCs w:val="24"/>
        </w:rPr>
        <w:t>Competitividad</w:t>
      </w:r>
      <w:r w:rsidRPr="000D00BE">
        <w:rPr>
          <w:rFonts w:ascii="Arial" w:hAnsi="Arial" w:cs="Arial"/>
          <w:sz w:val="24"/>
          <w:szCs w:val="24"/>
        </w:rPr>
        <w:t xml:space="preserve"> (Pérez, 2005): Hablamos de competitividad empresarial al hacer referencia a las diferentes estrategias y métodos que las diversas entidades comerciales llevan a cabo con tal de no sólo obtener los mejores resultados sino también de que esos resultados sean los mejores en el rubro.</w:t>
      </w:r>
    </w:p>
    <w:p w:rsidR="000D00BE" w:rsidRPr="000D00BE" w:rsidRDefault="000D00BE" w:rsidP="00E436C2">
      <w:pPr>
        <w:pStyle w:val="Prrafodelista"/>
        <w:numPr>
          <w:ilvl w:val="0"/>
          <w:numId w:val="83"/>
        </w:numPr>
        <w:spacing w:line="360" w:lineRule="auto"/>
        <w:jc w:val="both"/>
        <w:rPr>
          <w:rFonts w:ascii="Arial" w:hAnsi="Arial" w:cs="Arial"/>
          <w:sz w:val="24"/>
          <w:szCs w:val="24"/>
        </w:rPr>
      </w:pPr>
      <w:r w:rsidRPr="000D00BE">
        <w:rPr>
          <w:rFonts w:ascii="Arial" w:hAnsi="Arial" w:cs="Arial"/>
          <w:b/>
          <w:sz w:val="24"/>
          <w:szCs w:val="24"/>
        </w:rPr>
        <w:t>Objetivos organizacionales</w:t>
      </w:r>
      <w:r w:rsidRPr="000D00BE">
        <w:rPr>
          <w:rFonts w:ascii="Arial" w:hAnsi="Arial" w:cs="Arial"/>
          <w:sz w:val="24"/>
          <w:szCs w:val="24"/>
        </w:rPr>
        <w:t xml:space="preserve"> (Pérez, 2002): Fines o estado deseado que pretende alcanzar una organización por medio de su existencia y operaciones. Los objetivos de la organización se estructuran formando, una red o jerarquía de objetivos, lo que implica que éstos habrán de establecerse para cada departamento, unidad y cargo, y que esos objetivos secundarios deberán contribuir a cumplir los objetivos básicos de la organización total. El proceso de formulación de objetivos es un complejo juego de poder en el que participan individuos y grupos tanto desde dentro de la organización como desde </w:t>
      </w:r>
      <w:r w:rsidRPr="000D00BE">
        <w:rPr>
          <w:rFonts w:ascii="Arial" w:hAnsi="Arial" w:cs="Arial"/>
          <w:sz w:val="24"/>
          <w:szCs w:val="24"/>
        </w:rPr>
        <w:lastRenderedPageBreak/>
        <w:t>fuera de ella, con referencia a los valores específicos de cada uno y en base a los valores generales en que está inserta.</w:t>
      </w:r>
    </w:p>
    <w:p w:rsidR="000D00BE" w:rsidRPr="000D00BE" w:rsidRDefault="000D00BE" w:rsidP="00E436C2">
      <w:pPr>
        <w:pStyle w:val="Prrafodelista"/>
        <w:numPr>
          <w:ilvl w:val="0"/>
          <w:numId w:val="83"/>
        </w:numPr>
        <w:spacing w:line="360" w:lineRule="auto"/>
        <w:jc w:val="both"/>
        <w:rPr>
          <w:rFonts w:ascii="Arial" w:hAnsi="Arial" w:cs="Arial"/>
          <w:sz w:val="24"/>
          <w:szCs w:val="24"/>
        </w:rPr>
      </w:pPr>
      <w:r w:rsidRPr="000D00BE">
        <w:rPr>
          <w:rFonts w:ascii="Arial" w:hAnsi="Arial" w:cs="Arial"/>
          <w:b/>
          <w:sz w:val="24"/>
          <w:szCs w:val="24"/>
        </w:rPr>
        <w:t xml:space="preserve">Identidad organizativa </w:t>
      </w:r>
      <w:r w:rsidRPr="000D00BE">
        <w:rPr>
          <w:rFonts w:ascii="Arial" w:hAnsi="Arial" w:cs="Arial"/>
          <w:sz w:val="24"/>
          <w:szCs w:val="24"/>
        </w:rPr>
        <w:t>(Vidal, 2002): En general se define identidad organizacional como la base inconsciente de la cultura organizacional. Específicamente es la totalidad de los patrones repetitivos del comportamiento individual y de relaciones interpersonales, que todos juntos reflejan el significado no reconocido de la vida organizacional.</w:t>
      </w:r>
    </w:p>
    <w:p w:rsidR="000D00BE" w:rsidRPr="000D00BE" w:rsidRDefault="000D00BE" w:rsidP="00E436C2">
      <w:pPr>
        <w:pStyle w:val="Prrafodelista"/>
        <w:numPr>
          <w:ilvl w:val="0"/>
          <w:numId w:val="83"/>
        </w:numPr>
        <w:spacing w:line="360" w:lineRule="auto"/>
        <w:jc w:val="both"/>
        <w:rPr>
          <w:rFonts w:ascii="Arial" w:hAnsi="Arial" w:cs="Arial"/>
          <w:sz w:val="24"/>
          <w:szCs w:val="24"/>
        </w:rPr>
      </w:pPr>
      <w:r w:rsidRPr="000D00BE">
        <w:rPr>
          <w:rFonts w:ascii="Arial" w:hAnsi="Arial" w:cs="Arial"/>
          <w:b/>
          <w:sz w:val="24"/>
          <w:szCs w:val="24"/>
        </w:rPr>
        <w:t>Imagen corporativa</w:t>
      </w:r>
      <w:r w:rsidRPr="000D00BE">
        <w:rPr>
          <w:rFonts w:ascii="Arial" w:hAnsi="Arial" w:cs="Arial"/>
          <w:sz w:val="24"/>
          <w:szCs w:val="24"/>
        </w:rPr>
        <w:t xml:space="preserve"> (Vidal, 2002): La imagen corporativa se refiere a cómo se percibe una compañía. Es una imagen generalmente aceptada de lo que una compañía "significa". La creación de una imagen corporativa es un ejercicio en la dirección de la percepción.</w:t>
      </w:r>
    </w:p>
    <w:p w:rsidR="000D00BE" w:rsidRPr="000D00BE" w:rsidRDefault="000D00BE" w:rsidP="00E436C2">
      <w:pPr>
        <w:pStyle w:val="Prrafodelista"/>
        <w:numPr>
          <w:ilvl w:val="0"/>
          <w:numId w:val="83"/>
        </w:numPr>
        <w:spacing w:line="360" w:lineRule="auto"/>
        <w:jc w:val="both"/>
        <w:rPr>
          <w:rFonts w:ascii="Arial" w:hAnsi="Arial" w:cs="Arial"/>
          <w:sz w:val="24"/>
          <w:szCs w:val="24"/>
        </w:rPr>
      </w:pPr>
      <w:r w:rsidRPr="000D00BE">
        <w:rPr>
          <w:rFonts w:ascii="Arial" w:hAnsi="Arial" w:cs="Arial"/>
          <w:b/>
          <w:sz w:val="24"/>
          <w:szCs w:val="24"/>
        </w:rPr>
        <w:t>Cliente interno</w:t>
      </w:r>
      <w:r w:rsidRPr="000D00BE">
        <w:rPr>
          <w:rFonts w:ascii="Arial" w:hAnsi="Arial" w:cs="Arial"/>
          <w:sz w:val="24"/>
          <w:szCs w:val="24"/>
        </w:rPr>
        <w:t xml:space="preserve"> (Vidal, 2002): El cliente interno es aquel miembro de la organización, que recibe el resultado de un proceso anterior, llevado a cabo en la misma organización, a la que podemos concebir como integrada por una red interna de proveedores y clientes.</w:t>
      </w:r>
    </w:p>
    <w:p w:rsidR="000D00BE" w:rsidRPr="000D00BE" w:rsidRDefault="000D00BE" w:rsidP="00E436C2">
      <w:pPr>
        <w:pStyle w:val="Prrafodelista"/>
        <w:numPr>
          <w:ilvl w:val="0"/>
          <w:numId w:val="83"/>
        </w:numPr>
        <w:spacing w:line="360" w:lineRule="auto"/>
        <w:jc w:val="both"/>
        <w:rPr>
          <w:rFonts w:ascii="Arial" w:hAnsi="Arial" w:cs="Arial"/>
          <w:sz w:val="24"/>
          <w:szCs w:val="24"/>
        </w:rPr>
      </w:pPr>
      <w:r w:rsidRPr="000D00BE">
        <w:rPr>
          <w:rFonts w:ascii="Arial" w:hAnsi="Arial" w:cs="Arial"/>
          <w:b/>
          <w:sz w:val="24"/>
          <w:szCs w:val="24"/>
        </w:rPr>
        <w:t>Cliente externo</w:t>
      </w:r>
      <w:r w:rsidRPr="000D00BE">
        <w:rPr>
          <w:rFonts w:ascii="Arial" w:hAnsi="Arial" w:cs="Arial"/>
          <w:sz w:val="24"/>
          <w:szCs w:val="24"/>
        </w:rPr>
        <w:t xml:space="preserve"> (Vidal, 2002): Persona que compra productos o servicios para su actividad o proceso productivo de forma habitual.</w:t>
      </w:r>
    </w:p>
    <w:p w:rsidR="000D00BE" w:rsidRPr="000D00BE" w:rsidRDefault="000D00BE" w:rsidP="00E436C2">
      <w:pPr>
        <w:pStyle w:val="Prrafodelista"/>
        <w:numPr>
          <w:ilvl w:val="0"/>
          <w:numId w:val="83"/>
        </w:numPr>
        <w:spacing w:line="360" w:lineRule="auto"/>
        <w:jc w:val="both"/>
        <w:rPr>
          <w:rFonts w:ascii="Arial" w:hAnsi="Arial" w:cs="Arial"/>
          <w:sz w:val="24"/>
          <w:szCs w:val="24"/>
        </w:rPr>
      </w:pPr>
      <w:r w:rsidRPr="000D00BE">
        <w:rPr>
          <w:rFonts w:ascii="Arial" w:hAnsi="Arial" w:cs="Arial"/>
          <w:b/>
          <w:sz w:val="24"/>
          <w:szCs w:val="24"/>
        </w:rPr>
        <w:t>Comunicación organizacional</w:t>
      </w:r>
      <w:r w:rsidRPr="000D00BE">
        <w:rPr>
          <w:rFonts w:ascii="Arial" w:hAnsi="Arial" w:cs="Arial"/>
          <w:sz w:val="24"/>
          <w:szCs w:val="24"/>
        </w:rPr>
        <w:t xml:space="preserve"> (Pérez, 2005): Conjunto de técnicas y actividades encaminadas a facilitar y agilizar el flujo de mensajes que se dan entre los miembros de la organización, entre la organización y su medio; o bien, influir en las opiniones, aptitudes y conductas de los públicos internos y externos de la organización, todo ello con el fin de que ésta última cumpla mejor y más rápido los objetivos</w:t>
      </w:r>
    </w:p>
    <w:p w:rsidR="009A338A" w:rsidRPr="009A338A" w:rsidRDefault="000D00BE" w:rsidP="00E436C2">
      <w:pPr>
        <w:pStyle w:val="Prrafodelista"/>
        <w:numPr>
          <w:ilvl w:val="0"/>
          <w:numId w:val="83"/>
        </w:numPr>
        <w:spacing w:line="360" w:lineRule="auto"/>
        <w:jc w:val="both"/>
        <w:rPr>
          <w:rFonts w:ascii="Arial" w:hAnsi="Arial" w:cs="Arial"/>
          <w:sz w:val="24"/>
          <w:szCs w:val="24"/>
        </w:rPr>
      </w:pPr>
      <w:r w:rsidRPr="000D00BE">
        <w:rPr>
          <w:rFonts w:ascii="Arial" w:hAnsi="Arial" w:cs="Arial"/>
          <w:b/>
          <w:sz w:val="24"/>
          <w:szCs w:val="24"/>
        </w:rPr>
        <w:t xml:space="preserve">Marketing mix </w:t>
      </w:r>
      <w:r w:rsidRPr="000D00BE">
        <w:rPr>
          <w:rFonts w:ascii="Arial" w:hAnsi="Arial" w:cs="Arial"/>
          <w:sz w:val="24"/>
          <w:szCs w:val="24"/>
        </w:rPr>
        <w:t>(Pérez, 2005): El Marketing mix es un conjunto de elementos claves con las que una empresa o producto lograrán influenciar en la decisión de compra del cliente.</w:t>
      </w:r>
    </w:p>
    <w:p w:rsidR="009A338A" w:rsidRDefault="009A338A" w:rsidP="009A338A">
      <w:pPr>
        <w:pStyle w:val="Prrafodelista"/>
        <w:spacing w:line="360" w:lineRule="auto"/>
        <w:ind w:left="1134"/>
        <w:rPr>
          <w:rFonts w:ascii="Arial" w:hAnsi="Arial" w:cs="Arial"/>
          <w:b/>
          <w:sz w:val="24"/>
          <w:szCs w:val="24"/>
        </w:rPr>
      </w:pPr>
    </w:p>
    <w:p w:rsidR="008734C0" w:rsidRDefault="008734C0" w:rsidP="009A338A">
      <w:pPr>
        <w:pStyle w:val="Prrafodelista"/>
        <w:spacing w:line="360" w:lineRule="auto"/>
        <w:ind w:left="1134"/>
        <w:rPr>
          <w:rFonts w:ascii="Arial" w:hAnsi="Arial" w:cs="Arial"/>
          <w:b/>
          <w:sz w:val="24"/>
          <w:szCs w:val="24"/>
        </w:rPr>
      </w:pPr>
    </w:p>
    <w:p w:rsidR="008734C0" w:rsidRDefault="008734C0" w:rsidP="009A338A">
      <w:pPr>
        <w:pStyle w:val="Prrafodelista"/>
        <w:spacing w:line="360" w:lineRule="auto"/>
        <w:ind w:left="1134"/>
        <w:rPr>
          <w:rFonts w:ascii="Arial" w:hAnsi="Arial" w:cs="Arial"/>
          <w:b/>
          <w:sz w:val="24"/>
          <w:szCs w:val="24"/>
        </w:rPr>
      </w:pPr>
    </w:p>
    <w:p w:rsidR="001163A7" w:rsidRDefault="001163A7" w:rsidP="007C0BF7">
      <w:pPr>
        <w:pStyle w:val="Prrafodelista"/>
        <w:numPr>
          <w:ilvl w:val="0"/>
          <w:numId w:val="2"/>
        </w:numPr>
        <w:spacing w:line="360" w:lineRule="auto"/>
        <w:ind w:left="1134" w:hanging="425"/>
        <w:outlineLvl w:val="1"/>
        <w:rPr>
          <w:rFonts w:ascii="Arial" w:hAnsi="Arial" w:cs="Arial"/>
          <w:b/>
          <w:sz w:val="24"/>
          <w:szCs w:val="24"/>
        </w:rPr>
      </w:pPr>
      <w:bookmarkStart w:id="111" w:name="_Toc469625153"/>
      <w:bookmarkStart w:id="112" w:name="_Toc469625635"/>
      <w:bookmarkStart w:id="113" w:name="_Toc482800109"/>
      <w:r>
        <w:rPr>
          <w:rFonts w:ascii="Arial" w:hAnsi="Arial" w:cs="Arial"/>
          <w:b/>
          <w:sz w:val="24"/>
          <w:szCs w:val="24"/>
        </w:rPr>
        <w:lastRenderedPageBreak/>
        <w:t>Hipótesis</w:t>
      </w:r>
      <w:bookmarkEnd w:id="111"/>
      <w:bookmarkEnd w:id="112"/>
      <w:bookmarkEnd w:id="113"/>
    </w:p>
    <w:p w:rsidR="00E81B0B" w:rsidRDefault="00E81B0B" w:rsidP="00E81B0B">
      <w:pPr>
        <w:pStyle w:val="Prrafodelista"/>
        <w:spacing w:line="360" w:lineRule="auto"/>
        <w:ind w:left="1800"/>
        <w:rPr>
          <w:rFonts w:ascii="Arial" w:hAnsi="Arial" w:cs="Arial"/>
          <w:b/>
          <w:sz w:val="24"/>
          <w:szCs w:val="24"/>
        </w:rPr>
      </w:pPr>
    </w:p>
    <w:p w:rsidR="00E81B0B" w:rsidRDefault="00E81B0B" w:rsidP="00B659C6">
      <w:pPr>
        <w:pStyle w:val="Prrafodelista"/>
        <w:spacing w:line="360" w:lineRule="auto"/>
        <w:ind w:left="1134" w:firstLine="324"/>
        <w:jc w:val="both"/>
        <w:rPr>
          <w:rFonts w:ascii="Arial" w:hAnsi="Arial" w:cs="Arial"/>
          <w:sz w:val="24"/>
          <w:szCs w:val="24"/>
        </w:rPr>
      </w:pPr>
      <w:r w:rsidRPr="00E81B0B">
        <w:rPr>
          <w:rFonts w:ascii="Arial" w:hAnsi="Arial" w:cs="Arial"/>
          <w:sz w:val="24"/>
          <w:szCs w:val="24"/>
        </w:rPr>
        <w:t>El mejoramiento de</w:t>
      </w:r>
      <w:r w:rsidR="00F5439B">
        <w:rPr>
          <w:rFonts w:ascii="Arial" w:hAnsi="Arial" w:cs="Arial"/>
          <w:sz w:val="24"/>
          <w:szCs w:val="24"/>
        </w:rPr>
        <w:t xml:space="preserve">l Marketing Interno y el </w:t>
      </w:r>
      <w:r w:rsidR="00376083">
        <w:rPr>
          <w:rFonts w:ascii="Arial" w:hAnsi="Arial" w:cs="Arial"/>
          <w:sz w:val="24"/>
          <w:szCs w:val="24"/>
        </w:rPr>
        <w:t>análisis</w:t>
      </w:r>
      <w:r w:rsidR="00F5439B">
        <w:rPr>
          <w:rFonts w:ascii="Arial" w:hAnsi="Arial" w:cs="Arial"/>
          <w:sz w:val="24"/>
          <w:szCs w:val="24"/>
        </w:rPr>
        <w:t xml:space="preserve"> de la Calidad del Servicio, </w:t>
      </w:r>
      <w:r w:rsidRPr="00E81B0B">
        <w:rPr>
          <w:rFonts w:ascii="Arial" w:hAnsi="Arial" w:cs="Arial"/>
          <w:sz w:val="24"/>
          <w:szCs w:val="24"/>
        </w:rPr>
        <w:t>le permitirán a la Universidad de Lambayeque (UDL) identificar factores problemáticos que están afectando el servicio que brinda su personal, del mismo modo conocer su percepción, el nivel de identificación</w:t>
      </w:r>
      <w:r w:rsidR="001C6BFF">
        <w:rPr>
          <w:rFonts w:ascii="Arial" w:hAnsi="Arial" w:cs="Arial"/>
          <w:sz w:val="24"/>
          <w:szCs w:val="24"/>
        </w:rPr>
        <w:t xml:space="preserve"> con la organización y compromiso </w:t>
      </w:r>
      <w:r w:rsidRPr="00E81B0B">
        <w:rPr>
          <w:rFonts w:ascii="Arial" w:hAnsi="Arial" w:cs="Arial"/>
          <w:sz w:val="24"/>
          <w:szCs w:val="24"/>
        </w:rPr>
        <w:t>que estos poseen para luego poder aplicar medidas correctivas para mejorar el desempeño laboral y posicionamiento empresarial.</w:t>
      </w:r>
    </w:p>
    <w:p w:rsidR="00FB6B7F" w:rsidRPr="00FB6B7F" w:rsidRDefault="00FB6B7F" w:rsidP="00FB6B7F">
      <w:pPr>
        <w:spacing w:line="360" w:lineRule="auto"/>
        <w:jc w:val="both"/>
        <w:rPr>
          <w:rFonts w:ascii="Arial" w:hAnsi="Arial" w:cs="Arial"/>
          <w:sz w:val="24"/>
          <w:szCs w:val="24"/>
        </w:rPr>
        <w:sectPr w:rsidR="00FB6B7F" w:rsidRPr="00FB6B7F" w:rsidSect="00FF1EF2">
          <w:headerReference w:type="default" r:id="rId27"/>
          <w:footerReference w:type="default" r:id="rId28"/>
          <w:pgSz w:w="11906" w:h="16838"/>
          <w:pgMar w:top="1417" w:right="1701" w:bottom="1417" w:left="1701" w:header="708" w:footer="708" w:gutter="0"/>
          <w:pgNumType w:start="1"/>
          <w:cols w:space="708"/>
          <w:docGrid w:linePitch="360"/>
        </w:sectPr>
      </w:pPr>
    </w:p>
    <w:p w:rsidR="004E11A3" w:rsidRDefault="004E11A3" w:rsidP="005C1AC1">
      <w:pPr>
        <w:pStyle w:val="Prrafodelista"/>
        <w:numPr>
          <w:ilvl w:val="0"/>
          <w:numId w:val="1"/>
        </w:numPr>
        <w:spacing w:line="360" w:lineRule="auto"/>
        <w:ind w:left="709" w:hanging="349"/>
        <w:outlineLvl w:val="0"/>
        <w:rPr>
          <w:rFonts w:ascii="Arial" w:hAnsi="Arial" w:cs="Arial"/>
          <w:b/>
          <w:sz w:val="24"/>
          <w:szCs w:val="24"/>
        </w:rPr>
      </w:pPr>
      <w:bookmarkStart w:id="114" w:name="_Toc469625154"/>
      <w:bookmarkStart w:id="115" w:name="_Toc469625636"/>
      <w:bookmarkStart w:id="116" w:name="_Toc482800110"/>
      <w:r>
        <w:rPr>
          <w:rFonts w:ascii="Arial" w:hAnsi="Arial" w:cs="Arial"/>
          <w:b/>
          <w:sz w:val="24"/>
          <w:szCs w:val="24"/>
        </w:rPr>
        <w:lastRenderedPageBreak/>
        <w:t>MATERIALES Y MÉTODOS</w:t>
      </w:r>
      <w:bookmarkEnd w:id="114"/>
      <w:bookmarkEnd w:id="115"/>
      <w:bookmarkEnd w:id="116"/>
    </w:p>
    <w:p w:rsidR="001163A7" w:rsidRDefault="001163A7" w:rsidP="00D50D0E">
      <w:pPr>
        <w:pStyle w:val="Prrafodelista"/>
        <w:numPr>
          <w:ilvl w:val="0"/>
          <w:numId w:val="3"/>
        </w:numPr>
        <w:spacing w:line="360" w:lineRule="auto"/>
        <w:ind w:left="1134" w:hanging="425"/>
        <w:outlineLvl w:val="1"/>
        <w:rPr>
          <w:rFonts w:ascii="Arial" w:hAnsi="Arial" w:cs="Arial"/>
          <w:b/>
          <w:sz w:val="24"/>
          <w:szCs w:val="24"/>
        </w:rPr>
      </w:pPr>
      <w:bookmarkStart w:id="117" w:name="_Toc469625155"/>
      <w:bookmarkStart w:id="118" w:name="_Toc469625637"/>
      <w:bookmarkStart w:id="119" w:name="_Toc482800111"/>
      <w:r>
        <w:rPr>
          <w:rFonts w:ascii="Arial" w:hAnsi="Arial" w:cs="Arial"/>
          <w:b/>
          <w:sz w:val="24"/>
          <w:szCs w:val="24"/>
        </w:rPr>
        <w:t>Variables y Operacionalización de variables</w:t>
      </w:r>
      <w:bookmarkEnd w:id="117"/>
      <w:bookmarkEnd w:id="118"/>
      <w:bookmarkEnd w:id="119"/>
    </w:p>
    <w:tbl>
      <w:tblPr>
        <w:tblW w:w="15446" w:type="dxa"/>
        <w:jc w:val="center"/>
        <w:tblCellMar>
          <w:left w:w="70" w:type="dxa"/>
          <w:right w:w="70" w:type="dxa"/>
        </w:tblCellMar>
        <w:tblLook w:val="04A0" w:firstRow="1" w:lastRow="0" w:firstColumn="1" w:lastColumn="0" w:noHBand="0" w:noVBand="1"/>
      </w:tblPr>
      <w:tblGrid>
        <w:gridCol w:w="1740"/>
        <w:gridCol w:w="2083"/>
        <w:gridCol w:w="1984"/>
        <w:gridCol w:w="9639"/>
      </w:tblGrid>
      <w:tr w:rsidR="00FE203B" w:rsidRPr="00533364" w:rsidTr="00584B8E">
        <w:trPr>
          <w:trHeight w:val="300"/>
          <w:jc w:val="center"/>
        </w:trPr>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203B" w:rsidRPr="00533364" w:rsidRDefault="00FE203B" w:rsidP="00584B8E">
            <w:pPr>
              <w:spacing w:after="0" w:line="240" w:lineRule="auto"/>
              <w:jc w:val="center"/>
              <w:rPr>
                <w:rFonts w:ascii="Calibri" w:eastAsia="Times New Roman" w:hAnsi="Calibri" w:cs="Calibri"/>
                <w:b/>
                <w:bCs/>
                <w:color w:val="000000"/>
                <w:lang w:eastAsia="es-ES"/>
              </w:rPr>
            </w:pPr>
            <w:r w:rsidRPr="00533364">
              <w:rPr>
                <w:rFonts w:ascii="Calibri" w:eastAsia="Times New Roman" w:hAnsi="Calibri" w:cs="Calibri"/>
                <w:b/>
                <w:bCs/>
                <w:color w:val="000000"/>
                <w:lang w:eastAsia="es-ES"/>
              </w:rPr>
              <w:t>VARIABLE</w:t>
            </w:r>
          </w:p>
        </w:tc>
        <w:tc>
          <w:tcPr>
            <w:tcW w:w="2083" w:type="dxa"/>
            <w:tcBorders>
              <w:top w:val="single" w:sz="4" w:space="0" w:color="auto"/>
              <w:left w:val="nil"/>
              <w:bottom w:val="single" w:sz="4" w:space="0" w:color="auto"/>
              <w:right w:val="single" w:sz="4" w:space="0" w:color="auto"/>
            </w:tcBorders>
            <w:shd w:val="clear" w:color="auto" w:fill="auto"/>
            <w:vAlign w:val="center"/>
            <w:hideMark/>
          </w:tcPr>
          <w:p w:rsidR="00FE203B" w:rsidRPr="00533364" w:rsidRDefault="00FE203B" w:rsidP="00584B8E">
            <w:pPr>
              <w:spacing w:after="0" w:line="240" w:lineRule="auto"/>
              <w:jc w:val="center"/>
              <w:rPr>
                <w:rFonts w:ascii="Calibri" w:eastAsia="Times New Roman" w:hAnsi="Calibri" w:cs="Calibri"/>
                <w:b/>
                <w:bCs/>
                <w:color w:val="000000"/>
                <w:lang w:eastAsia="es-ES"/>
              </w:rPr>
            </w:pPr>
            <w:r w:rsidRPr="00533364">
              <w:rPr>
                <w:rFonts w:ascii="Calibri" w:eastAsia="Times New Roman" w:hAnsi="Calibri" w:cs="Calibri"/>
                <w:b/>
                <w:bCs/>
                <w:color w:val="000000"/>
                <w:lang w:eastAsia="es-ES"/>
              </w:rPr>
              <w:t xml:space="preserve">DIMENSION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E203B" w:rsidRPr="00533364" w:rsidRDefault="00FE203B" w:rsidP="00584B8E">
            <w:pPr>
              <w:spacing w:after="0" w:line="240" w:lineRule="auto"/>
              <w:jc w:val="center"/>
              <w:rPr>
                <w:rFonts w:ascii="Calibri" w:eastAsia="Times New Roman" w:hAnsi="Calibri" w:cs="Calibri"/>
                <w:b/>
                <w:bCs/>
                <w:color w:val="000000"/>
                <w:lang w:eastAsia="es-ES"/>
              </w:rPr>
            </w:pPr>
            <w:r w:rsidRPr="00533364">
              <w:rPr>
                <w:rFonts w:ascii="Calibri" w:eastAsia="Times New Roman" w:hAnsi="Calibri" w:cs="Calibri"/>
                <w:b/>
                <w:bCs/>
                <w:color w:val="000000"/>
                <w:lang w:eastAsia="es-ES"/>
              </w:rPr>
              <w:t xml:space="preserve">INDICADOR </w:t>
            </w:r>
          </w:p>
        </w:tc>
        <w:tc>
          <w:tcPr>
            <w:tcW w:w="9639" w:type="dxa"/>
            <w:tcBorders>
              <w:top w:val="single" w:sz="4" w:space="0" w:color="auto"/>
              <w:left w:val="nil"/>
              <w:bottom w:val="single" w:sz="4" w:space="0" w:color="auto"/>
              <w:right w:val="single" w:sz="4" w:space="0" w:color="auto"/>
            </w:tcBorders>
            <w:shd w:val="clear" w:color="auto" w:fill="auto"/>
            <w:vAlign w:val="center"/>
            <w:hideMark/>
          </w:tcPr>
          <w:p w:rsidR="00FE203B" w:rsidRPr="00533364" w:rsidRDefault="00FE203B" w:rsidP="00584B8E">
            <w:pPr>
              <w:spacing w:after="0" w:line="240" w:lineRule="auto"/>
              <w:jc w:val="center"/>
              <w:rPr>
                <w:rFonts w:ascii="Calibri" w:eastAsia="Times New Roman" w:hAnsi="Calibri" w:cs="Calibri"/>
                <w:b/>
                <w:bCs/>
                <w:color w:val="000000"/>
                <w:lang w:eastAsia="es-ES"/>
              </w:rPr>
            </w:pPr>
            <w:r w:rsidRPr="00533364">
              <w:rPr>
                <w:rFonts w:ascii="Calibri" w:eastAsia="Times New Roman" w:hAnsi="Calibri" w:cs="Calibri"/>
                <w:b/>
                <w:bCs/>
                <w:color w:val="000000"/>
                <w:lang w:eastAsia="es-ES"/>
              </w:rPr>
              <w:t>PREGUNTA</w:t>
            </w:r>
          </w:p>
        </w:tc>
      </w:tr>
      <w:tr w:rsidR="00FE203B" w:rsidRPr="00533364" w:rsidTr="00584B8E">
        <w:trPr>
          <w:trHeight w:val="300"/>
          <w:jc w:val="center"/>
        </w:trPr>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203B" w:rsidRPr="00533364" w:rsidRDefault="00FE203B" w:rsidP="00FE203B">
            <w:pPr>
              <w:spacing w:after="0" w:line="240" w:lineRule="auto"/>
              <w:jc w:val="center"/>
              <w:rPr>
                <w:rFonts w:ascii="Calibri" w:eastAsia="Times New Roman" w:hAnsi="Calibri" w:cs="Calibri"/>
                <w:color w:val="000000"/>
                <w:lang w:eastAsia="es-ES"/>
              </w:rPr>
            </w:pPr>
            <w:r w:rsidRPr="00533364">
              <w:rPr>
                <w:rFonts w:ascii="Calibri" w:eastAsia="Times New Roman" w:hAnsi="Calibri" w:cs="Calibri"/>
                <w:b/>
                <w:bCs/>
                <w:color w:val="000000"/>
                <w:sz w:val="24"/>
                <w:szCs w:val="24"/>
                <w:lang w:eastAsia="es-ES"/>
              </w:rPr>
              <w:t xml:space="preserve">MARKETING INTERNO    </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tcPr>
          <w:p w:rsidR="00FE203B" w:rsidRPr="00533364" w:rsidRDefault="00FE203B" w:rsidP="00FE203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Análisis del entorno</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tcPr>
          <w:p w:rsidR="00FE203B" w:rsidRPr="00533364" w:rsidRDefault="00FE203B" w:rsidP="00FE203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Clima laboral</w:t>
            </w:r>
          </w:p>
        </w:tc>
        <w:tc>
          <w:tcPr>
            <w:tcW w:w="9639" w:type="dxa"/>
            <w:tcBorders>
              <w:top w:val="nil"/>
              <w:left w:val="nil"/>
              <w:bottom w:val="single" w:sz="4" w:space="0" w:color="auto"/>
              <w:right w:val="single" w:sz="4" w:space="0" w:color="auto"/>
            </w:tcBorders>
            <w:shd w:val="clear" w:color="auto" w:fill="auto"/>
            <w:vAlign w:val="center"/>
          </w:tcPr>
          <w:p w:rsidR="00FE203B" w:rsidRPr="00D259BE" w:rsidRDefault="00FE203B" w:rsidP="00FE203B">
            <w:pPr>
              <w:spacing w:after="0" w:line="240" w:lineRule="auto"/>
              <w:rPr>
                <w:rFonts w:ascii="Calibri" w:eastAsia="Times New Roman" w:hAnsi="Calibri" w:cs="Calibri"/>
                <w:lang w:eastAsia="es-ES"/>
              </w:rPr>
            </w:pPr>
            <w:r w:rsidRPr="00D259BE">
              <w:rPr>
                <w:rFonts w:ascii="Calibri" w:eastAsia="Times New Roman" w:hAnsi="Calibri" w:cs="Calibri"/>
                <w:lang w:eastAsia="es-ES"/>
              </w:rPr>
              <w:t>Considero que existe un buen ambiente de trabajo</w:t>
            </w:r>
          </w:p>
        </w:tc>
      </w:tr>
      <w:tr w:rsidR="00FE203B" w:rsidRPr="00533364" w:rsidTr="00584B8E">
        <w:trPr>
          <w:trHeight w:val="300"/>
          <w:jc w:val="center"/>
        </w:trPr>
        <w:tc>
          <w:tcPr>
            <w:tcW w:w="1740" w:type="dxa"/>
            <w:vMerge/>
            <w:tcBorders>
              <w:top w:val="single" w:sz="4" w:space="0" w:color="auto"/>
              <w:left w:val="single" w:sz="4" w:space="0" w:color="auto"/>
              <w:bottom w:val="single" w:sz="4" w:space="0" w:color="auto"/>
              <w:right w:val="single" w:sz="4" w:space="0" w:color="auto"/>
            </w:tcBorders>
            <w:vAlign w:val="center"/>
            <w:hideMark/>
          </w:tcPr>
          <w:p w:rsidR="00FE203B" w:rsidRPr="00533364" w:rsidRDefault="00FE203B" w:rsidP="00FE203B">
            <w:pPr>
              <w:spacing w:after="0" w:line="240" w:lineRule="auto"/>
              <w:rPr>
                <w:rFonts w:ascii="Calibri" w:eastAsia="Times New Roman" w:hAnsi="Calibri" w:cs="Calibri"/>
                <w:color w:val="000000"/>
                <w:lang w:eastAsia="es-ES"/>
              </w:rPr>
            </w:pPr>
          </w:p>
        </w:tc>
        <w:tc>
          <w:tcPr>
            <w:tcW w:w="2083" w:type="dxa"/>
            <w:vMerge/>
            <w:tcBorders>
              <w:top w:val="nil"/>
              <w:left w:val="single" w:sz="4" w:space="0" w:color="auto"/>
              <w:bottom w:val="single" w:sz="4" w:space="0" w:color="auto"/>
              <w:right w:val="single" w:sz="4" w:space="0" w:color="auto"/>
            </w:tcBorders>
            <w:vAlign w:val="center"/>
          </w:tcPr>
          <w:p w:rsidR="00FE203B" w:rsidRPr="00533364" w:rsidRDefault="00FE203B" w:rsidP="00FE203B">
            <w:pPr>
              <w:spacing w:after="0" w:line="240" w:lineRule="auto"/>
              <w:rPr>
                <w:rFonts w:ascii="Calibri" w:eastAsia="Times New Roman" w:hAnsi="Calibri" w:cs="Calibri"/>
                <w:color w:val="000000"/>
                <w:lang w:eastAsia="es-ES"/>
              </w:rPr>
            </w:pPr>
          </w:p>
        </w:tc>
        <w:tc>
          <w:tcPr>
            <w:tcW w:w="1984" w:type="dxa"/>
            <w:vMerge/>
            <w:tcBorders>
              <w:top w:val="nil"/>
              <w:left w:val="single" w:sz="4" w:space="0" w:color="auto"/>
              <w:bottom w:val="single" w:sz="4" w:space="0" w:color="auto"/>
              <w:right w:val="single" w:sz="4" w:space="0" w:color="auto"/>
            </w:tcBorders>
            <w:vAlign w:val="center"/>
          </w:tcPr>
          <w:p w:rsidR="00FE203B" w:rsidRPr="00533364" w:rsidRDefault="00FE203B" w:rsidP="00FE203B">
            <w:pPr>
              <w:spacing w:after="0" w:line="240" w:lineRule="auto"/>
              <w:rPr>
                <w:rFonts w:ascii="Calibri" w:eastAsia="Times New Roman" w:hAnsi="Calibri" w:cs="Calibri"/>
                <w:color w:val="000000"/>
                <w:lang w:eastAsia="es-ES"/>
              </w:rPr>
            </w:pPr>
          </w:p>
        </w:tc>
        <w:tc>
          <w:tcPr>
            <w:tcW w:w="9639" w:type="dxa"/>
            <w:tcBorders>
              <w:top w:val="nil"/>
              <w:left w:val="nil"/>
              <w:bottom w:val="single" w:sz="4" w:space="0" w:color="auto"/>
              <w:right w:val="single" w:sz="4" w:space="0" w:color="auto"/>
            </w:tcBorders>
            <w:shd w:val="clear" w:color="auto" w:fill="auto"/>
            <w:vAlign w:val="center"/>
          </w:tcPr>
          <w:p w:rsidR="00FE203B" w:rsidRPr="00D259BE" w:rsidRDefault="00FE203B" w:rsidP="00FE203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Cuando ingresé a la empresa me sentí bienvenido</w:t>
            </w:r>
          </w:p>
        </w:tc>
      </w:tr>
      <w:tr w:rsidR="00FE203B" w:rsidRPr="00533364" w:rsidTr="00584B8E">
        <w:trPr>
          <w:trHeight w:val="300"/>
          <w:jc w:val="center"/>
        </w:trPr>
        <w:tc>
          <w:tcPr>
            <w:tcW w:w="1740" w:type="dxa"/>
            <w:vMerge/>
            <w:tcBorders>
              <w:top w:val="single" w:sz="4" w:space="0" w:color="auto"/>
              <w:left w:val="single" w:sz="4" w:space="0" w:color="auto"/>
              <w:bottom w:val="single" w:sz="4" w:space="0" w:color="auto"/>
              <w:right w:val="single" w:sz="4" w:space="0" w:color="auto"/>
            </w:tcBorders>
            <w:vAlign w:val="center"/>
          </w:tcPr>
          <w:p w:rsidR="00FE203B" w:rsidRPr="00533364" w:rsidRDefault="00FE203B" w:rsidP="00FE203B">
            <w:pPr>
              <w:spacing w:after="0" w:line="240" w:lineRule="auto"/>
              <w:rPr>
                <w:rFonts w:ascii="Calibri" w:eastAsia="Times New Roman" w:hAnsi="Calibri" w:cs="Calibri"/>
                <w:color w:val="000000"/>
                <w:lang w:eastAsia="es-ES"/>
              </w:rPr>
            </w:pPr>
          </w:p>
        </w:tc>
        <w:tc>
          <w:tcPr>
            <w:tcW w:w="2083" w:type="dxa"/>
            <w:vMerge/>
            <w:tcBorders>
              <w:top w:val="nil"/>
              <w:left w:val="single" w:sz="4" w:space="0" w:color="auto"/>
              <w:bottom w:val="single" w:sz="4" w:space="0" w:color="auto"/>
              <w:right w:val="single" w:sz="4" w:space="0" w:color="auto"/>
            </w:tcBorders>
            <w:vAlign w:val="center"/>
          </w:tcPr>
          <w:p w:rsidR="00FE203B" w:rsidRPr="00533364" w:rsidRDefault="00FE203B" w:rsidP="00FE203B">
            <w:pPr>
              <w:spacing w:after="0" w:line="240" w:lineRule="auto"/>
              <w:rPr>
                <w:rFonts w:ascii="Calibri" w:eastAsia="Times New Roman" w:hAnsi="Calibri" w:cs="Calibri"/>
                <w:color w:val="000000"/>
                <w:lang w:eastAsia="es-ES"/>
              </w:rPr>
            </w:pPr>
          </w:p>
        </w:tc>
        <w:tc>
          <w:tcPr>
            <w:tcW w:w="1984" w:type="dxa"/>
            <w:vMerge/>
            <w:tcBorders>
              <w:top w:val="nil"/>
              <w:left w:val="single" w:sz="4" w:space="0" w:color="auto"/>
              <w:bottom w:val="single" w:sz="4" w:space="0" w:color="auto"/>
              <w:right w:val="single" w:sz="4" w:space="0" w:color="auto"/>
            </w:tcBorders>
            <w:vAlign w:val="center"/>
          </w:tcPr>
          <w:p w:rsidR="00FE203B" w:rsidRPr="00533364" w:rsidRDefault="00FE203B" w:rsidP="00FE203B">
            <w:pPr>
              <w:spacing w:after="0" w:line="240" w:lineRule="auto"/>
              <w:rPr>
                <w:rFonts w:ascii="Calibri" w:eastAsia="Times New Roman" w:hAnsi="Calibri" w:cs="Calibri"/>
                <w:color w:val="000000"/>
                <w:lang w:eastAsia="es-ES"/>
              </w:rPr>
            </w:pPr>
          </w:p>
        </w:tc>
        <w:tc>
          <w:tcPr>
            <w:tcW w:w="9639" w:type="dxa"/>
            <w:tcBorders>
              <w:top w:val="nil"/>
              <w:left w:val="nil"/>
              <w:bottom w:val="single" w:sz="4" w:space="0" w:color="auto"/>
              <w:right w:val="single" w:sz="4" w:space="0" w:color="auto"/>
            </w:tcBorders>
            <w:shd w:val="clear" w:color="auto" w:fill="auto"/>
            <w:vAlign w:val="center"/>
          </w:tcPr>
          <w:p w:rsidR="00FE203B" w:rsidRPr="00D259BE" w:rsidRDefault="00FE203B" w:rsidP="00FE203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Cuento con la colaboración de las personas de otras escuelas o áreas de la organización</w:t>
            </w:r>
          </w:p>
        </w:tc>
      </w:tr>
      <w:tr w:rsidR="00FE203B" w:rsidRPr="00533364" w:rsidTr="00584B8E">
        <w:trPr>
          <w:trHeight w:val="300"/>
          <w:jc w:val="center"/>
        </w:trPr>
        <w:tc>
          <w:tcPr>
            <w:tcW w:w="1740" w:type="dxa"/>
            <w:vMerge/>
            <w:tcBorders>
              <w:top w:val="single" w:sz="4" w:space="0" w:color="auto"/>
              <w:left w:val="single" w:sz="4" w:space="0" w:color="auto"/>
              <w:bottom w:val="single" w:sz="4" w:space="0" w:color="auto"/>
              <w:right w:val="single" w:sz="4" w:space="0" w:color="auto"/>
            </w:tcBorders>
            <w:vAlign w:val="center"/>
          </w:tcPr>
          <w:p w:rsidR="00FE203B" w:rsidRPr="00533364" w:rsidRDefault="00FE203B" w:rsidP="00FE203B">
            <w:pPr>
              <w:spacing w:after="0" w:line="240" w:lineRule="auto"/>
              <w:rPr>
                <w:rFonts w:ascii="Calibri" w:eastAsia="Times New Roman" w:hAnsi="Calibri" w:cs="Calibri"/>
                <w:color w:val="000000"/>
                <w:lang w:eastAsia="es-ES"/>
              </w:rPr>
            </w:pPr>
          </w:p>
        </w:tc>
        <w:tc>
          <w:tcPr>
            <w:tcW w:w="2083" w:type="dxa"/>
            <w:vMerge/>
            <w:tcBorders>
              <w:top w:val="nil"/>
              <w:left w:val="single" w:sz="4" w:space="0" w:color="auto"/>
              <w:bottom w:val="single" w:sz="4" w:space="0" w:color="auto"/>
              <w:right w:val="single" w:sz="4" w:space="0" w:color="auto"/>
            </w:tcBorders>
            <w:vAlign w:val="center"/>
          </w:tcPr>
          <w:p w:rsidR="00FE203B" w:rsidRPr="00533364" w:rsidRDefault="00FE203B" w:rsidP="00FE203B">
            <w:pPr>
              <w:spacing w:after="0" w:line="240" w:lineRule="auto"/>
              <w:rPr>
                <w:rFonts w:ascii="Calibri" w:eastAsia="Times New Roman" w:hAnsi="Calibri" w:cs="Calibri"/>
                <w:color w:val="000000"/>
                <w:lang w:eastAsia="es-ES"/>
              </w:rPr>
            </w:pPr>
          </w:p>
        </w:tc>
        <w:tc>
          <w:tcPr>
            <w:tcW w:w="1984" w:type="dxa"/>
            <w:vMerge/>
            <w:tcBorders>
              <w:top w:val="nil"/>
              <w:left w:val="single" w:sz="4" w:space="0" w:color="auto"/>
              <w:bottom w:val="single" w:sz="4" w:space="0" w:color="auto"/>
              <w:right w:val="single" w:sz="4" w:space="0" w:color="auto"/>
            </w:tcBorders>
            <w:vAlign w:val="center"/>
          </w:tcPr>
          <w:p w:rsidR="00FE203B" w:rsidRPr="00533364" w:rsidRDefault="00FE203B" w:rsidP="00FE203B">
            <w:pPr>
              <w:spacing w:after="0" w:line="240" w:lineRule="auto"/>
              <w:rPr>
                <w:rFonts w:ascii="Calibri" w:eastAsia="Times New Roman" w:hAnsi="Calibri" w:cs="Calibri"/>
                <w:color w:val="000000"/>
                <w:lang w:eastAsia="es-ES"/>
              </w:rPr>
            </w:pPr>
          </w:p>
        </w:tc>
        <w:tc>
          <w:tcPr>
            <w:tcW w:w="9639" w:type="dxa"/>
            <w:tcBorders>
              <w:top w:val="nil"/>
              <w:left w:val="nil"/>
              <w:bottom w:val="single" w:sz="4" w:space="0" w:color="auto"/>
              <w:right w:val="single" w:sz="4" w:space="0" w:color="auto"/>
            </w:tcBorders>
            <w:shd w:val="clear" w:color="auto" w:fill="auto"/>
            <w:vAlign w:val="center"/>
          </w:tcPr>
          <w:p w:rsidR="00FE203B" w:rsidRPr="00D259BE" w:rsidRDefault="00FE203B" w:rsidP="00FE203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Cuento con la colaboración de mis compañeros</w:t>
            </w:r>
          </w:p>
        </w:tc>
      </w:tr>
      <w:tr w:rsidR="00176B5B" w:rsidRPr="00533364" w:rsidTr="00584B8E">
        <w:trPr>
          <w:trHeight w:val="300"/>
          <w:jc w:val="center"/>
        </w:trPr>
        <w:tc>
          <w:tcPr>
            <w:tcW w:w="1740" w:type="dxa"/>
            <w:vMerge/>
            <w:tcBorders>
              <w:top w:val="single" w:sz="4" w:space="0" w:color="auto"/>
              <w:left w:val="single" w:sz="4" w:space="0" w:color="auto"/>
              <w:bottom w:val="single" w:sz="4" w:space="0" w:color="auto"/>
              <w:right w:val="single" w:sz="4" w:space="0" w:color="auto"/>
            </w:tcBorders>
            <w:vAlign w:val="center"/>
            <w:hideMark/>
          </w:tcPr>
          <w:p w:rsidR="00176B5B" w:rsidRPr="00533364" w:rsidRDefault="00176B5B" w:rsidP="00176B5B">
            <w:pPr>
              <w:spacing w:after="0" w:line="240" w:lineRule="auto"/>
              <w:rPr>
                <w:rFonts w:ascii="Calibri" w:eastAsia="Times New Roman" w:hAnsi="Calibri" w:cs="Calibri"/>
                <w:color w:val="000000"/>
                <w:lang w:eastAsia="es-ES"/>
              </w:rPr>
            </w:pPr>
          </w:p>
        </w:tc>
        <w:tc>
          <w:tcPr>
            <w:tcW w:w="2083" w:type="dxa"/>
            <w:vMerge w:val="restart"/>
            <w:tcBorders>
              <w:top w:val="nil"/>
              <w:left w:val="single" w:sz="4" w:space="0" w:color="auto"/>
              <w:right w:val="single" w:sz="4" w:space="0" w:color="auto"/>
            </w:tcBorders>
            <w:shd w:val="clear" w:color="auto" w:fill="auto"/>
            <w:vAlign w:val="center"/>
          </w:tcPr>
          <w:p w:rsidR="00176B5B" w:rsidRPr="00533364" w:rsidRDefault="00176B5B" w:rsidP="00176B5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Análisis del mercado social interno</w:t>
            </w:r>
          </w:p>
        </w:tc>
        <w:tc>
          <w:tcPr>
            <w:tcW w:w="1984" w:type="dxa"/>
            <w:vMerge w:val="restart"/>
            <w:tcBorders>
              <w:top w:val="nil"/>
              <w:left w:val="single" w:sz="4" w:space="0" w:color="auto"/>
              <w:right w:val="single" w:sz="4" w:space="0" w:color="auto"/>
            </w:tcBorders>
            <w:shd w:val="clear" w:color="auto" w:fill="auto"/>
            <w:vAlign w:val="center"/>
          </w:tcPr>
          <w:p w:rsidR="00176B5B" w:rsidRPr="00533364" w:rsidRDefault="00176B5B" w:rsidP="00176B5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Necesidades, deseos y preocupaciones</w:t>
            </w:r>
          </w:p>
        </w:tc>
        <w:tc>
          <w:tcPr>
            <w:tcW w:w="9639" w:type="dxa"/>
            <w:tcBorders>
              <w:top w:val="nil"/>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Recibo formación para actualizar los conocimientos de mi trabajo</w:t>
            </w:r>
          </w:p>
        </w:tc>
      </w:tr>
      <w:tr w:rsidR="00176B5B" w:rsidRPr="00533364" w:rsidTr="00584B8E">
        <w:trPr>
          <w:trHeight w:val="300"/>
          <w:jc w:val="center"/>
        </w:trPr>
        <w:tc>
          <w:tcPr>
            <w:tcW w:w="1740" w:type="dxa"/>
            <w:vMerge/>
            <w:tcBorders>
              <w:top w:val="single" w:sz="4" w:space="0" w:color="auto"/>
              <w:left w:val="single" w:sz="4" w:space="0" w:color="auto"/>
              <w:bottom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2083" w:type="dxa"/>
            <w:vMerge/>
            <w:tcBorders>
              <w:left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1984" w:type="dxa"/>
            <w:vMerge/>
            <w:tcBorders>
              <w:left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9639" w:type="dxa"/>
            <w:tcBorders>
              <w:top w:val="nil"/>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Mi responsable se preocupa por conocer mis necesidades e intereses</w:t>
            </w:r>
          </w:p>
        </w:tc>
      </w:tr>
      <w:tr w:rsidR="00176B5B" w:rsidRPr="00533364" w:rsidTr="00584B8E">
        <w:trPr>
          <w:trHeight w:val="300"/>
          <w:jc w:val="center"/>
        </w:trPr>
        <w:tc>
          <w:tcPr>
            <w:tcW w:w="1740" w:type="dxa"/>
            <w:vMerge/>
            <w:tcBorders>
              <w:top w:val="single" w:sz="4" w:space="0" w:color="auto"/>
              <w:left w:val="single" w:sz="4" w:space="0" w:color="auto"/>
              <w:bottom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2083" w:type="dxa"/>
            <w:vMerge/>
            <w:tcBorders>
              <w:left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1984" w:type="dxa"/>
            <w:vMerge/>
            <w:tcBorders>
              <w:left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9639" w:type="dxa"/>
            <w:tcBorders>
              <w:top w:val="nil"/>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Oportunidad de desarrollo profesional</w:t>
            </w:r>
          </w:p>
        </w:tc>
      </w:tr>
      <w:tr w:rsidR="00176B5B" w:rsidRPr="00533364" w:rsidTr="00584B8E">
        <w:trPr>
          <w:trHeight w:val="300"/>
          <w:jc w:val="center"/>
        </w:trPr>
        <w:tc>
          <w:tcPr>
            <w:tcW w:w="1740" w:type="dxa"/>
            <w:vMerge/>
            <w:tcBorders>
              <w:top w:val="single" w:sz="4" w:space="0" w:color="auto"/>
              <w:left w:val="single" w:sz="4" w:space="0" w:color="auto"/>
              <w:bottom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2083" w:type="dxa"/>
            <w:vMerge/>
            <w:tcBorders>
              <w:left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1984" w:type="dxa"/>
            <w:vMerge/>
            <w:tcBorders>
              <w:left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9639" w:type="dxa"/>
            <w:tcBorders>
              <w:top w:val="nil"/>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 xml:space="preserve">Reconocimiento de los logros en investigación                             </w:t>
            </w:r>
          </w:p>
        </w:tc>
      </w:tr>
      <w:tr w:rsidR="00176B5B" w:rsidRPr="00533364" w:rsidTr="00584B8E">
        <w:trPr>
          <w:trHeight w:val="300"/>
          <w:jc w:val="center"/>
        </w:trPr>
        <w:tc>
          <w:tcPr>
            <w:tcW w:w="1740" w:type="dxa"/>
            <w:vMerge/>
            <w:tcBorders>
              <w:top w:val="single" w:sz="4" w:space="0" w:color="auto"/>
              <w:left w:val="single" w:sz="4" w:space="0" w:color="auto"/>
              <w:bottom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2083" w:type="dxa"/>
            <w:vMerge/>
            <w:tcBorders>
              <w:left w:val="single" w:sz="4" w:space="0" w:color="auto"/>
              <w:bottom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1984" w:type="dxa"/>
            <w:vMerge/>
            <w:tcBorders>
              <w:left w:val="single" w:sz="4" w:space="0" w:color="auto"/>
              <w:bottom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9639" w:type="dxa"/>
            <w:tcBorders>
              <w:top w:val="nil"/>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Considero adecuados los criterios de evaluación de mi desempeño en la Universidad de Lambayeque</w:t>
            </w:r>
          </w:p>
        </w:tc>
      </w:tr>
      <w:tr w:rsidR="00176B5B" w:rsidRPr="00533364" w:rsidTr="00584B8E">
        <w:trPr>
          <w:trHeight w:val="300"/>
          <w:jc w:val="center"/>
        </w:trPr>
        <w:tc>
          <w:tcPr>
            <w:tcW w:w="1740" w:type="dxa"/>
            <w:vMerge/>
            <w:tcBorders>
              <w:top w:val="single" w:sz="4" w:space="0" w:color="auto"/>
              <w:left w:val="single" w:sz="4" w:space="0" w:color="auto"/>
              <w:bottom w:val="single" w:sz="4" w:space="0" w:color="auto"/>
              <w:right w:val="single" w:sz="4" w:space="0" w:color="auto"/>
            </w:tcBorders>
            <w:vAlign w:val="center"/>
            <w:hideMark/>
          </w:tcPr>
          <w:p w:rsidR="00176B5B" w:rsidRPr="00533364" w:rsidRDefault="00176B5B" w:rsidP="00176B5B">
            <w:pPr>
              <w:spacing w:after="0" w:line="240" w:lineRule="auto"/>
              <w:rPr>
                <w:rFonts w:ascii="Calibri" w:eastAsia="Times New Roman" w:hAnsi="Calibri" w:cs="Calibri"/>
                <w:color w:val="000000"/>
                <w:lang w:eastAsia="es-ES"/>
              </w:rPr>
            </w:pPr>
          </w:p>
        </w:tc>
        <w:tc>
          <w:tcPr>
            <w:tcW w:w="2083" w:type="dxa"/>
            <w:vMerge w:val="restart"/>
            <w:tcBorders>
              <w:top w:val="nil"/>
              <w:left w:val="single" w:sz="4" w:space="0" w:color="auto"/>
              <w:right w:val="single" w:sz="4" w:space="0" w:color="auto"/>
            </w:tcBorders>
            <w:shd w:val="clear" w:color="auto" w:fill="auto"/>
            <w:vAlign w:val="center"/>
          </w:tcPr>
          <w:p w:rsidR="00176B5B" w:rsidRPr="00533364" w:rsidRDefault="00176B5B" w:rsidP="00176B5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Proceso de adecuación</w:t>
            </w:r>
          </w:p>
        </w:tc>
        <w:tc>
          <w:tcPr>
            <w:tcW w:w="1984" w:type="dxa"/>
            <w:vMerge w:val="restart"/>
            <w:tcBorders>
              <w:top w:val="nil"/>
              <w:left w:val="single" w:sz="4" w:space="0" w:color="auto"/>
              <w:right w:val="single" w:sz="4" w:space="0" w:color="auto"/>
            </w:tcBorders>
            <w:shd w:val="clear" w:color="auto" w:fill="auto"/>
            <w:vAlign w:val="center"/>
          </w:tcPr>
          <w:p w:rsidR="00176B5B" w:rsidRPr="00533364" w:rsidRDefault="00176B5B" w:rsidP="00176B5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comunicación</w:t>
            </w:r>
          </w:p>
        </w:tc>
        <w:tc>
          <w:tcPr>
            <w:tcW w:w="9639" w:type="dxa"/>
            <w:tcBorders>
              <w:top w:val="nil"/>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Tengo disponible información sobre la universidad de Lambayeque</w:t>
            </w:r>
          </w:p>
        </w:tc>
      </w:tr>
      <w:tr w:rsidR="00176B5B" w:rsidRPr="00533364" w:rsidTr="00584B8E">
        <w:trPr>
          <w:trHeight w:val="300"/>
          <w:jc w:val="center"/>
        </w:trPr>
        <w:tc>
          <w:tcPr>
            <w:tcW w:w="1740" w:type="dxa"/>
            <w:vMerge/>
            <w:tcBorders>
              <w:top w:val="single" w:sz="4" w:space="0" w:color="auto"/>
              <w:left w:val="single" w:sz="4" w:space="0" w:color="auto"/>
              <w:bottom w:val="single" w:sz="4" w:space="0" w:color="auto"/>
              <w:right w:val="single" w:sz="4" w:space="0" w:color="auto"/>
            </w:tcBorders>
            <w:vAlign w:val="center"/>
            <w:hideMark/>
          </w:tcPr>
          <w:p w:rsidR="00176B5B" w:rsidRPr="00533364" w:rsidRDefault="00176B5B" w:rsidP="00176B5B">
            <w:pPr>
              <w:spacing w:after="0" w:line="240" w:lineRule="auto"/>
              <w:rPr>
                <w:rFonts w:ascii="Calibri" w:eastAsia="Times New Roman" w:hAnsi="Calibri" w:cs="Calibri"/>
                <w:color w:val="000000"/>
                <w:lang w:eastAsia="es-ES"/>
              </w:rPr>
            </w:pPr>
          </w:p>
        </w:tc>
        <w:tc>
          <w:tcPr>
            <w:tcW w:w="2083" w:type="dxa"/>
            <w:vMerge/>
            <w:tcBorders>
              <w:left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1984" w:type="dxa"/>
            <w:vMerge/>
            <w:tcBorders>
              <w:left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9639" w:type="dxa"/>
            <w:tcBorders>
              <w:top w:val="nil"/>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Conozco el código ético y de conducta de la universidad de Lambayeque</w:t>
            </w:r>
          </w:p>
        </w:tc>
      </w:tr>
      <w:tr w:rsidR="00176B5B" w:rsidRPr="00533364" w:rsidTr="00584B8E">
        <w:trPr>
          <w:trHeight w:val="300"/>
          <w:jc w:val="center"/>
        </w:trPr>
        <w:tc>
          <w:tcPr>
            <w:tcW w:w="1740" w:type="dxa"/>
            <w:vMerge/>
            <w:tcBorders>
              <w:top w:val="single" w:sz="4" w:space="0" w:color="auto"/>
              <w:left w:val="single" w:sz="4" w:space="0" w:color="auto"/>
              <w:bottom w:val="single" w:sz="4" w:space="0" w:color="auto"/>
              <w:right w:val="single" w:sz="4" w:space="0" w:color="auto"/>
            </w:tcBorders>
            <w:vAlign w:val="center"/>
            <w:hideMark/>
          </w:tcPr>
          <w:p w:rsidR="00176B5B" w:rsidRPr="00533364" w:rsidRDefault="00176B5B" w:rsidP="00176B5B">
            <w:pPr>
              <w:spacing w:after="0" w:line="240" w:lineRule="auto"/>
              <w:rPr>
                <w:rFonts w:ascii="Calibri" w:eastAsia="Times New Roman" w:hAnsi="Calibri" w:cs="Calibri"/>
                <w:color w:val="000000"/>
                <w:lang w:eastAsia="es-ES"/>
              </w:rPr>
            </w:pPr>
          </w:p>
        </w:tc>
        <w:tc>
          <w:tcPr>
            <w:tcW w:w="2083" w:type="dxa"/>
            <w:vMerge/>
            <w:tcBorders>
              <w:left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1984" w:type="dxa"/>
            <w:vMerge/>
            <w:tcBorders>
              <w:left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9639" w:type="dxa"/>
            <w:tcBorders>
              <w:top w:val="nil"/>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Cuando ingresé a la empresa recibí suficiente información sobre la misma</w:t>
            </w:r>
          </w:p>
        </w:tc>
      </w:tr>
      <w:tr w:rsidR="00176B5B" w:rsidRPr="00533364" w:rsidTr="00584B8E">
        <w:trPr>
          <w:trHeight w:val="300"/>
          <w:jc w:val="center"/>
        </w:trPr>
        <w:tc>
          <w:tcPr>
            <w:tcW w:w="1740" w:type="dxa"/>
            <w:vMerge/>
            <w:tcBorders>
              <w:top w:val="single" w:sz="4" w:space="0" w:color="auto"/>
              <w:left w:val="single" w:sz="4" w:space="0" w:color="auto"/>
              <w:bottom w:val="single" w:sz="4" w:space="0" w:color="auto"/>
              <w:right w:val="single" w:sz="4" w:space="0" w:color="auto"/>
            </w:tcBorders>
            <w:vAlign w:val="center"/>
            <w:hideMark/>
          </w:tcPr>
          <w:p w:rsidR="00176B5B" w:rsidRPr="00533364" w:rsidRDefault="00176B5B" w:rsidP="00176B5B">
            <w:pPr>
              <w:spacing w:after="0" w:line="240" w:lineRule="auto"/>
              <w:rPr>
                <w:rFonts w:ascii="Calibri" w:eastAsia="Times New Roman" w:hAnsi="Calibri" w:cs="Calibri"/>
                <w:color w:val="000000"/>
                <w:lang w:eastAsia="es-ES"/>
              </w:rPr>
            </w:pPr>
          </w:p>
        </w:tc>
        <w:tc>
          <w:tcPr>
            <w:tcW w:w="2083" w:type="dxa"/>
            <w:vMerge/>
            <w:tcBorders>
              <w:left w:val="single" w:sz="4" w:space="0" w:color="auto"/>
              <w:bottom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1984" w:type="dxa"/>
            <w:vMerge/>
            <w:tcBorders>
              <w:left w:val="single" w:sz="4" w:space="0" w:color="auto"/>
              <w:bottom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9639" w:type="dxa"/>
            <w:tcBorders>
              <w:top w:val="nil"/>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 xml:space="preserve">Transparencia en la misión, visión y objetivos de la institución          </w:t>
            </w:r>
          </w:p>
        </w:tc>
      </w:tr>
      <w:tr w:rsidR="00176B5B" w:rsidRPr="00533364" w:rsidTr="00584B8E">
        <w:trPr>
          <w:trHeight w:val="300"/>
          <w:jc w:val="center"/>
        </w:trPr>
        <w:tc>
          <w:tcPr>
            <w:tcW w:w="1740" w:type="dxa"/>
            <w:vMerge/>
            <w:tcBorders>
              <w:top w:val="single" w:sz="4" w:space="0" w:color="auto"/>
              <w:left w:val="single" w:sz="4" w:space="0" w:color="auto"/>
              <w:bottom w:val="single" w:sz="4" w:space="0" w:color="auto"/>
              <w:right w:val="single" w:sz="4" w:space="0" w:color="auto"/>
            </w:tcBorders>
            <w:vAlign w:val="center"/>
            <w:hideMark/>
          </w:tcPr>
          <w:p w:rsidR="00176B5B" w:rsidRPr="00533364" w:rsidRDefault="00176B5B" w:rsidP="00176B5B">
            <w:pPr>
              <w:spacing w:after="0" w:line="240" w:lineRule="auto"/>
              <w:rPr>
                <w:rFonts w:ascii="Calibri" w:eastAsia="Times New Roman" w:hAnsi="Calibri" w:cs="Calibri"/>
                <w:color w:val="000000"/>
                <w:lang w:eastAsia="es-ES"/>
              </w:rPr>
            </w:pPr>
          </w:p>
        </w:tc>
        <w:tc>
          <w:tcPr>
            <w:tcW w:w="2083" w:type="dxa"/>
            <w:vMerge w:val="restart"/>
            <w:tcBorders>
              <w:top w:val="nil"/>
              <w:left w:val="single" w:sz="4" w:space="0" w:color="auto"/>
              <w:right w:val="single" w:sz="4" w:space="0" w:color="auto"/>
            </w:tcBorders>
            <w:shd w:val="clear" w:color="auto" w:fill="auto"/>
            <w:vAlign w:val="center"/>
          </w:tcPr>
          <w:p w:rsidR="00176B5B" w:rsidRPr="00533364" w:rsidRDefault="00176B5B" w:rsidP="00176B5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Control de plan</w:t>
            </w:r>
          </w:p>
        </w:tc>
        <w:tc>
          <w:tcPr>
            <w:tcW w:w="1984" w:type="dxa"/>
            <w:vMerge w:val="restart"/>
            <w:tcBorders>
              <w:top w:val="nil"/>
              <w:left w:val="single" w:sz="4" w:space="0" w:color="auto"/>
              <w:right w:val="single" w:sz="4" w:space="0" w:color="auto"/>
            </w:tcBorders>
            <w:shd w:val="clear" w:color="auto" w:fill="auto"/>
            <w:vAlign w:val="center"/>
          </w:tcPr>
          <w:p w:rsidR="00176B5B" w:rsidRPr="00533364" w:rsidRDefault="00176B5B" w:rsidP="00176B5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Satisfacción y motivación</w:t>
            </w:r>
          </w:p>
        </w:tc>
        <w:tc>
          <w:tcPr>
            <w:tcW w:w="9639" w:type="dxa"/>
            <w:tcBorders>
              <w:top w:val="nil"/>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Mi responsable me trata justamente y evita cualquier tipo de favoritismos</w:t>
            </w:r>
          </w:p>
        </w:tc>
      </w:tr>
      <w:tr w:rsidR="00176B5B" w:rsidRPr="00533364" w:rsidTr="00584B8E">
        <w:trPr>
          <w:trHeight w:val="300"/>
          <w:jc w:val="center"/>
        </w:trPr>
        <w:tc>
          <w:tcPr>
            <w:tcW w:w="1740" w:type="dxa"/>
            <w:vMerge/>
            <w:tcBorders>
              <w:top w:val="single" w:sz="4" w:space="0" w:color="auto"/>
              <w:left w:val="single" w:sz="4" w:space="0" w:color="auto"/>
              <w:bottom w:val="single" w:sz="4" w:space="0" w:color="auto"/>
              <w:right w:val="single" w:sz="4" w:space="0" w:color="auto"/>
            </w:tcBorders>
            <w:vAlign w:val="center"/>
            <w:hideMark/>
          </w:tcPr>
          <w:p w:rsidR="00176B5B" w:rsidRPr="00533364" w:rsidRDefault="00176B5B" w:rsidP="00176B5B">
            <w:pPr>
              <w:spacing w:after="0" w:line="240" w:lineRule="auto"/>
              <w:rPr>
                <w:rFonts w:ascii="Calibri" w:eastAsia="Times New Roman" w:hAnsi="Calibri" w:cs="Calibri"/>
                <w:color w:val="000000"/>
                <w:lang w:eastAsia="es-ES"/>
              </w:rPr>
            </w:pPr>
          </w:p>
        </w:tc>
        <w:tc>
          <w:tcPr>
            <w:tcW w:w="2083" w:type="dxa"/>
            <w:vMerge/>
            <w:tcBorders>
              <w:left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1984" w:type="dxa"/>
            <w:vMerge/>
            <w:tcBorders>
              <w:left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9639" w:type="dxa"/>
            <w:tcBorders>
              <w:top w:val="nil"/>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Tengo la información que necesito para realizar mi trabajo con excelencia</w:t>
            </w:r>
          </w:p>
        </w:tc>
      </w:tr>
      <w:tr w:rsidR="00176B5B" w:rsidRPr="00533364" w:rsidTr="00584B8E">
        <w:trPr>
          <w:trHeight w:val="300"/>
          <w:jc w:val="center"/>
        </w:trPr>
        <w:tc>
          <w:tcPr>
            <w:tcW w:w="1740" w:type="dxa"/>
            <w:vMerge/>
            <w:tcBorders>
              <w:top w:val="single" w:sz="4" w:space="0" w:color="auto"/>
              <w:left w:val="single" w:sz="4" w:space="0" w:color="auto"/>
              <w:bottom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2083" w:type="dxa"/>
            <w:vMerge/>
            <w:tcBorders>
              <w:left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1984" w:type="dxa"/>
            <w:vMerge/>
            <w:tcBorders>
              <w:left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9639" w:type="dxa"/>
            <w:tcBorders>
              <w:top w:val="nil"/>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Reconocimiento como buen educador</w:t>
            </w:r>
          </w:p>
        </w:tc>
      </w:tr>
      <w:tr w:rsidR="00176B5B" w:rsidRPr="00533364" w:rsidTr="00584B8E">
        <w:trPr>
          <w:trHeight w:val="300"/>
          <w:jc w:val="center"/>
        </w:trPr>
        <w:tc>
          <w:tcPr>
            <w:tcW w:w="1740" w:type="dxa"/>
            <w:vMerge/>
            <w:tcBorders>
              <w:top w:val="single" w:sz="4" w:space="0" w:color="auto"/>
              <w:left w:val="single" w:sz="4" w:space="0" w:color="auto"/>
              <w:bottom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2083" w:type="dxa"/>
            <w:vMerge/>
            <w:tcBorders>
              <w:left w:val="single" w:sz="4" w:space="0" w:color="auto"/>
              <w:bottom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1984" w:type="dxa"/>
            <w:vMerge/>
            <w:tcBorders>
              <w:left w:val="single" w:sz="4" w:space="0" w:color="auto"/>
              <w:bottom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9639" w:type="dxa"/>
            <w:tcBorders>
              <w:top w:val="nil"/>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Remuneración para el profesorado</w:t>
            </w:r>
          </w:p>
        </w:tc>
      </w:tr>
    </w:tbl>
    <w:p w:rsidR="00FB6B7F" w:rsidRDefault="00FB6B7F" w:rsidP="00FB6B7F">
      <w:pPr>
        <w:spacing w:line="360" w:lineRule="auto"/>
        <w:rPr>
          <w:rFonts w:ascii="Arial" w:hAnsi="Arial" w:cs="Arial"/>
          <w:b/>
          <w:sz w:val="24"/>
          <w:szCs w:val="24"/>
        </w:rPr>
      </w:pPr>
    </w:p>
    <w:p w:rsidR="00FE203B" w:rsidRDefault="00FE203B" w:rsidP="00FB6B7F">
      <w:pPr>
        <w:spacing w:line="360" w:lineRule="auto"/>
        <w:rPr>
          <w:rFonts w:ascii="Arial" w:hAnsi="Arial" w:cs="Arial"/>
          <w:b/>
          <w:sz w:val="24"/>
          <w:szCs w:val="24"/>
        </w:rPr>
      </w:pPr>
    </w:p>
    <w:p w:rsidR="00176B5B" w:rsidRDefault="00176B5B" w:rsidP="00FB6B7F">
      <w:pPr>
        <w:spacing w:line="360" w:lineRule="auto"/>
        <w:rPr>
          <w:rFonts w:ascii="Arial" w:hAnsi="Arial" w:cs="Arial"/>
          <w:b/>
          <w:sz w:val="24"/>
          <w:szCs w:val="24"/>
        </w:rPr>
      </w:pPr>
    </w:p>
    <w:tbl>
      <w:tblPr>
        <w:tblW w:w="14312" w:type="dxa"/>
        <w:jc w:val="center"/>
        <w:tblCellMar>
          <w:left w:w="70" w:type="dxa"/>
          <w:right w:w="70" w:type="dxa"/>
        </w:tblCellMar>
        <w:tblLook w:val="04A0" w:firstRow="1" w:lastRow="0" w:firstColumn="1" w:lastColumn="0" w:noHBand="0" w:noVBand="1"/>
      </w:tblPr>
      <w:tblGrid>
        <w:gridCol w:w="1694"/>
        <w:gridCol w:w="2031"/>
        <w:gridCol w:w="2542"/>
        <w:gridCol w:w="8045"/>
      </w:tblGrid>
      <w:tr w:rsidR="00176B5B" w:rsidRPr="00533364" w:rsidTr="00584B8E">
        <w:trPr>
          <w:trHeight w:val="300"/>
          <w:jc w:val="center"/>
        </w:trPr>
        <w:tc>
          <w:tcPr>
            <w:tcW w:w="1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6B5B" w:rsidRPr="00533364" w:rsidRDefault="00176B5B" w:rsidP="00584B8E">
            <w:pPr>
              <w:spacing w:after="0" w:line="240" w:lineRule="auto"/>
              <w:jc w:val="center"/>
              <w:rPr>
                <w:rFonts w:ascii="Calibri" w:eastAsia="Times New Roman" w:hAnsi="Calibri" w:cs="Calibri"/>
                <w:b/>
                <w:bCs/>
                <w:color w:val="000000"/>
                <w:lang w:eastAsia="es-ES"/>
              </w:rPr>
            </w:pPr>
            <w:r w:rsidRPr="00533364">
              <w:rPr>
                <w:rFonts w:ascii="Calibri" w:eastAsia="Times New Roman" w:hAnsi="Calibri" w:cs="Calibri"/>
                <w:b/>
                <w:bCs/>
                <w:color w:val="000000"/>
                <w:lang w:eastAsia="es-ES"/>
              </w:rPr>
              <w:lastRenderedPageBreak/>
              <w:t>VARIABLE</w:t>
            </w:r>
          </w:p>
        </w:tc>
        <w:tc>
          <w:tcPr>
            <w:tcW w:w="2031" w:type="dxa"/>
            <w:tcBorders>
              <w:top w:val="single" w:sz="4" w:space="0" w:color="auto"/>
              <w:left w:val="nil"/>
              <w:bottom w:val="single" w:sz="4" w:space="0" w:color="auto"/>
              <w:right w:val="single" w:sz="4" w:space="0" w:color="auto"/>
            </w:tcBorders>
            <w:shd w:val="clear" w:color="auto" w:fill="auto"/>
            <w:vAlign w:val="center"/>
            <w:hideMark/>
          </w:tcPr>
          <w:p w:rsidR="00176B5B" w:rsidRPr="00533364" w:rsidRDefault="00176B5B" w:rsidP="00584B8E">
            <w:pPr>
              <w:spacing w:after="0" w:line="240" w:lineRule="auto"/>
              <w:jc w:val="center"/>
              <w:rPr>
                <w:rFonts w:ascii="Calibri" w:eastAsia="Times New Roman" w:hAnsi="Calibri" w:cs="Calibri"/>
                <w:b/>
                <w:bCs/>
                <w:color w:val="000000"/>
                <w:lang w:eastAsia="es-ES"/>
              </w:rPr>
            </w:pPr>
            <w:r w:rsidRPr="00533364">
              <w:rPr>
                <w:rFonts w:ascii="Calibri" w:eastAsia="Times New Roman" w:hAnsi="Calibri" w:cs="Calibri"/>
                <w:b/>
                <w:bCs/>
                <w:color w:val="000000"/>
                <w:lang w:eastAsia="es-ES"/>
              </w:rPr>
              <w:t xml:space="preserve">DIMENSION </w:t>
            </w:r>
          </w:p>
        </w:tc>
        <w:tc>
          <w:tcPr>
            <w:tcW w:w="2542" w:type="dxa"/>
            <w:tcBorders>
              <w:top w:val="single" w:sz="4" w:space="0" w:color="auto"/>
              <w:left w:val="nil"/>
              <w:bottom w:val="single" w:sz="4" w:space="0" w:color="auto"/>
              <w:right w:val="single" w:sz="4" w:space="0" w:color="auto"/>
            </w:tcBorders>
            <w:shd w:val="clear" w:color="auto" w:fill="auto"/>
            <w:vAlign w:val="center"/>
            <w:hideMark/>
          </w:tcPr>
          <w:p w:rsidR="00176B5B" w:rsidRPr="00533364" w:rsidRDefault="00176B5B" w:rsidP="00584B8E">
            <w:pPr>
              <w:spacing w:after="0" w:line="240" w:lineRule="auto"/>
              <w:jc w:val="center"/>
              <w:rPr>
                <w:rFonts w:ascii="Calibri" w:eastAsia="Times New Roman" w:hAnsi="Calibri" w:cs="Calibri"/>
                <w:b/>
                <w:bCs/>
                <w:color w:val="000000"/>
                <w:lang w:eastAsia="es-ES"/>
              </w:rPr>
            </w:pPr>
            <w:r w:rsidRPr="00533364">
              <w:rPr>
                <w:rFonts w:ascii="Calibri" w:eastAsia="Times New Roman" w:hAnsi="Calibri" w:cs="Calibri"/>
                <w:b/>
                <w:bCs/>
                <w:color w:val="000000"/>
                <w:lang w:eastAsia="es-ES"/>
              </w:rPr>
              <w:t xml:space="preserve">INDICADOR </w:t>
            </w:r>
          </w:p>
        </w:tc>
        <w:tc>
          <w:tcPr>
            <w:tcW w:w="8045" w:type="dxa"/>
            <w:tcBorders>
              <w:top w:val="single" w:sz="4" w:space="0" w:color="auto"/>
              <w:left w:val="nil"/>
              <w:bottom w:val="single" w:sz="4" w:space="0" w:color="auto"/>
              <w:right w:val="single" w:sz="4" w:space="0" w:color="auto"/>
            </w:tcBorders>
            <w:shd w:val="clear" w:color="auto" w:fill="auto"/>
            <w:vAlign w:val="center"/>
            <w:hideMark/>
          </w:tcPr>
          <w:p w:rsidR="00176B5B" w:rsidRPr="00533364" w:rsidRDefault="00176B5B" w:rsidP="00584B8E">
            <w:pPr>
              <w:spacing w:after="0" w:line="240" w:lineRule="auto"/>
              <w:jc w:val="center"/>
              <w:rPr>
                <w:rFonts w:ascii="Calibri" w:eastAsia="Times New Roman" w:hAnsi="Calibri" w:cs="Calibri"/>
                <w:b/>
                <w:bCs/>
                <w:color w:val="000000"/>
                <w:lang w:eastAsia="es-ES"/>
              </w:rPr>
            </w:pPr>
            <w:r w:rsidRPr="00533364">
              <w:rPr>
                <w:rFonts w:ascii="Calibri" w:eastAsia="Times New Roman" w:hAnsi="Calibri" w:cs="Calibri"/>
                <w:b/>
                <w:bCs/>
                <w:color w:val="000000"/>
                <w:lang w:eastAsia="es-ES"/>
              </w:rPr>
              <w:t>PREGUNTA</w:t>
            </w:r>
          </w:p>
        </w:tc>
      </w:tr>
      <w:tr w:rsidR="00176B5B" w:rsidRPr="00533364" w:rsidTr="00584B8E">
        <w:trPr>
          <w:trHeight w:val="300"/>
          <w:jc w:val="center"/>
        </w:trPr>
        <w:tc>
          <w:tcPr>
            <w:tcW w:w="1694" w:type="dxa"/>
            <w:vMerge w:val="restart"/>
            <w:tcBorders>
              <w:top w:val="single" w:sz="4" w:space="0" w:color="auto"/>
              <w:left w:val="single" w:sz="4" w:space="0" w:color="auto"/>
              <w:right w:val="single" w:sz="4" w:space="0" w:color="auto"/>
            </w:tcBorders>
            <w:shd w:val="clear" w:color="auto" w:fill="auto"/>
            <w:vAlign w:val="center"/>
            <w:hideMark/>
          </w:tcPr>
          <w:p w:rsidR="00176B5B" w:rsidRPr="00533364" w:rsidRDefault="00176B5B" w:rsidP="00176B5B">
            <w:pPr>
              <w:spacing w:after="0" w:line="240" w:lineRule="auto"/>
              <w:jc w:val="center"/>
              <w:rPr>
                <w:rFonts w:ascii="Calibri" w:eastAsia="Times New Roman" w:hAnsi="Calibri" w:cs="Calibri"/>
                <w:color w:val="000000"/>
                <w:lang w:eastAsia="es-ES"/>
              </w:rPr>
            </w:pPr>
            <w:r w:rsidRPr="00533364">
              <w:rPr>
                <w:rFonts w:ascii="Calibri" w:eastAsia="Times New Roman" w:hAnsi="Calibri" w:cs="Calibri"/>
                <w:b/>
                <w:bCs/>
                <w:color w:val="000000"/>
                <w:sz w:val="24"/>
                <w:szCs w:val="24"/>
                <w:lang w:eastAsia="es-ES"/>
              </w:rPr>
              <w:t xml:space="preserve">CALIDAD DEL SERVICIO        </w:t>
            </w:r>
            <w:r w:rsidRPr="00533364">
              <w:rPr>
                <w:rFonts w:ascii="Calibri" w:eastAsia="Times New Roman" w:hAnsi="Calibri" w:cs="Calibri"/>
                <w:color w:val="000000"/>
                <w:sz w:val="24"/>
                <w:szCs w:val="24"/>
                <w:lang w:eastAsia="es-ES"/>
              </w:rPr>
              <w:t xml:space="preserve"> </w:t>
            </w:r>
          </w:p>
        </w:tc>
        <w:tc>
          <w:tcPr>
            <w:tcW w:w="2031" w:type="dxa"/>
            <w:vMerge w:val="restart"/>
            <w:tcBorders>
              <w:top w:val="nil"/>
              <w:left w:val="single" w:sz="4" w:space="0" w:color="auto"/>
              <w:bottom w:val="single" w:sz="4" w:space="0" w:color="auto"/>
              <w:right w:val="single" w:sz="4" w:space="0" w:color="auto"/>
            </w:tcBorders>
            <w:shd w:val="clear" w:color="auto" w:fill="auto"/>
            <w:vAlign w:val="center"/>
          </w:tcPr>
          <w:p w:rsidR="00176B5B" w:rsidRPr="00533364" w:rsidRDefault="00176B5B" w:rsidP="00176B5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 xml:space="preserve">Confiabilidad </w:t>
            </w:r>
          </w:p>
        </w:tc>
        <w:tc>
          <w:tcPr>
            <w:tcW w:w="2542" w:type="dxa"/>
            <w:vMerge w:val="restart"/>
            <w:tcBorders>
              <w:top w:val="nil"/>
              <w:left w:val="single" w:sz="4" w:space="0" w:color="auto"/>
              <w:bottom w:val="single" w:sz="4" w:space="0" w:color="auto"/>
              <w:right w:val="single" w:sz="4" w:space="0" w:color="auto"/>
            </w:tcBorders>
            <w:shd w:val="clear" w:color="auto" w:fill="auto"/>
            <w:vAlign w:val="center"/>
          </w:tcPr>
          <w:p w:rsidR="00176B5B" w:rsidRPr="00533364" w:rsidRDefault="00176B5B" w:rsidP="00176B5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Cumplen lo prometido</w:t>
            </w:r>
            <w:r w:rsidR="00C76854">
              <w:rPr>
                <w:rFonts w:ascii="Calibri" w:eastAsia="Times New Roman" w:hAnsi="Calibri" w:cs="Calibri"/>
                <w:color w:val="000000"/>
                <w:lang w:eastAsia="es-ES"/>
              </w:rPr>
              <w:t>/I</w:t>
            </w:r>
            <w:r>
              <w:rPr>
                <w:rFonts w:ascii="Calibri" w:eastAsia="Times New Roman" w:hAnsi="Calibri" w:cs="Calibri"/>
                <w:color w:val="000000"/>
                <w:lang w:eastAsia="es-ES"/>
              </w:rPr>
              <w:t>nterés por resolver problemas</w:t>
            </w:r>
          </w:p>
        </w:tc>
        <w:tc>
          <w:tcPr>
            <w:tcW w:w="8045" w:type="dxa"/>
            <w:tcBorders>
              <w:top w:val="nil"/>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La Universidad de Lambayeque cumple con ofrecer calidad de servicio a sus usuarios internos y externos</w:t>
            </w:r>
          </w:p>
        </w:tc>
      </w:tr>
      <w:tr w:rsidR="00176B5B" w:rsidRPr="00533364" w:rsidTr="00584B8E">
        <w:trPr>
          <w:trHeight w:val="300"/>
          <w:jc w:val="center"/>
        </w:trPr>
        <w:tc>
          <w:tcPr>
            <w:tcW w:w="1694" w:type="dxa"/>
            <w:vMerge/>
            <w:tcBorders>
              <w:left w:val="single" w:sz="4" w:space="0" w:color="auto"/>
              <w:right w:val="single" w:sz="4" w:space="0" w:color="auto"/>
            </w:tcBorders>
            <w:vAlign w:val="center"/>
            <w:hideMark/>
          </w:tcPr>
          <w:p w:rsidR="00176B5B" w:rsidRPr="00533364" w:rsidRDefault="00176B5B" w:rsidP="00176B5B">
            <w:pPr>
              <w:spacing w:after="0" w:line="240" w:lineRule="auto"/>
              <w:rPr>
                <w:rFonts w:ascii="Calibri" w:eastAsia="Times New Roman" w:hAnsi="Calibri" w:cs="Calibri"/>
                <w:color w:val="000000"/>
                <w:lang w:eastAsia="es-ES"/>
              </w:rPr>
            </w:pPr>
          </w:p>
        </w:tc>
        <w:tc>
          <w:tcPr>
            <w:tcW w:w="2031" w:type="dxa"/>
            <w:vMerge/>
            <w:tcBorders>
              <w:top w:val="nil"/>
              <w:left w:val="single" w:sz="4" w:space="0" w:color="auto"/>
              <w:bottom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2542" w:type="dxa"/>
            <w:vMerge/>
            <w:tcBorders>
              <w:top w:val="nil"/>
              <w:left w:val="single" w:sz="4" w:space="0" w:color="auto"/>
              <w:bottom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8045" w:type="dxa"/>
            <w:tcBorders>
              <w:top w:val="nil"/>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Soy capaz de solucionar cualquier problema o inquietud que pueda tener mi cliente interno/externo</w:t>
            </w:r>
          </w:p>
        </w:tc>
      </w:tr>
      <w:tr w:rsidR="00176B5B" w:rsidRPr="00533364" w:rsidTr="00584B8E">
        <w:trPr>
          <w:trHeight w:val="175"/>
          <w:jc w:val="center"/>
        </w:trPr>
        <w:tc>
          <w:tcPr>
            <w:tcW w:w="1694" w:type="dxa"/>
            <w:vMerge/>
            <w:tcBorders>
              <w:left w:val="single" w:sz="4" w:space="0" w:color="auto"/>
              <w:right w:val="single" w:sz="4" w:space="0" w:color="auto"/>
            </w:tcBorders>
            <w:vAlign w:val="center"/>
            <w:hideMark/>
          </w:tcPr>
          <w:p w:rsidR="00176B5B" w:rsidRPr="00533364" w:rsidRDefault="00176B5B" w:rsidP="00176B5B">
            <w:pPr>
              <w:spacing w:after="0" w:line="240" w:lineRule="auto"/>
              <w:rPr>
                <w:rFonts w:ascii="Calibri" w:eastAsia="Times New Roman" w:hAnsi="Calibri" w:cs="Calibri"/>
                <w:color w:val="000000"/>
                <w:lang w:eastAsia="es-ES"/>
              </w:rPr>
            </w:pPr>
          </w:p>
        </w:tc>
        <w:tc>
          <w:tcPr>
            <w:tcW w:w="2031" w:type="dxa"/>
            <w:vMerge w:val="restart"/>
            <w:tcBorders>
              <w:top w:val="single" w:sz="4" w:space="0" w:color="auto"/>
              <w:left w:val="single" w:sz="4" w:space="0" w:color="auto"/>
              <w:right w:val="single" w:sz="4" w:space="0" w:color="auto"/>
            </w:tcBorders>
            <w:vAlign w:val="center"/>
          </w:tcPr>
          <w:p w:rsidR="00176B5B" w:rsidRPr="00533364" w:rsidRDefault="00176B5B" w:rsidP="00176B5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Sensibilidad</w:t>
            </w:r>
          </w:p>
        </w:tc>
        <w:tc>
          <w:tcPr>
            <w:tcW w:w="2542" w:type="dxa"/>
            <w:vMerge w:val="restart"/>
            <w:tcBorders>
              <w:top w:val="single" w:sz="4" w:space="0" w:color="auto"/>
              <w:left w:val="single" w:sz="4" w:space="0" w:color="auto"/>
              <w:right w:val="single" w:sz="4" w:space="0" w:color="auto"/>
            </w:tcBorders>
            <w:vAlign w:val="center"/>
          </w:tcPr>
          <w:p w:rsidR="00176B5B" w:rsidRPr="00533364" w:rsidRDefault="00176B5B" w:rsidP="00176B5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Disponibilidad para ayudar/Servicio rápido</w:t>
            </w:r>
          </w:p>
        </w:tc>
        <w:tc>
          <w:tcPr>
            <w:tcW w:w="8045" w:type="dxa"/>
            <w:tcBorders>
              <w:top w:val="single" w:sz="4" w:space="0" w:color="auto"/>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Estoy dispuesto a realizar un esfuerzo extra para satisfacer a mi cliente interno o externo</w:t>
            </w:r>
          </w:p>
        </w:tc>
      </w:tr>
      <w:tr w:rsidR="00176B5B" w:rsidRPr="00533364" w:rsidTr="00584B8E">
        <w:trPr>
          <w:trHeight w:val="279"/>
          <w:jc w:val="center"/>
        </w:trPr>
        <w:tc>
          <w:tcPr>
            <w:tcW w:w="1694" w:type="dxa"/>
            <w:vMerge/>
            <w:tcBorders>
              <w:left w:val="single" w:sz="4" w:space="0" w:color="auto"/>
              <w:right w:val="single" w:sz="4" w:space="0" w:color="auto"/>
            </w:tcBorders>
            <w:vAlign w:val="center"/>
            <w:hideMark/>
          </w:tcPr>
          <w:p w:rsidR="00176B5B" w:rsidRPr="00533364" w:rsidRDefault="00176B5B" w:rsidP="00176B5B">
            <w:pPr>
              <w:spacing w:after="0" w:line="240" w:lineRule="auto"/>
              <w:rPr>
                <w:rFonts w:ascii="Calibri" w:eastAsia="Times New Roman" w:hAnsi="Calibri" w:cs="Calibri"/>
                <w:color w:val="000000"/>
                <w:lang w:eastAsia="es-ES"/>
              </w:rPr>
            </w:pPr>
          </w:p>
        </w:tc>
        <w:tc>
          <w:tcPr>
            <w:tcW w:w="2031" w:type="dxa"/>
            <w:vMerge/>
            <w:tcBorders>
              <w:left w:val="single" w:sz="4" w:space="0" w:color="auto"/>
              <w:bottom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2542" w:type="dxa"/>
            <w:vMerge/>
            <w:tcBorders>
              <w:left w:val="single" w:sz="4" w:space="0" w:color="auto"/>
              <w:bottom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8045" w:type="dxa"/>
            <w:tcBorders>
              <w:top w:val="single" w:sz="4" w:space="0" w:color="auto"/>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Brindo una atención oportuna y correcta a los clientes que vienen a solicitar información</w:t>
            </w:r>
          </w:p>
        </w:tc>
      </w:tr>
      <w:tr w:rsidR="00176B5B" w:rsidRPr="00533364" w:rsidTr="00584B8E">
        <w:trPr>
          <w:trHeight w:val="300"/>
          <w:jc w:val="center"/>
        </w:trPr>
        <w:tc>
          <w:tcPr>
            <w:tcW w:w="1694" w:type="dxa"/>
            <w:vMerge/>
            <w:tcBorders>
              <w:left w:val="single" w:sz="4" w:space="0" w:color="auto"/>
              <w:right w:val="single" w:sz="4" w:space="0" w:color="auto"/>
            </w:tcBorders>
            <w:vAlign w:val="center"/>
            <w:hideMark/>
          </w:tcPr>
          <w:p w:rsidR="00176B5B" w:rsidRPr="00533364" w:rsidRDefault="00176B5B" w:rsidP="00176B5B">
            <w:pPr>
              <w:spacing w:after="0" w:line="240" w:lineRule="auto"/>
              <w:rPr>
                <w:rFonts w:ascii="Calibri" w:eastAsia="Times New Roman" w:hAnsi="Calibri" w:cs="Calibri"/>
                <w:color w:val="000000"/>
                <w:lang w:eastAsia="es-ES"/>
              </w:rPr>
            </w:pPr>
          </w:p>
        </w:tc>
        <w:tc>
          <w:tcPr>
            <w:tcW w:w="2031" w:type="dxa"/>
            <w:vMerge w:val="restart"/>
            <w:tcBorders>
              <w:top w:val="nil"/>
              <w:left w:val="single" w:sz="4" w:space="0" w:color="auto"/>
              <w:bottom w:val="single" w:sz="4" w:space="0" w:color="auto"/>
              <w:right w:val="single" w:sz="4" w:space="0" w:color="auto"/>
            </w:tcBorders>
            <w:shd w:val="clear" w:color="auto" w:fill="auto"/>
            <w:vAlign w:val="center"/>
          </w:tcPr>
          <w:p w:rsidR="00176B5B" w:rsidRPr="00533364" w:rsidRDefault="00176B5B" w:rsidP="00176B5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Seguridad</w:t>
            </w:r>
          </w:p>
        </w:tc>
        <w:tc>
          <w:tcPr>
            <w:tcW w:w="2542" w:type="dxa"/>
            <w:vMerge w:val="restart"/>
            <w:tcBorders>
              <w:top w:val="nil"/>
              <w:left w:val="single" w:sz="4" w:space="0" w:color="auto"/>
              <w:bottom w:val="single" w:sz="4" w:space="0" w:color="auto"/>
              <w:right w:val="single" w:sz="4" w:space="0" w:color="auto"/>
            </w:tcBorders>
            <w:shd w:val="clear" w:color="auto" w:fill="auto"/>
            <w:vAlign w:val="center"/>
          </w:tcPr>
          <w:p w:rsidR="00176B5B" w:rsidRPr="00533364" w:rsidRDefault="00176B5B" w:rsidP="00176B5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Comportamiento confiable</w:t>
            </w:r>
          </w:p>
        </w:tc>
        <w:tc>
          <w:tcPr>
            <w:tcW w:w="8045" w:type="dxa"/>
            <w:tcBorders>
              <w:top w:val="nil"/>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He hablado a familiares y amigos sobre las ventajas de contratar servicios de la Universidad de Lambayeque</w:t>
            </w:r>
          </w:p>
        </w:tc>
      </w:tr>
      <w:tr w:rsidR="00176B5B" w:rsidRPr="00533364" w:rsidTr="00584B8E">
        <w:trPr>
          <w:trHeight w:val="280"/>
          <w:jc w:val="center"/>
        </w:trPr>
        <w:tc>
          <w:tcPr>
            <w:tcW w:w="1694" w:type="dxa"/>
            <w:vMerge/>
            <w:tcBorders>
              <w:left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2031" w:type="dxa"/>
            <w:vMerge/>
            <w:tcBorders>
              <w:top w:val="nil"/>
              <w:left w:val="single" w:sz="4" w:space="0" w:color="auto"/>
              <w:bottom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2542" w:type="dxa"/>
            <w:vMerge/>
            <w:tcBorders>
              <w:top w:val="nil"/>
              <w:left w:val="single" w:sz="4" w:space="0" w:color="auto"/>
              <w:bottom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8045" w:type="dxa"/>
            <w:tcBorders>
              <w:top w:val="nil"/>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Me siento participe con la Universidad de Lambayeque en ofrecer calidad de servicio</w:t>
            </w:r>
          </w:p>
        </w:tc>
      </w:tr>
      <w:tr w:rsidR="00176B5B" w:rsidRPr="00533364" w:rsidTr="00584B8E">
        <w:trPr>
          <w:trHeight w:val="152"/>
          <w:jc w:val="center"/>
        </w:trPr>
        <w:tc>
          <w:tcPr>
            <w:tcW w:w="1694" w:type="dxa"/>
            <w:vMerge/>
            <w:tcBorders>
              <w:left w:val="single" w:sz="4" w:space="0" w:color="auto"/>
              <w:right w:val="single" w:sz="4" w:space="0" w:color="auto"/>
            </w:tcBorders>
            <w:vAlign w:val="center"/>
            <w:hideMark/>
          </w:tcPr>
          <w:p w:rsidR="00176B5B" w:rsidRPr="00533364" w:rsidRDefault="00176B5B" w:rsidP="00176B5B">
            <w:pPr>
              <w:spacing w:after="0" w:line="240" w:lineRule="auto"/>
              <w:rPr>
                <w:rFonts w:ascii="Calibri" w:eastAsia="Times New Roman" w:hAnsi="Calibri" w:cs="Calibri"/>
                <w:color w:val="000000"/>
                <w:lang w:eastAsia="es-ES"/>
              </w:rPr>
            </w:pPr>
          </w:p>
        </w:tc>
        <w:tc>
          <w:tcPr>
            <w:tcW w:w="2031" w:type="dxa"/>
            <w:vMerge w:val="restart"/>
            <w:tcBorders>
              <w:top w:val="nil"/>
              <w:left w:val="single" w:sz="4" w:space="0" w:color="auto"/>
              <w:right w:val="single" w:sz="4" w:space="0" w:color="auto"/>
            </w:tcBorders>
            <w:shd w:val="clear" w:color="auto" w:fill="auto"/>
            <w:vAlign w:val="center"/>
          </w:tcPr>
          <w:p w:rsidR="00176B5B" w:rsidRPr="00533364" w:rsidRDefault="00176B5B" w:rsidP="00176B5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 xml:space="preserve">Empatía </w:t>
            </w:r>
          </w:p>
        </w:tc>
        <w:tc>
          <w:tcPr>
            <w:tcW w:w="2542" w:type="dxa"/>
            <w:vMerge w:val="restart"/>
            <w:tcBorders>
              <w:top w:val="nil"/>
              <w:left w:val="single" w:sz="4" w:space="0" w:color="auto"/>
              <w:right w:val="single" w:sz="4" w:space="0" w:color="auto"/>
            </w:tcBorders>
            <w:shd w:val="clear" w:color="auto" w:fill="auto"/>
            <w:vAlign w:val="center"/>
          </w:tcPr>
          <w:p w:rsidR="00176B5B" w:rsidRPr="00533364" w:rsidRDefault="00176B5B" w:rsidP="00176B5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 xml:space="preserve">Comprenden las necesidades/Preocupación por el cliente </w:t>
            </w:r>
          </w:p>
        </w:tc>
        <w:tc>
          <w:tcPr>
            <w:tcW w:w="8045" w:type="dxa"/>
            <w:tcBorders>
              <w:top w:val="nil"/>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Soy capaz de crear relaciones positivas con los clientes internos/externos con los que interactúo</w:t>
            </w:r>
          </w:p>
        </w:tc>
      </w:tr>
      <w:tr w:rsidR="00176B5B" w:rsidRPr="00533364" w:rsidTr="00584B8E">
        <w:trPr>
          <w:trHeight w:val="152"/>
          <w:jc w:val="center"/>
        </w:trPr>
        <w:tc>
          <w:tcPr>
            <w:tcW w:w="1694" w:type="dxa"/>
            <w:vMerge/>
            <w:tcBorders>
              <w:left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2031" w:type="dxa"/>
            <w:vMerge/>
            <w:tcBorders>
              <w:left w:val="single" w:sz="4" w:space="0" w:color="auto"/>
              <w:right w:val="single" w:sz="4" w:space="0" w:color="auto"/>
            </w:tcBorders>
            <w:vAlign w:val="center"/>
          </w:tcPr>
          <w:p w:rsidR="00176B5B" w:rsidRPr="00533364" w:rsidRDefault="00176B5B" w:rsidP="00176B5B">
            <w:pPr>
              <w:spacing w:after="0" w:line="240" w:lineRule="auto"/>
              <w:jc w:val="center"/>
              <w:rPr>
                <w:rFonts w:ascii="Calibri" w:eastAsia="Times New Roman" w:hAnsi="Calibri" w:cs="Calibri"/>
                <w:color w:val="000000"/>
                <w:lang w:eastAsia="es-ES"/>
              </w:rPr>
            </w:pPr>
          </w:p>
        </w:tc>
        <w:tc>
          <w:tcPr>
            <w:tcW w:w="2542" w:type="dxa"/>
            <w:vMerge/>
            <w:tcBorders>
              <w:left w:val="single" w:sz="4" w:space="0" w:color="auto"/>
              <w:right w:val="single" w:sz="4" w:space="0" w:color="auto"/>
            </w:tcBorders>
            <w:vAlign w:val="center"/>
          </w:tcPr>
          <w:p w:rsidR="00176B5B" w:rsidRPr="00533364" w:rsidRDefault="00176B5B" w:rsidP="00176B5B">
            <w:pPr>
              <w:spacing w:after="0" w:line="240" w:lineRule="auto"/>
              <w:jc w:val="center"/>
              <w:rPr>
                <w:rFonts w:ascii="Calibri" w:eastAsia="Times New Roman" w:hAnsi="Calibri" w:cs="Calibri"/>
                <w:color w:val="000000"/>
                <w:lang w:eastAsia="es-ES"/>
              </w:rPr>
            </w:pPr>
          </w:p>
        </w:tc>
        <w:tc>
          <w:tcPr>
            <w:tcW w:w="8045" w:type="dxa"/>
            <w:tcBorders>
              <w:top w:val="nil"/>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Es capaz de identificar las necesidades de sus clientes interno/externos</w:t>
            </w:r>
          </w:p>
        </w:tc>
      </w:tr>
      <w:tr w:rsidR="00176B5B" w:rsidRPr="00533364" w:rsidTr="00584B8E">
        <w:trPr>
          <w:trHeight w:val="102"/>
          <w:jc w:val="center"/>
        </w:trPr>
        <w:tc>
          <w:tcPr>
            <w:tcW w:w="1694" w:type="dxa"/>
            <w:vMerge/>
            <w:tcBorders>
              <w:left w:val="single" w:sz="4" w:space="0" w:color="auto"/>
              <w:right w:val="single" w:sz="4" w:space="0" w:color="auto"/>
            </w:tcBorders>
            <w:vAlign w:val="center"/>
            <w:hideMark/>
          </w:tcPr>
          <w:p w:rsidR="00176B5B" w:rsidRPr="00533364" w:rsidRDefault="00176B5B" w:rsidP="00176B5B">
            <w:pPr>
              <w:spacing w:after="0" w:line="240" w:lineRule="auto"/>
              <w:rPr>
                <w:rFonts w:ascii="Calibri" w:eastAsia="Times New Roman" w:hAnsi="Calibri" w:cs="Calibri"/>
                <w:color w:val="000000"/>
                <w:lang w:eastAsia="es-ES"/>
              </w:rPr>
            </w:pPr>
          </w:p>
        </w:tc>
        <w:tc>
          <w:tcPr>
            <w:tcW w:w="2031" w:type="dxa"/>
            <w:vMerge/>
            <w:tcBorders>
              <w:left w:val="single" w:sz="4" w:space="0" w:color="auto"/>
              <w:bottom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2542" w:type="dxa"/>
            <w:vMerge/>
            <w:tcBorders>
              <w:left w:val="single" w:sz="4" w:space="0" w:color="auto"/>
              <w:bottom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8045" w:type="dxa"/>
            <w:tcBorders>
              <w:top w:val="nil"/>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La Universidad de Lambayeque realiza talleres o capacitaciones para mejorar la calidad del servicio brindado a los usuarios</w:t>
            </w:r>
          </w:p>
        </w:tc>
      </w:tr>
      <w:tr w:rsidR="00176B5B" w:rsidRPr="00533364" w:rsidTr="00584B8E">
        <w:trPr>
          <w:trHeight w:val="102"/>
          <w:jc w:val="center"/>
        </w:trPr>
        <w:tc>
          <w:tcPr>
            <w:tcW w:w="1694" w:type="dxa"/>
            <w:vMerge/>
            <w:tcBorders>
              <w:left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2031" w:type="dxa"/>
            <w:vMerge w:val="restart"/>
            <w:tcBorders>
              <w:top w:val="nil"/>
              <w:left w:val="single" w:sz="4" w:space="0" w:color="auto"/>
              <w:bottom w:val="single" w:sz="4" w:space="0" w:color="auto"/>
              <w:right w:val="single" w:sz="4" w:space="0" w:color="auto"/>
            </w:tcBorders>
            <w:shd w:val="clear" w:color="auto" w:fill="auto"/>
            <w:vAlign w:val="center"/>
          </w:tcPr>
          <w:p w:rsidR="00176B5B" w:rsidRPr="00533364" w:rsidRDefault="00176B5B" w:rsidP="00176B5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 xml:space="preserve">Tangibles </w:t>
            </w:r>
          </w:p>
        </w:tc>
        <w:tc>
          <w:tcPr>
            <w:tcW w:w="2542" w:type="dxa"/>
            <w:vMerge w:val="restart"/>
            <w:tcBorders>
              <w:top w:val="nil"/>
              <w:left w:val="single" w:sz="4" w:space="0" w:color="auto"/>
              <w:bottom w:val="single" w:sz="4" w:space="0" w:color="auto"/>
              <w:right w:val="single" w:sz="4" w:space="0" w:color="auto"/>
            </w:tcBorders>
            <w:shd w:val="clear" w:color="auto" w:fill="auto"/>
            <w:vAlign w:val="center"/>
          </w:tcPr>
          <w:p w:rsidR="00176B5B" w:rsidRPr="00533364" w:rsidRDefault="00176B5B" w:rsidP="00176B5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Condiciones de trabajo/Recursos</w:t>
            </w:r>
          </w:p>
        </w:tc>
        <w:tc>
          <w:tcPr>
            <w:tcW w:w="8045" w:type="dxa"/>
            <w:tcBorders>
              <w:top w:val="nil"/>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 xml:space="preserve">Dispongo de los materiales y recursos necesarios para realizar mi trabajo </w:t>
            </w:r>
          </w:p>
        </w:tc>
      </w:tr>
      <w:tr w:rsidR="00176B5B" w:rsidRPr="00533364" w:rsidTr="00584B8E">
        <w:trPr>
          <w:trHeight w:val="102"/>
          <w:jc w:val="center"/>
        </w:trPr>
        <w:tc>
          <w:tcPr>
            <w:tcW w:w="1694" w:type="dxa"/>
            <w:vMerge/>
            <w:tcBorders>
              <w:left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2031" w:type="dxa"/>
            <w:vMerge/>
            <w:tcBorders>
              <w:top w:val="nil"/>
              <w:left w:val="single" w:sz="4" w:space="0" w:color="auto"/>
              <w:bottom w:val="single" w:sz="4" w:space="0" w:color="auto"/>
              <w:right w:val="single" w:sz="4" w:space="0" w:color="auto"/>
            </w:tcBorders>
            <w:shd w:val="clear" w:color="auto" w:fill="auto"/>
            <w:vAlign w:val="center"/>
          </w:tcPr>
          <w:p w:rsidR="00176B5B" w:rsidRPr="00533364" w:rsidRDefault="00176B5B" w:rsidP="00176B5B">
            <w:pPr>
              <w:spacing w:after="0" w:line="240" w:lineRule="auto"/>
              <w:jc w:val="center"/>
              <w:rPr>
                <w:rFonts w:ascii="Calibri" w:eastAsia="Times New Roman" w:hAnsi="Calibri" w:cs="Calibri"/>
                <w:color w:val="000000"/>
                <w:lang w:eastAsia="es-ES"/>
              </w:rPr>
            </w:pPr>
          </w:p>
        </w:tc>
        <w:tc>
          <w:tcPr>
            <w:tcW w:w="2542" w:type="dxa"/>
            <w:vMerge/>
            <w:tcBorders>
              <w:top w:val="nil"/>
              <w:left w:val="single" w:sz="4" w:space="0" w:color="auto"/>
              <w:bottom w:val="single" w:sz="4" w:space="0" w:color="auto"/>
              <w:right w:val="single" w:sz="4" w:space="0" w:color="auto"/>
            </w:tcBorders>
            <w:shd w:val="clear" w:color="auto" w:fill="auto"/>
            <w:vAlign w:val="center"/>
          </w:tcPr>
          <w:p w:rsidR="00176B5B" w:rsidRPr="00533364" w:rsidRDefault="00176B5B" w:rsidP="00176B5B">
            <w:pPr>
              <w:spacing w:after="0" w:line="240" w:lineRule="auto"/>
              <w:jc w:val="center"/>
              <w:rPr>
                <w:rFonts w:ascii="Calibri" w:eastAsia="Times New Roman" w:hAnsi="Calibri" w:cs="Calibri"/>
                <w:color w:val="000000"/>
                <w:lang w:eastAsia="es-ES"/>
              </w:rPr>
            </w:pPr>
          </w:p>
        </w:tc>
        <w:tc>
          <w:tcPr>
            <w:tcW w:w="8045" w:type="dxa"/>
            <w:tcBorders>
              <w:top w:val="nil"/>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La Universidad de Lambayeque cumple las normas de seguridad y salud en el trabajo de manera diferencial</w:t>
            </w:r>
          </w:p>
        </w:tc>
      </w:tr>
      <w:tr w:rsidR="00176B5B" w:rsidRPr="00533364" w:rsidTr="00584B8E">
        <w:trPr>
          <w:trHeight w:val="102"/>
          <w:jc w:val="center"/>
        </w:trPr>
        <w:tc>
          <w:tcPr>
            <w:tcW w:w="1694" w:type="dxa"/>
            <w:vMerge/>
            <w:tcBorders>
              <w:left w:val="single" w:sz="4" w:space="0" w:color="auto"/>
              <w:bottom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2031" w:type="dxa"/>
            <w:vMerge/>
            <w:tcBorders>
              <w:top w:val="nil"/>
              <w:left w:val="single" w:sz="4" w:space="0" w:color="auto"/>
              <w:bottom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2542" w:type="dxa"/>
            <w:vMerge/>
            <w:tcBorders>
              <w:top w:val="nil"/>
              <w:left w:val="single" w:sz="4" w:space="0" w:color="auto"/>
              <w:bottom w:val="single" w:sz="4" w:space="0" w:color="auto"/>
              <w:right w:val="single" w:sz="4" w:space="0" w:color="auto"/>
            </w:tcBorders>
            <w:vAlign w:val="center"/>
          </w:tcPr>
          <w:p w:rsidR="00176B5B" w:rsidRPr="00533364" w:rsidRDefault="00176B5B" w:rsidP="00176B5B">
            <w:pPr>
              <w:spacing w:after="0" w:line="240" w:lineRule="auto"/>
              <w:rPr>
                <w:rFonts w:ascii="Calibri" w:eastAsia="Times New Roman" w:hAnsi="Calibri" w:cs="Calibri"/>
                <w:color w:val="000000"/>
                <w:lang w:eastAsia="es-ES"/>
              </w:rPr>
            </w:pPr>
          </w:p>
        </w:tc>
        <w:tc>
          <w:tcPr>
            <w:tcW w:w="8045" w:type="dxa"/>
            <w:tcBorders>
              <w:top w:val="nil"/>
              <w:left w:val="nil"/>
              <w:bottom w:val="single" w:sz="4" w:space="0" w:color="auto"/>
              <w:right w:val="single" w:sz="4" w:space="0" w:color="auto"/>
            </w:tcBorders>
            <w:shd w:val="clear" w:color="auto" w:fill="auto"/>
            <w:vAlign w:val="center"/>
          </w:tcPr>
          <w:p w:rsidR="00176B5B" w:rsidRPr="00D259BE" w:rsidRDefault="00176B5B" w:rsidP="00176B5B">
            <w:pPr>
              <w:spacing w:after="0" w:line="240" w:lineRule="auto"/>
              <w:rPr>
                <w:rFonts w:ascii="Calibri" w:eastAsia="Times New Roman" w:hAnsi="Calibri" w:cs="Calibri"/>
                <w:color w:val="000000"/>
                <w:lang w:eastAsia="es-ES"/>
              </w:rPr>
            </w:pPr>
            <w:r w:rsidRPr="00D259BE">
              <w:rPr>
                <w:rFonts w:ascii="Calibri" w:eastAsia="Times New Roman" w:hAnsi="Calibri" w:cs="Calibri"/>
                <w:color w:val="000000"/>
                <w:lang w:eastAsia="es-ES"/>
              </w:rPr>
              <w:t>Las condiciones de espacio, ruido, temperatura, iluminación… me permiten desempeñar mi trabajo con normalidad</w:t>
            </w:r>
          </w:p>
        </w:tc>
      </w:tr>
    </w:tbl>
    <w:p w:rsidR="00176B5B" w:rsidRDefault="00176B5B" w:rsidP="00FB6B7F">
      <w:pPr>
        <w:spacing w:line="360" w:lineRule="auto"/>
        <w:rPr>
          <w:rFonts w:ascii="Arial" w:hAnsi="Arial" w:cs="Arial"/>
          <w:b/>
          <w:sz w:val="24"/>
          <w:szCs w:val="24"/>
        </w:rPr>
      </w:pPr>
    </w:p>
    <w:p w:rsidR="00FE203B" w:rsidRDefault="00FE203B" w:rsidP="00FB6B7F">
      <w:pPr>
        <w:spacing w:line="360" w:lineRule="auto"/>
        <w:rPr>
          <w:rFonts w:ascii="Arial" w:hAnsi="Arial" w:cs="Arial"/>
          <w:b/>
          <w:sz w:val="24"/>
          <w:szCs w:val="24"/>
        </w:rPr>
      </w:pPr>
    </w:p>
    <w:p w:rsidR="00FE203B" w:rsidRDefault="00FE203B" w:rsidP="00FB6B7F">
      <w:pPr>
        <w:spacing w:line="360" w:lineRule="auto"/>
        <w:rPr>
          <w:rFonts w:ascii="Arial" w:hAnsi="Arial" w:cs="Arial"/>
          <w:b/>
          <w:sz w:val="24"/>
          <w:szCs w:val="24"/>
        </w:rPr>
      </w:pPr>
    </w:p>
    <w:p w:rsidR="00FE203B" w:rsidRDefault="00FE203B" w:rsidP="00FB6B7F">
      <w:pPr>
        <w:spacing w:line="360" w:lineRule="auto"/>
        <w:rPr>
          <w:rFonts w:ascii="Arial" w:hAnsi="Arial" w:cs="Arial"/>
          <w:b/>
          <w:sz w:val="24"/>
          <w:szCs w:val="24"/>
        </w:rPr>
      </w:pPr>
    </w:p>
    <w:p w:rsidR="00FB6B7F" w:rsidRPr="00FB6B7F" w:rsidRDefault="00FB6B7F" w:rsidP="00FB6B7F">
      <w:pPr>
        <w:spacing w:line="360" w:lineRule="auto"/>
        <w:rPr>
          <w:rFonts w:ascii="Arial" w:hAnsi="Arial" w:cs="Arial"/>
          <w:b/>
          <w:sz w:val="24"/>
          <w:szCs w:val="24"/>
        </w:rPr>
        <w:sectPr w:rsidR="00FB6B7F" w:rsidRPr="00FB6B7F" w:rsidSect="00533364">
          <w:pgSz w:w="16838" w:h="11906" w:orient="landscape"/>
          <w:pgMar w:top="1701" w:right="1417" w:bottom="1701" w:left="1417" w:header="708" w:footer="708" w:gutter="0"/>
          <w:cols w:space="708"/>
          <w:docGrid w:linePitch="360"/>
        </w:sectPr>
      </w:pPr>
    </w:p>
    <w:p w:rsidR="009E59FF" w:rsidRDefault="001163A7" w:rsidP="00D50D0E">
      <w:pPr>
        <w:pStyle w:val="Prrafodelista"/>
        <w:numPr>
          <w:ilvl w:val="0"/>
          <w:numId w:val="3"/>
        </w:numPr>
        <w:spacing w:line="360" w:lineRule="auto"/>
        <w:ind w:left="1134" w:hanging="425"/>
        <w:outlineLvl w:val="1"/>
        <w:rPr>
          <w:rFonts w:ascii="Arial" w:hAnsi="Arial" w:cs="Arial"/>
          <w:b/>
          <w:sz w:val="24"/>
          <w:szCs w:val="24"/>
        </w:rPr>
      </w:pPr>
      <w:bookmarkStart w:id="120" w:name="_Toc469625156"/>
      <w:bookmarkStart w:id="121" w:name="_Toc469625638"/>
      <w:bookmarkStart w:id="122" w:name="_Toc482800112"/>
      <w:r>
        <w:rPr>
          <w:rFonts w:ascii="Arial" w:hAnsi="Arial" w:cs="Arial"/>
          <w:b/>
          <w:sz w:val="24"/>
          <w:szCs w:val="24"/>
        </w:rPr>
        <w:lastRenderedPageBreak/>
        <w:t>Tipo de estudio y diseño de investigación</w:t>
      </w:r>
      <w:bookmarkEnd w:id="120"/>
      <w:bookmarkEnd w:id="121"/>
      <w:bookmarkEnd w:id="122"/>
    </w:p>
    <w:p w:rsidR="00B659C6" w:rsidRDefault="00B659C6" w:rsidP="00B659C6">
      <w:pPr>
        <w:pStyle w:val="Prrafodelista"/>
        <w:spacing w:line="360" w:lineRule="auto"/>
        <w:ind w:left="1134"/>
        <w:rPr>
          <w:rFonts w:ascii="Arial" w:hAnsi="Arial" w:cs="Arial"/>
          <w:b/>
          <w:sz w:val="24"/>
          <w:szCs w:val="24"/>
        </w:rPr>
      </w:pPr>
    </w:p>
    <w:p w:rsidR="009E59FF" w:rsidRDefault="009E59FF" w:rsidP="00E436C2">
      <w:pPr>
        <w:pStyle w:val="Prrafodelista"/>
        <w:numPr>
          <w:ilvl w:val="0"/>
          <w:numId w:val="73"/>
        </w:numPr>
        <w:spacing w:line="360" w:lineRule="auto"/>
        <w:rPr>
          <w:rFonts w:ascii="Arial" w:hAnsi="Arial" w:cs="Arial"/>
          <w:b/>
          <w:sz w:val="24"/>
          <w:szCs w:val="24"/>
        </w:rPr>
      </w:pPr>
      <w:r>
        <w:rPr>
          <w:rFonts w:ascii="Arial" w:hAnsi="Arial" w:cs="Arial"/>
          <w:b/>
          <w:sz w:val="24"/>
          <w:szCs w:val="24"/>
        </w:rPr>
        <w:t xml:space="preserve">Tipo </w:t>
      </w:r>
    </w:p>
    <w:p w:rsidR="009E59FF" w:rsidRDefault="009E59FF" w:rsidP="00E436C2">
      <w:pPr>
        <w:pStyle w:val="Prrafodelista"/>
        <w:numPr>
          <w:ilvl w:val="0"/>
          <w:numId w:val="74"/>
        </w:numPr>
        <w:spacing w:line="360" w:lineRule="auto"/>
        <w:rPr>
          <w:rFonts w:ascii="Arial" w:hAnsi="Arial" w:cs="Arial"/>
          <w:b/>
          <w:sz w:val="24"/>
          <w:szCs w:val="24"/>
        </w:rPr>
      </w:pPr>
      <w:r>
        <w:rPr>
          <w:rFonts w:ascii="Arial" w:hAnsi="Arial" w:cs="Arial"/>
          <w:b/>
          <w:sz w:val="24"/>
          <w:szCs w:val="24"/>
        </w:rPr>
        <w:t>Cuantitativa</w:t>
      </w:r>
    </w:p>
    <w:p w:rsidR="00707D7A" w:rsidRDefault="00707D7A" w:rsidP="00707D7A">
      <w:pPr>
        <w:pStyle w:val="Prrafodelista"/>
        <w:spacing w:line="360" w:lineRule="auto"/>
        <w:ind w:left="1854"/>
        <w:rPr>
          <w:rFonts w:ascii="Arial" w:hAnsi="Arial" w:cs="Arial"/>
          <w:b/>
          <w:sz w:val="24"/>
          <w:szCs w:val="24"/>
        </w:rPr>
      </w:pPr>
    </w:p>
    <w:p w:rsidR="00707D7A" w:rsidRDefault="00111210" w:rsidP="001942B3">
      <w:pPr>
        <w:pStyle w:val="Prrafodelista"/>
        <w:spacing w:line="360" w:lineRule="auto"/>
        <w:ind w:left="1854" w:firstLine="270"/>
        <w:jc w:val="both"/>
        <w:rPr>
          <w:rFonts w:ascii="Arial" w:hAnsi="Arial" w:cs="Arial"/>
          <w:sz w:val="24"/>
          <w:szCs w:val="24"/>
        </w:rPr>
      </w:pPr>
      <w:r>
        <w:rPr>
          <w:rFonts w:ascii="Arial" w:hAnsi="Arial" w:cs="Arial"/>
          <w:sz w:val="24"/>
          <w:szCs w:val="24"/>
        </w:rPr>
        <w:t xml:space="preserve"> </w:t>
      </w:r>
      <w:sdt>
        <w:sdtPr>
          <w:rPr>
            <w:rFonts w:ascii="Arial" w:hAnsi="Arial" w:cs="Arial"/>
            <w:sz w:val="24"/>
            <w:szCs w:val="24"/>
          </w:rPr>
          <w:id w:val="807589633"/>
          <w:citation/>
        </w:sdtPr>
        <w:sdtContent>
          <w:r>
            <w:rPr>
              <w:rFonts w:ascii="Arial" w:hAnsi="Arial" w:cs="Arial"/>
              <w:sz w:val="24"/>
              <w:szCs w:val="24"/>
            </w:rPr>
            <w:fldChar w:fldCharType="begin"/>
          </w:r>
          <w:r>
            <w:rPr>
              <w:rFonts w:ascii="Arial" w:hAnsi="Arial" w:cs="Arial"/>
              <w:sz w:val="24"/>
              <w:szCs w:val="24"/>
            </w:rPr>
            <w:instrText xml:space="preserve"> CITATION Vic11 \l 3082 </w:instrText>
          </w:r>
          <w:r>
            <w:rPr>
              <w:rFonts w:ascii="Arial" w:hAnsi="Arial" w:cs="Arial"/>
              <w:sz w:val="24"/>
              <w:szCs w:val="24"/>
            </w:rPr>
            <w:fldChar w:fldCharType="separate"/>
          </w:r>
          <w:r w:rsidR="00401C3E" w:rsidRPr="00401C3E">
            <w:rPr>
              <w:rFonts w:ascii="Arial" w:hAnsi="Arial" w:cs="Arial"/>
              <w:noProof/>
              <w:sz w:val="24"/>
              <w:szCs w:val="24"/>
            </w:rPr>
            <w:t>(Rojas, 2011)</w:t>
          </w:r>
          <w:r>
            <w:rPr>
              <w:rFonts w:ascii="Arial" w:hAnsi="Arial" w:cs="Arial"/>
              <w:sz w:val="24"/>
              <w:szCs w:val="24"/>
            </w:rPr>
            <w:fldChar w:fldCharType="end"/>
          </w:r>
        </w:sdtContent>
      </w:sdt>
      <w:r w:rsidR="00800F9A">
        <w:rPr>
          <w:rFonts w:ascii="Arial" w:hAnsi="Arial" w:cs="Arial"/>
          <w:sz w:val="24"/>
          <w:szCs w:val="24"/>
        </w:rPr>
        <w:t xml:space="preserve"> </w:t>
      </w:r>
      <w:r w:rsidR="00001DC9">
        <w:rPr>
          <w:rFonts w:ascii="Arial" w:hAnsi="Arial" w:cs="Arial"/>
          <w:sz w:val="24"/>
          <w:szCs w:val="24"/>
        </w:rPr>
        <w:t>Tiene</w:t>
      </w:r>
      <w:r w:rsidR="00800F9A">
        <w:rPr>
          <w:rFonts w:ascii="Arial" w:hAnsi="Arial" w:cs="Arial"/>
          <w:sz w:val="24"/>
          <w:szCs w:val="24"/>
        </w:rPr>
        <w:t xml:space="preserve"> que ver con la ¨cantidad¨ y, por tanto, su medio principal es la medición y el cálculo. Busca medir variables con referencia a magnitudes. </w:t>
      </w:r>
    </w:p>
    <w:p w:rsidR="00800F9A" w:rsidRDefault="00800F9A" w:rsidP="00E436C2">
      <w:pPr>
        <w:pStyle w:val="Prrafodelista"/>
        <w:numPr>
          <w:ilvl w:val="0"/>
          <w:numId w:val="76"/>
        </w:numPr>
        <w:spacing w:line="360" w:lineRule="auto"/>
        <w:jc w:val="both"/>
        <w:rPr>
          <w:rFonts w:ascii="Arial" w:hAnsi="Arial" w:cs="Arial"/>
          <w:sz w:val="24"/>
          <w:szCs w:val="24"/>
        </w:rPr>
      </w:pPr>
      <w:r>
        <w:rPr>
          <w:rFonts w:ascii="Arial" w:hAnsi="Arial" w:cs="Arial"/>
          <w:sz w:val="24"/>
          <w:szCs w:val="24"/>
        </w:rPr>
        <w:t>Establece variables</w:t>
      </w:r>
    </w:p>
    <w:p w:rsidR="00800F9A" w:rsidRDefault="00800F9A" w:rsidP="00E436C2">
      <w:pPr>
        <w:pStyle w:val="Prrafodelista"/>
        <w:numPr>
          <w:ilvl w:val="0"/>
          <w:numId w:val="76"/>
        </w:numPr>
        <w:spacing w:line="360" w:lineRule="auto"/>
        <w:jc w:val="both"/>
        <w:rPr>
          <w:rFonts w:ascii="Arial" w:hAnsi="Arial" w:cs="Arial"/>
          <w:sz w:val="24"/>
          <w:szCs w:val="24"/>
        </w:rPr>
      </w:pPr>
      <w:r>
        <w:rPr>
          <w:rFonts w:ascii="Arial" w:hAnsi="Arial" w:cs="Arial"/>
          <w:sz w:val="24"/>
          <w:szCs w:val="24"/>
        </w:rPr>
        <w:t>Busca probar hipótesis</w:t>
      </w:r>
    </w:p>
    <w:p w:rsidR="00800F9A" w:rsidRPr="00707D7A" w:rsidRDefault="00800F9A" w:rsidP="00E436C2">
      <w:pPr>
        <w:pStyle w:val="Prrafodelista"/>
        <w:numPr>
          <w:ilvl w:val="0"/>
          <w:numId w:val="76"/>
        </w:numPr>
        <w:spacing w:line="360" w:lineRule="auto"/>
        <w:jc w:val="both"/>
        <w:rPr>
          <w:rFonts w:ascii="Arial" w:hAnsi="Arial" w:cs="Arial"/>
          <w:sz w:val="24"/>
          <w:szCs w:val="24"/>
        </w:rPr>
      </w:pPr>
      <w:r>
        <w:rPr>
          <w:rFonts w:ascii="Arial" w:hAnsi="Arial" w:cs="Arial"/>
          <w:sz w:val="24"/>
          <w:szCs w:val="24"/>
        </w:rPr>
        <w:t xml:space="preserve">Exige la confiabilidad y validez en la medición </w:t>
      </w:r>
    </w:p>
    <w:p w:rsidR="009E59FF" w:rsidRDefault="009E59FF" w:rsidP="00B659C6">
      <w:pPr>
        <w:pStyle w:val="Prrafodelista"/>
        <w:spacing w:line="360" w:lineRule="auto"/>
        <w:ind w:left="1134"/>
        <w:rPr>
          <w:rFonts w:ascii="Arial" w:hAnsi="Arial" w:cs="Arial"/>
          <w:b/>
          <w:sz w:val="24"/>
          <w:szCs w:val="24"/>
        </w:rPr>
      </w:pPr>
    </w:p>
    <w:p w:rsidR="009E59FF" w:rsidRDefault="009E59FF" w:rsidP="00E436C2">
      <w:pPr>
        <w:pStyle w:val="Prrafodelista"/>
        <w:numPr>
          <w:ilvl w:val="0"/>
          <w:numId w:val="74"/>
        </w:numPr>
        <w:spacing w:line="360" w:lineRule="auto"/>
        <w:rPr>
          <w:rFonts w:ascii="Arial" w:hAnsi="Arial" w:cs="Arial"/>
          <w:b/>
          <w:sz w:val="24"/>
          <w:szCs w:val="24"/>
        </w:rPr>
      </w:pPr>
      <w:r>
        <w:rPr>
          <w:rFonts w:ascii="Arial" w:hAnsi="Arial" w:cs="Arial"/>
          <w:b/>
          <w:sz w:val="24"/>
          <w:szCs w:val="24"/>
        </w:rPr>
        <w:t>Descriptiva</w:t>
      </w:r>
    </w:p>
    <w:p w:rsidR="00800F9A" w:rsidRDefault="00800F9A" w:rsidP="00800F9A">
      <w:pPr>
        <w:pStyle w:val="Prrafodelista"/>
        <w:spacing w:line="360" w:lineRule="auto"/>
        <w:ind w:left="1854"/>
        <w:rPr>
          <w:rFonts w:ascii="Arial" w:hAnsi="Arial" w:cs="Arial"/>
          <w:b/>
          <w:sz w:val="24"/>
          <w:szCs w:val="24"/>
        </w:rPr>
      </w:pPr>
    </w:p>
    <w:p w:rsidR="00800F9A" w:rsidRDefault="00111210" w:rsidP="001942B3">
      <w:pPr>
        <w:pStyle w:val="Prrafodelista"/>
        <w:spacing w:line="360" w:lineRule="auto"/>
        <w:ind w:left="1854" w:firstLine="270"/>
        <w:jc w:val="both"/>
        <w:rPr>
          <w:rFonts w:ascii="Arial" w:hAnsi="Arial" w:cs="Arial"/>
          <w:sz w:val="24"/>
          <w:szCs w:val="24"/>
        </w:rPr>
      </w:pPr>
      <w:r>
        <w:rPr>
          <w:rFonts w:ascii="Arial" w:hAnsi="Arial" w:cs="Arial"/>
          <w:sz w:val="24"/>
          <w:szCs w:val="24"/>
        </w:rPr>
        <w:t xml:space="preserve"> </w:t>
      </w:r>
      <w:sdt>
        <w:sdtPr>
          <w:rPr>
            <w:rFonts w:ascii="Arial" w:hAnsi="Arial" w:cs="Arial"/>
            <w:sz w:val="24"/>
            <w:szCs w:val="24"/>
          </w:rPr>
          <w:id w:val="-1404674659"/>
          <w:citation/>
        </w:sdtPr>
        <w:sdtContent>
          <w:r>
            <w:rPr>
              <w:rFonts w:ascii="Arial" w:hAnsi="Arial" w:cs="Arial"/>
              <w:sz w:val="24"/>
              <w:szCs w:val="24"/>
            </w:rPr>
            <w:fldChar w:fldCharType="begin"/>
          </w:r>
          <w:r>
            <w:rPr>
              <w:rFonts w:ascii="Arial" w:hAnsi="Arial" w:cs="Arial"/>
              <w:sz w:val="24"/>
              <w:szCs w:val="24"/>
            </w:rPr>
            <w:instrText xml:space="preserve"> CITATION Vic11 \l 3082 </w:instrText>
          </w:r>
          <w:r>
            <w:rPr>
              <w:rFonts w:ascii="Arial" w:hAnsi="Arial" w:cs="Arial"/>
              <w:sz w:val="24"/>
              <w:szCs w:val="24"/>
            </w:rPr>
            <w:fldChar w:fldCharType="separate"/>
          </w:r>
          <w:r w:rsidR="00401C3E" w:rsidRPr="00401C3E">
            <w:rPr>
              <w:rFonts w:ascii="Arial" w:hAnsi="Arial" w:cs="Arial"/>
              <w:noProof/>
              <w:sz w:val="24"/>
              <w:szCs w:val="24"/>
            </w:rPr>
            <w:t>(Rojas, 2011)</w:t>
          </w:r>
          <w:r>
            <w:rPr>
              <w:rFonts w:ascii="Arial" w:hAnsi="Arial" w:cs="Arial"/>
              <w:sz w:val="24"/>
              <w:szCs w:val="24"/>
            </w:rPr>
            <w:fldChar w:fldCharType="end"/>
          </w:r>
        </w:sdtContent>
      </w:sdt>
      <w:r w:rsidR="00800F9A">
        <w:rPr>
          <w:rFonts w:ascii="Arial" w:hAnsi="Arial" w:cs="Arial"/>
          <w:sz w:val="24"/>
          <w:szCs w:val="24"/>
        </w:rPr>
        <w:t xml:space="preserve"> tiene como propósito describir la realidad objeto de estudio, un aspecto de ella, sus partes, </w:t>
      </w:r>
      <w:r w:rsidR="00424DDA">
        <w:rPr>
          <w:rFonts w:ascii="Arial" w:hAnsi="Arial" w:cs="Arial"/>
          <w:sz w:val="24"/>
          <w:szCs w:val="24"/>
        </w:rPr>
        <w:t>sus clases</w:t>
      </w:r>
      <w:r w:rsidR="00800F9A">
        <w:rPr>
          <w:rFonts w:ascii="Arial" w:hAnsi="Arial" w:cs="Arial"/>
          <w:sz w:val="24"/>
          <w:szCs w:val="24"/>
        </w:rPr>
        <w:t xml:space="preserve">, sus categorías o las relaciones que se pueden establecer entre varios objetos, con el fin de esclarecer una verdad, corroborar un enunciado o comprobar una hipótesis. Se entiende como el acto de representar por medio de palabras las </w:t>
      </w:r>
      <w:r w:rsidR="00424DDA">
        <w:rPr>
          <w:rFonts w:ascii="Arial" w:hAnsi="Arial" w:cs="Arial"/>
          <w:sz w:val="24"/>
          <w:szCs w:val="24"/>
        </w:rPr>
        <w:t>características de fenómenos, hechos, situaciones, cosas, personas y demás seres vivos, de tal manera que quien lea o interprete los evoque en la mente.</w:t>
      </w:r>
    </w:p>
    <w:p w:rsidR="00A61C6E" w:rsidRDefault="00A61C6E" w:rsidP="00800F9A">
      <w:pPr>
        <w:pStyle w:val="Prrafodelista"/>
        <w:spacing w:line="360" w:lineRule="auto"/>
        <w:ind w:left="1854"/>
        <w:jc w:val="both"/>
        <w:rPr>
          <w:rFonts w:ascii="Arial" w:hAnsi="Arial" w:cs="Arial"/>
          <w:sz w:val="24"/>
          <w:szCs w:val="24"/>
        </w:rPr>
      </w:pPr>
    </w:p>
    <w:p w:rsidR="00A61C6E" w:rsidRDefault="00A61C6E" w:rsidP="001942B3">
      <w:pPr>
        <w:pStyle w:val="Prrafodelista"/>
        <w:spacing w:line="360" w:lineRule="auto"/>
        <w:ind w:left="1854" w:firstLine="270"/>
        <w:jc w:val="both"/>
        <w:rPr>
          <w:rFonts w:ascii="Arial" w:hAnsi="Arial" w:cs="Arial"/>
          <w:sz w:val="24"/>
          <w:szCs w:val="24"/>
        </w:rPr>
      </w:pPr>
      <w:r w:rsidRPr="00A61C6E">
        <w:rPr>
          <w:rFonts w:ascii="Arial" w:hAnsi="Arial" w:cs="Arial"/>
          <w:sz w:val="24"/>
          <w:szCs w:val="24"/>
        </w:rPr>
        <w:t>Consiste en llegar a conocer las situaciones, costumbres y actitudes predominantes a través de la descripción exacta de las actividades, objetos, procesos y personas.</w:t>
      </w:r>
    </w:p>
    <w:p w:rsidR="00424DDA" w:rsidRPr="00800F9A" w:rsidRDefault="00424DDA" w:rsidP="00800F9A">
      <w:pPr>
        <w:pStyle w:val="Prrafodelista"/>
        <w:spacing w:line="360" w:lineRule="auto"/>
        <w:ind w:left="1854"/>
        <w:jc w:val="both"/>
        <w:rPr>
          <w:rFonts w:ascii="Arial" w:hAnsi="Arial" w:cs="Arial"/>
          <w:sz w:val="24"/>
          <w:szCs w:val="24"/>
        </w:rPr>
      </w:pPr>
    </w:p>
    <w:p w:rsidR="00E94E3B" w:rsidRDefault="009E59FF" w:rsidP="00E436C2">
      <w:pPr>
        <w:pStyle w:val="Prrafodelista"/>
        <w:numPr>
          <w:ilvl w:val="0"/>
          <w:numId w:val="75"/>
        </w:numPr>
        <w:spacing w:line="360" w:lineRule="auto"/>
        <w:rPr>
          <w:rFonts w:ascii="Arial" w:hAnsi="Arial" w:cs="Arial"/>
          <w:b/>
          <w:sz w:val="24"/>
          <w:szCs w:val="24"/>
        </w:rPr>
      </w:pPr>
      <w:r>
        <w:rPr>
          <w:rFonts w:ascii="Arial" w:hAnsi="Arial" w:cs="Arial"/>
          <w:b/>
          <w:sz w:val="24"/>
          <w:szCs w:val="24"/>
        </w:rPr>
        <w:t>Correlacional</w:t>
      </w:r>
    </w:p>
    <w:p w:rsidR="00424DDA" w:rsidRDefault="00424DDA" w:rsidP="00424DDA">
      <w:pPr>
        <w:pStyle w:val="Prrafodelista"/>
        <w:spacing w:line="360" w:lineRule="auto"/>
        <w:ind w:left="1854"/>
        <w:rPr>
          <w:rFonts w:ascii="Arial" w:hAnsi="Arial" w:cs="Arial"/>
          <w:b/>
          <w:sz w:val="24"/>
          <w:szCs w:val="24"/>
        </w:rPr>
      </w:pPr>
    </w:p>
    <w:p w:rsidR="00424DDA" w:rsidRDefault="00104770" w:rsidP="001942B3">
      <w:pPr>
        <w:pStyle w:val="Prrafodelista"/>
        <w:spacing w:line="360" w:lineRule="auto"/>
        <w:ind w:left="1854" w:firstLine="270"/>
        <w:jc w:val="both"/>
        <w:rPr>
          <w:rFonts w:ascii="Arial" w:hAnsi="Arial" w:cs="Arial"/>
          <w:sz w:val="24"/>
          <w:szCs w:val="24"/>
        </w:rPr>
      </w:pPr>
      <w:sdt>
        <w:sdtPr>
          <w:rPr>
            <w:rFonts w:ascii="Arial" w:hAnsi="Arial" w:cs="Arial"/>
            <w:sz w:val="24"/>
            <w:szCs w:val="24"/>
          </w:rPr>
          <w:id w:val="738294821"/>
          <w:citation/>
        </w:sdtPr>
        <w:sdtContent>
          <w:r w:rsidR="00DD0590">
            <w:rPr>
              <w:rFonts w:ascii="Arial" w:hAnsi="Arial" w:cs="Arial"/>
              <w:sz w:val="24"/>
              <w:szCs w:val="24"/>
            </w:rPr>
            <w:fldChar w:fldCharType="begin"/>
          </w:r>
          <w:r w:rsidR="00DD0590">
            <w:rPr>
              <w:rFonts w:ascii="Arial" w:hAnsi="Arial" w:cs="Arial"/>
              <w:sz w:val="24"/>
              <w:szCs w:val="24"/>
            </w:rPr>
            <w:instrText xml:space="preserve"> CITATION Rob10 \l 3082 </w:instrText>
          </w:r>
          <w:r w:rsidR="00DD0590">
            <w:rPr>
              <w:rFonts w:ascii="Arial" w:hAnsi="Arial" w:cs="Arial"/>
              <w:sz w:val="24"/>
              <w:szCs w:val="24"/>
            </w:rPr>
            <w:fldChar w:fldCharType="separate"/>
          </w:r>
          <w:r w:rsidR="00401C3E" w:rsidRPr="00401C3E">
            <w:rPr>
              <w:rFonts w:ascii="Arial" w:hAnsi="Arial" w:cs="Arial"/>
              <w:noProof/>
              <w:sz w:val="24"/>
              <w:szCs w:val="24"/>
            </w:rPr>
            <w:t>(Sampieri, Collado, &amp; Lucio, 2010)</w:t>
          </w:r>
          <w:r w:rsidR="00DD0590">
            <w:rPr>
              <w:rFonts w:ascii="Arial" w:hAnsi="Arial" w:cs="Arial"/>
              <w:sz w:val="24"/>
              <w:szCs w:val="24"/>
            </w:rPr>
            <w:fldChar w:fldCharType="end"/>
          </w:r>
        </w:sdtContent>
      </w:sdt>
      <w:r w:rsidR="00424DDA">
        <w:rPr>
          <w:rFonts w:ascii="Arial" w:hAnsi="Arial" w:cs="Arial"/>
          <w:sz w:val="24"/>
          <w:szCs w:val="24"/>
        </w:rPr>
        <w:t xml:space="preserve"> </w:t>
      </w:r>
      <w:r w:rsidR="00001DC9">
        <w:rPr>
          <w:rFonts w:ascii="Arial" w:hAnsi="Arial" w:cs="Arial"/>
          <w:sz w:val="24"/>
          <w:szCs w:val="24"/>
        </w:rPr>
        <w:t>Tiene</w:t>
      </w:r>
      <w:r w:rsidR="00424DDA">
        <w:rPr>
          <w:rFonts w:ascii="Arial" w:hAnsi="Arial" w:cs="Arial"/>
          <w:sz w:val="24"/>
          <w:szCs w:val="24"/>
        </w:rPr>
        <w:t xml:space="preserve"> como finalidad conocer la relación o grado de asociación que exista entre dos o más conceptos, categorías o variables en un contexto en particular. Al evaluar el grado de asociación entre dos o más </w:t>
      </w:r>
      <w:r w:rsidR="00424DDA">
        <w:rPr>
          <w:rFonts w:ascii="Arial" w:hAnsi="Arial" w:cs="Arial"/>
          <w:sz w:val="24"/>
          <w:szCs w:val="24"/>
        </w:rPr>
        <w:lastRenderedPageBreak/>
        <w:t>variables, se miden cada una de ellas y, después, cuantifican y analizan la vinculación. Tales correlaciones se sustentan en hipótesis sometidas a prueba.</w:t>
      </w:r>
    </w:p>
    <w:p w:rsidR="00A61C6E" w:rsidRDefault="00A61C6E" w:rsidP="00424DDA">
      <w:pPr>
        <w:pStyle w:val="Prrafodelista"/>
        <w:spacing w:line="360" w:lineRule="auto"/>
        <w:ind w:left="1854"/>
        <w:jc w:val="both"/>
        <w:rPr>
          <w:rFonts w:ascii="Arial" w:hAnsi="Arial" w:cs="Arial"/>
          <w:sz w:val="24"/>
          <w:szCs w:val="24"/>
        </w:rPr>
      </w:pPr>
    </w:p>
    <w:p w:rsidR="00A61C6E" w:rsidRDefault="00A61C6E" w:rsidP="001942B3">
      <w:pPr>
        <w:pStyle w:val="Prrafodelista"/>
        <w:spacing w:line="360" w:lineRule="auto"/>
        <w:ind w:left="1854" w:firstLine="270"/>
        <w:jc w:val="both"/>
        <w:rPr>
          <w:rFonts w:ascii="Arial" w:hAnsi="Arial" w:cs="Arial"/>
          <w:sz w:val="24"/>
          <w:szCs w:val="24"/>
        </w:rPr>
      </w:pPr>
      <w:r w:rsidRPr="00A61C6E">
        <w:rPr>
          <w:rFonts w:ascii="Arial" w:hAnsi="Arial" w:cs="Arial"/>
          <w:sz w:val="24"/>
          <w:szCs w:val="24"/>
        </w:rPr>
        <w:t>La investigación realizada es de tipo correlacional porque las variables aplicadas en el estudio guardan una relación entre sí, es decir, permite saber cómo se puede comportar un concepto o variable conociendo el comportamiento de otra u otras variables, ello significa que una varía cuando la otra también varía.</w:t>
      </w:r>
    </w:p>
    <w:p w:rsidR="00424DDA" w:rsidRPr="00424DDA" w:rsidRDefault="00424DDA" w:rsidP="00424DDA">
      <w:pPr>
        <w:pStyle w:val="Prrafodelista"/>
        <w:spacing w:line="360" w:lineRule="auto"/>
        <w:ind w:left="1854"/>
        <w:jc w:val="both"/>
        <w:rPr>
          <w:rFonts w:ascii="Arial" w:hAnsi="Arial" w:cs="Arial"/>
          <w:sz w:val="24"/>
          <w:szCs w:val="24"/>
        </w:rPr>
      </w:pPr>
    </w:p>
    <w:p w:rsidR="00E81B0B" w:rsidRDefault="00E81B0B" w:rsidP="00E436C2">
      <w:pPr>
        <w:pStyle w:val="Prrafodelista"/>
        <w:numPr>
          <w:ilvl w:val="0"/>
          <w:numId w:val="73"/>
        </w:numPr>
        <w:spacing w:line="360" w:lineRule="auto"/>
        <w:rPr>
          <w:rFonts w:ascii="Arial" w:hAnsi="Arial" w:cs="Arial"/>
          <w:b/>
          <w:sz w:val="24"/>
          <w:szCs w:val="24"/>
        </w:rPr>
      </w:pPr>
      <w:r>
        <w:rPr>
          <w:rFonts w:ascii="Arial" w:hAnsi="Arial" w:cs="Arial"/>
          <w:b/>
          <w:sz w:val="24"/>
          <w:szCs w:val="24"/>
        </w:rPr>
        <w:t>Diseño de investigación</w:t>
      </w:r>
    </w:p>
    <w:p w:rsidR="00A61C6E" w:rsidRPr="00A61C6E" w:rsidRDefault="00A61C6E" w:rsidP="00A61C6E">
      <w:pPr>
        <w:pStyle w:val="Prrafodelista"/>
        <w:spacing w:line="360" w:lineRule="auto"/>
        <w:ind w:left="1854"/>
        <w:jc w:val="both"/>
        <w:rPr>
          <w:rFonts w:ascii="Arial" w:hAnsi="Arial" w:cs="Arial"/>
          <w:sz w:val="24"/>
          <w:szCs w:val="24"/>
        </w:rPr>
      </w:pPr>
    </w:p>
    <w:p w:rsidR="00A61C6E" w:rsidRPr="00A61C6E" w:rsidRDefault="00104770" w:rsidP="001942B3">
      <w:pPr>
        <w:pStyle w:val="Prrafodelista"/>
        <w:spacing w:line="360" w:lineRule="auto"/>
        <w:ind w:left="1854" w:firstLine="270"/>
        <w:jc w:val="both"/>
        <w:rPr>
          <w:rFonts w:ascii="Arial" w:hAnsi="Arial" w:cs="Arial"/>
          <w:sz w:val="24"/>
          <w:szCs w:val="24"/>
        </w:rPr>
      </w:pPr>
      <w:sdt>
        <w:sdtPr>
          <w:rPr>
            <w:rFonts w:ascii="Arial" w:hAnsi="Arial" w:cs="Arial"/>
            <w:sz w:val="24"/>
            <w:szCs w:val="24"/>
          </w:rPr>
          <w:id w:val="344140834"/>
          <w:citation/>
        </w:sdtPr>
        <w:sdtContent>
          <w:r w:rsidR="00370901">
            <w:rPr>
              <w:rFonts w:ascii="Arial" w:hAnsi="Arial" w:cs="Arial"/>
              <w:sz w:val="24"/>
              <w:szCs w:val="24"/>
            </w:rPr>
            <w:fldChar w:fldCharType="begin"/>
          </w:r>
          <w:r w:rsidR="00370901">
            <w:rPr>
              <w:rFonts w:ascii="Arial" w:hAnsi="Arial" w:cs="Arial"/>
              <w:sz w:val="24"/>
              <w:szCs w:val="24"/>
            </w:rPr>
            <w:instrText xml:space="preserve"> CITATION Vic11 \l 3082 </w:instrText>
          </w:r>
          <w:r w:rsidR="00370901">
            <w:rPr>
              <w:rFonts w:ascii="Arial" w:hAnsi="Arial" w:cs="Arial"/>
              <w:sz w:val="24"/>
              <w:szCs w:val="24"/>
            </w:rPr>
            <w:fldChar w:fldCharType="separate"/>
          </w:r>
          <w:r w:rsidR="00401C3E" w:rsidRPr="00401C3E">
            <w:rPr>
              <w:rFonts w:ascii="Arial" w:hAnsi="Arial" w:cs="Arial"/>
              <w:noProof/>
              <w:sz w:val="24"/>
              <w:szCs w:val="24"/>
            </w:rPr>
            <w:t>(Rojas, 2011)</w:t>
          </w:r>
          <w:r w:rsidR="00370901">
            <w:rPr>
              <w:rFonts w:ascii="Arial" w:hAnsi="Arial" w:cs="Arial"/>
              <w:sz w:val="24"/>
              <w:szCs w:val="24"/>
            </w:rPr>
            <w:fldChar w:fldCharType="end"/>
          </w:r>
        </w:sdtContent>
      </w:sdt>
      <w:r w:rsidR="00A61C6E">
        <w:rPr>
          <w:rFonts w:ascii="Arial" w:hAnsi="Arial" w:cs="Arial"/>
          <w:sz w:val="24"/>
          <w:szCs w:val="24"/>
        </w:rPr>
        <w:t xml:space="preserve"> </w:t>
      </w:r>
      <w:r w:rsidR="00001DC9">
        <w:rPr>
          <w:rFonts w:ascii="Arial" w:hAnsi="Arial" w:cs="Arial"/>
          <w:sz w:val="24"/>
          <w:szCs w:val="24"/>
        </w:rPr>
        <w:t>El</w:t>
      </w:r>
      <w:r w:rsidR="00A61C6E">
        <w:rPr>
          <w:rFonts w:ascii="Arial" w:hAnsi="Arial" w:cs="Arial"/>
          <w:sz w:val="24"/>
          <w:szCs w:val="24"/>
        </w:rPr>
        <w:t xml:space="preserve"> diseño de investigación se puede interpretar de una de las dos maneras: en un sentido amplio, y en un sentido </w:t>
      </w:r>
      <w:r w:rsidR="00001DC9">
        <w:rPr>
          <w:rFonts w:ascii="Arial" w:hAnsi="Arial" w:cs="Arial"/>
          <w:sz w:val="24"/>
          <w:szCs w:val="24"/>
        </w:rPr>
        <w:t>específico</w:t>
      </w:r>
      <w:r w:rsidR="00A61C6E">
        <w:rPr>
          <w:rFonts w:ascii="Arial" w:hAnsi="Arial" w:cs="Arial"/>
          <w:sz w:val="24"/>
          <w:szCs w:val="24"/>
        </w:rPr>
        <w:t>. En el sentido amplio, diseño equivale a la concepción de un plan que cura todo el proceso de investigación (delimitación del tema, formulación del problema, determinación de técnicas, instrumentos y criterios de análisis). En el sentido especifico cubre una franja básica del plan general, en otras pablaras, se trata de una, serie de actividades sucesivas y organizadas indicando pruebas a efectuar, técnicas de recolección y análisis de datos.</w:t>
      </w:r>
    </w:p>
    <w:p w:rsidR="00E94E3B" w:rsidRDefault="00E94E3B" w:rsidP="00B659C6">
      <w:pPr>
        <w:pStyle w:val="Prrafodelista"/>
        <w:spacing w:line="360" w:lineRule="auto"/>
        <w:ind w:left="1134"/>
        <w:rPr>
          <w:rFonts w:ascii="Arial" w:hAnsi="Arial" w:cs="Arial"/>
          <w:b/>
          <w:sz w:val="24"/>
          <w:szCs w:val="24"/>
        </w:rPr>
      </w:pPr>
    </w:p>
    <w:p w:rsidR="00E94E3B" w:rsidRDefault="00FD3FBD" w:rsidP="00C05F98">
      <w:pPr>
        <w:pStyle w:val="Prrafodelista"/>
        <w:spacing w:line="360" w:lineRule="auto"/>
        <w:ind w:left="1843" w:firstLine="281"/>
        <w:jc w:val="both"/>
        <w:rPr>
          <w:rFonts w:ascii="Arial" w:hAnsi="Arial" w:cs="Arial"/>
          <w:sz w:val="24"/>
          <w:szCs w:val="24"/>
        </w:rPr>
      </w:pPr>
      <w:r>
        <w:rPr>
          <w:rFonts w:ascii="Arial" w:hAnsi="Arial" w:cs="Arial"/>
          <w:sz w:val="24"/>
          <w:szCs w:val="24"/>
        </w:rPr>
        <w:t xml:space="preserve">Para la realización de esta investigación, se realizó como punto de partida, plantear lo que se desea investigar, luego, definir </w:t>
      </w:r>
      <w:r w:rsidR="00270F56">
        <w:rPr>
          <w:rFonts w:ascii="Arial" w:hAnsi="Arial" w:cs="Arial"/>
          <w:sz w:val="24"/>
          <w:szCs w:val="24"/>
        </w:rPr>
        <w:t>el título y las variables que m</w:t>
      </w:r>
      <w:r>
        <w:rPr>
          <w:rFonts w:ascii="Arial" w:hAnsi="Arial" w:cs="Arial"/>
          <w:sz w:val="24"/>
          <w:szCs w:val="24"/>
        </w:rPr>
        <w:t>e permitirán continuar con el desarrollo de la investigación, una vez definido el título y las variables se continuó con el análisis y el hallazgo de la parte conceptual y base teórica de cada una de las variables por separado</w:t>
      </w:r>
      <w:r w:rsidR="006520DA">
        <w:rPr>
          <w:rFonts w:ascii="Arial" w:hAnsi="Arial" w:cs="Arial"/>
          <w:sz w:val="24"/>
          <w:szCs w:val="24"/>
        </w:rPr>
        <w:t xml:space="preserve"> </w:t>
      </w:r>
      <w:r w:rsidR="00E26803">
        <w:rPr>
          <w:rFonts w:ascii="Arial" w:hAnsi="Arial" w:cs="Arial"/>
          <w:sz w:val="24"/>
          <w:szCs w:val="24"/>
        </w:rPr>
        <w:t xml:space="preserve">para luego correlacionar la variable dependiente con la independiente  y para poder realizar el análisis de los resultados de ambas variables se aplicó un instrumento de recolección de datos, en otras palabras una encuesta para </w:t>
      </w:r>
      <w:r w:rsidR="00E26803">
        <w:rPr>
          <w:rFonts w:ascii="Arial" w:hAnsi="Arial" w:cs="Arial"/>
          <w:sz w:val="24"/>
          <w:szCs w:val="24"/>
        </w:rPr>
        <w:lastRenderedPageBreak/>
        <w:t>poder desarrollar la propuesta de la planeación del marketing interno, relacionada a la calidad del servicio.</w:t>
      </w:r>
    </w:p>
    <w:p w:rsidR="00A35DF4" w:rsidRDefault="00A35DF4" w:rsidP="00C05F98">
      <w:pPr>
        <w:pStyle w:val="Prrafodelista"/>
        <w:spacing w:line="360" w:lineRule="auto"/>
        <w:ind w:left="1843" w:firstLine="281"/>
        <w:jc w:val="both"/>
        <w:rPr>
          <w:rFonts w:ascii="Arial" w:hAnsi="Arial" w:cs="Arial"/>
          <w:sz w:val="24"/>
          <w:szCs w:val="24"/>
        </w:rPr>
      </w:pPr>
    </w:p>
    <w:p w:rsidR="00A35DF4" w:rsidRPr="00036E00" w:rsidRDefault="00A35DF4" w:rsidP="00A35DF4">
      <w:pPr>
        <w:pStyle w:val="Prrafodelista"/>
        <w:numPr>
          <w:ilvl w:val="0"/>
          <w:numId w:val="157"/>
        </w:numPr>
        <w:spacing w:line="360" w:lineRule="auto"/>
        <w:jc w:val="both"/>
        <w:rPr>
          <w:rFonts w:ascii="Arial" w:hAnsi="Arial" w:cs="Arial"/>
          <w:sz w:val="24"/>
          <w:szCs w:val="24"/>
        </w:rPr>
      </w:pPr>
      <w:r w:rsidRPr="00036E00">
        <w:rPr>
          <w:rFonts w:ascii="Arial" w:hAnsi="Arial" w:cs="Arial"/>
          <w:b/>
          <w:sz w:val="24"/>
          <w:szCs w:val="24"/>
        </w:rPr>
        <w:t>No Experimental:</w:t>
      </w:r>
      <w:r>
        <w:rPr>
          <w:rFonts w:ascii="Arial" w:hAnsi="Arial" w:cs="Arial"/>
          <w:sz w:val="24"/>
          <w:szCs w:val="24"/>
        </w:rPr>
        <w:t xml:space="preserve"> los datos no fueron manipulados, sino que se colocaron tal cual han sido obtenidos</w:t>
      </w:r>
    </w:p>
    <w:p w:rsidR="00E26803" w:rsidRDefault="00A35DF4" w:rsidP="00A35DF4">
      <w:pPr>
        <w:pStyle w:val="Prrafodelista"/>
        <w:numPr>
          <w:ilvl w:val="0"/>
          <w:numId w:val="157"/>
        </w:numPr>
        <w:spacing w:line="360" w:lineRule="auto"/>
        <w:jc w:val="both"/>
        <w:rPr>
          <w:rFonts w:ascii="Arial" w:hAnsi="Arial" w:cs="Arial"/>
          <w:sz w:val="24"/>
          <w:szCs w:val="24"/>
        </w:rPr>
      </w:pPr>
      <w:r w:rsidRPr="00036E00">
        <w:rPr>
          <w:rFonts w:ascii="Arial" w:hAnsi="Arial" w:cs="Arial"/>
          <w:b/>
          <w:sz w:val="24"/>
          <w:szCs w:val="24"/>
        </w:rPr>
        <w:t>Transversal:</w:t>
      </w:r>
      <w:r>
        <w:rPr>
          <w:rFonts w:ascii="Arial" w:hAnsi="Arial" w:cs="Arial"/>
          <w:sz w:val="24"/>
          <w:szCs w:val="24"/>
        </w:rPr>
        <w:t xml:space="preserve"> las variables de midieron en un solo tiempo y espacio.</w:t>
      </w:r>
    </w:p>
    <w:p w:rsidR="00A35DF4" w:rsidRPr="00A35DF4" w:rsidRDefault="00A35DF4" w:rsidP="00A35DF4">
      <w:pPr>
        <w:pStyle w:val="Prrafodelista"/>
        <w:spacing w:line="360" w:lineRule="auto"/>
        <w:ind w:left="2844"/>
        <w:jc w:val="both"/>
        <w:rPr>
          <w:rFonts w:ascii="Arial" w:hAnsi="Arial" w:cs="Arial"/>
          <w:sz w:val="24"/>
          <w:szCs w:val="24"/>
        </w:rPr>
      </w:pPr>
    </w:p>
    <w:p w:rsidR="001163A7" w:rsidRDefault="001163A7" w:rsidP="00D50D0E">
      <w:pPr>
        <w:pStyle w:val="Prrafodelista"/>
        <w:numPr>
          <w:ilvl w:val="0"/>
          <w:numId w:val="3"/>
        </w:numPr>
        <w:spacing w:line="360" w:lineRule="auto"/>
        <w:ind w:left="1134" w:hanging="425"/>
        <w:outlineLvl w:val="1"/>
        <w:rPr>
          <w:rFonts w:ascii="Arial" w:hAnsi="Arial" w:cs="Arial"/>
          <w:b/>
          <w:sz w:val="24"/>
          <w:szCs w:val="24"/>
        </w:rPr>
      </w:pPr>
      <w:bookmarkStart w:id="123" w:name="_Toc469625157"/>
      <w:bookmarkStart w:id="124" w:name="_Toc469625639"/>
      <w:bookmarkStart w:id="125" w:name="_Toc482800113"/>
      <w:r>
        <w:rPr>
          <w:rFonts w:ascii="Arial" w:hAnsi="Arial" w:cs="Arial"/>
          <w:b/>
          <w:sz w:val="24"/>
          <w:szCs w:val="24"/>
        </w:rPr>
        <w:t>P</w:t>
      </w:r>
      <w:r w:rsidR="00E81B0B">
        <w:rPr>
          <w:rFonts w:ascii="Arial" w:hAnsi="Arial" w:cs="Arial"/>
          <w:b/>
          <w:sz w:val="24"/>
          <w:szCs w:val="24"/>
        </w:rPr>
        <w:t>oblación y muestra en</w:t>
      </w:r>
      <w:r>
        <w:rPr>
          <w:rFonts w:ascii="Arial" w:hAnsi="Arial" w:cs="Arial"/>
          <w:b/>
          <w:sz w:val="24"/>
          <w:szCs w:val="24"/>
        </w:rPr>
        <w:t xml:space="preserve"> estudio</w:t>
      </w:r>
      <w:bookmarkEnd w:id="123"/>
      <w:bookmarkEnd w:id="124"/>
      <w:bookmarkEnd w:id="125"/>
    </w:p>
    <w:p w:rsidR="00C05F98" w:rsidRDefault="00C05F98" w:rsidP="00C05F98">
      <w:pPr>
        <w:pStyle w:val="Prrafodelista"/>
        <w:spacing w:line="360" w:lineRule="auto"/>
        <w:ind w:left="1134"/>
        <w:rPr>
          <w:rFonts w:ascii="Arial" w:hAnsi="Arial" w:cs="Arial"/>
          <w:b/>
          <w:sz w:val="24"/>
          <w:szCs w:val="24"/>
        </w:rPr>
      </w:pPr>
    </w:p>
    <w:p w:rsidR="00E81B0B" w:rsidRDefault="00E81B0B" w:rsidP="00E436C2">
      <w:pPr>
        <w:pStyle w:val="Prrafodelista"/>
        <w:numPr>
          <w:ilvl w:val="0"/>
          <w:numId w:val="73"/>
        </w:numPr>
        <w:spacing w:line="360" w:lineRule="auto"/>
        <w:rPr>
          <w:rFonts w:ascii="Arial" w:hAnsi="Arial" w:cs="Arial"/>
          <w:b/>
          <w:sz w:val="24"/>
          <w:szCs w:val="24"/>
        </w:rPr>
      </w:pPr>
      <w:r>
        <w:rPr>
          <w:rFonts w:ascii="Arial" w:hAnsi="Arial" w:cs="Arial"/>
          <w:b/>
          <w:sz w:val="24"/>
          <w:szCs w:val="24"/>
        </w:rPr>
        <w:t>Población</w:t>
      </w:r>
    </w:p>
    <w:p w:rsidR="009E59FF" w:rsidRDefault="009E59FF" w:rsidP="00C05F98">
      <w:pPr>
        <w:pStyle w:val="Prrafodelista"/>
        <w:spacing w:line="360" w:lineRule="auto"/>
        <w:ind w:left="1134"/>
        <w:rPr>
          <w:rFonts w:ascii="Arial" w:hAnsi="Arial" w:cs="Arial"/>
          <w:b/>
          <w:sz w:val="24"/>
          <w:szCs w:val="24"/>
        </w:rPr>
      </w:pPr>
    </w:p>
    <w:p w:rsidR="00F45072" w:rsidRDefault="009E59FF" w:rsidP="00C05F98">
      <w:pPr>
        <w:pStyle w:val="Prrafodelista"/>
        <w:spacing w:line="360" w:lineRule="auto"/>
        <w:ind w:left="1843" w:firstLine="312"/>
        <w:jc w:val="both"/>
        <w:rPr>
          <w:rFonts w:ascii="Arial" w:hAnsi="Arial" w:cs="Arial"/>
          <w:sz w:val="24"/>
          <w:szCs w:val="24"/>
        </w:rPr>
      </w:pPr>
      <w:r w:rsidRPr="009E59FF">
        <w:rPr>
          <w:rFonts w:ascii="Arial" w:hAnsi="Arial" w:cs="Arial"/>
          <w:sz w:val="24"/>
          <w:szCs w:val="24"/>
        </w:rPr>
        <w:t>La presente investigación fue desarrollada en la Universidad de Lambayeque que se encuentra ubicada en la ciudad de Chiclayo, conformada por los colaboradores de la universidad, dividiéndose de la siguiente manera: docentes (98 personas), personal administrativo (32 personas) y personal de limpieza (3 personas), sumando un total de 133 personas y en quienes se enfocó este estudio.</w:t>
      </w:r>
    </w:p>
    <w:p w:rsidR="009E09C6" w:rsidRPr="00B30EF0" w:rsidRDefault="009E09C6" w:rsidP="00C05F98">
      <w:pPr>
        <w:pStyle w:val="Prrafodelista"/>
        <w:spacing w:line="360" w:lineRule="auto"/>
        <w:ind w:left="1134" w:firstLine="312"/>
        <w:jc w:val="both"/>
        <w:rPr>
          <w:rFonts w:ascii="Arial" w:hAnsi="Arial" w:cs="Arial"/>
          <w:sz w:val="24"/>
          <w:szCs w:val="24"/>
        </w:rPr>
      </w:pPr>
    </w:p>
    <w:p w:rsidR="00E81B0B" w:rsidRDefault="00E81B0B" w:rsidP="00E436C2">
      <w:pPr>
        <w:pStyle w:val="Prrafodelista"/>
        <w:numPr>
          <w:ilvl w:val="0"/>
          <w:numId w:val="73"/>
        </w:numPr>
        <w:spacing w:line="360" w:lineRule="auto"/>
        <w:rPr>
          <w:rFonts w:ascii="Arial" w:hAnsi="Arial" w:cs="Arial"/>
          <w:b/>
          <w:sz w:val="24"/>
          <w:szCs w:val="24"/>
        </w:rPr>
      </w:pPr>
      <w:r>
        <w:rPr>
          <w:rFonts w:ascii="Arial" w:hAnsi="Arial" w:cs="Arial"/>
          <w:b/>
          <w:sz w:val="24"/>
          <w:szCs w:val="24"/>
        </w:rPr>
        <w:t xml:space="preserve">Muestra </w:t>
      </w:r>
    </w:p>
    <w:p w:rsidR="009E59FF" w:rsidRDefault="009E59FF" w:rsidP="00C05F98">
      <w:pPr>
        <w:pStyle w:val="Prrafodelista"/>
        <w:spacing w:line="360" w:lineRule="auto"/>
        <w:ind w:left="1134"/>
        <w:rPr>
          <w:rFonts w:ascii="Arial" w:hAnsi="Arial" w:cs="Arial"/>
          <w:b/>
          <w:sz w:val="24"/>
          <w:szCs w:val="24"/>
        </w:rPr>
      </w:pPr>
    </w:p>
    <w:p w:rsidR="009E59FF" w:rsidRDefault="009E59FF" w:rsidP="00C05F98">
      <w:pPr>
        <w:pStyle w:val="Prrafodelista"/>
        <w:spacing w:line="360" w:lineRule="auto"/>
        <w:ind w:left="1843" w:firstLine="312"/>
        <w:jc w:val="both"/>
        <w:rPr>
          <w:rFonts w:ascii="Arial" w:hAnsi="Arial" w:cs="Arial"/>
          <w:sz w:val="24"/>
          <w:szCs w:val="24"/>
        </w:rPr>
      </w:pPr>
      <w:r>
        <w:rPr>
          <w:rFonts w:ascii="Arial" w:hAnsi="Arial" w:cs="Arial"/>
          <w:sz w:val="24"/>
          <w:szCs w:val="24"/>
        </w:rPr>
        <w:t xml:space="preserve">Muestreo probabilístico </w:t>
      </w:r>
    </w:p>
    <w:p w:rsidR="00C4103D" w:rsidRPr="00C4103D" w:rsidRDefault="00C4103D" w:rsidP="00C05F98">
      <w:pPr>
        <w:pStyle w:val="Prrafodelista"/>
        <w:spacing w:line="360" w:lineRule="auto"/>
        <w:ind w:left="1843" w:firstLine="312"/>
        <w:jc w:val="both"/>
        <w:rPr>
          <w:rFonts w:ascii="Arial" w:hAnsi="Arial" w:cs="Arial"/>
          <w:sz w:val="24"/>
          <w:szCs w:val="24"/>
        </w:rPr>
      </w:pPr>
      <w:r w:rsidRPr="00C4103D">
        <w:rPr>
          <w:rFonts w:ascii="Arial" w:hAnsi="Arial" w:cs="Arial"/>
          <w:sz w:val="24"/>
          <w:szCs w:val="24"/>
        </w:rPr>
        <w:t>Tamaño de muestra finita</w:t>
      </w:r>
    </w:p>
    <w:p w:rsidR="009E59FF" w:rsidRDefault="00C4103D" w:rsidP="00C05F98">
      <w:pPr>
        <w:pStyle w:val="Prrafodelista"/>
        <w:spacing w:line="360" w:lineRule="auto"/>
        <w:ind w:left="1843" w:firstLine="312"/>
        <w:jc w:val="both"/>
        <w:rPr>
          <w:rFonts w:ascii="Arial" w:hAnsi="Arial" w:cs="Arial"/>
          <w:sz w:val="24"/>
          <w:szCs w:val="24"/>
        </w:rPr>
      </w:pPr>
      <w:r w:rsidRPr="00C4103D">
        <w:rPr>
          <w:rFonts w:ascii="Arial" w:hAnsi="Arial" w:cs="Arial"/>
          <w:sz w:val="24"/>
          <w:szCs w:val="24"/>
        </w:rPr>
        <w:t>Formula:</w:t>
      </w:r>
    </w:p>
    <w:p w:rsidR="00C4103D" w:rsidRDefault="00C4103D" w:rsidP="00C4103D">
      <w:pPr>
        <w:pStyle w:val="Prrafodelista"/>
        <w:spacing w:line="360" w:lineRule="auto"/>
        <w:ind w:left="2520"/>
        <w:jc w:val="both"/>
        <w:rPr>
          <w:rFonts w:ascii="Arial" w:hAnsi="Arial" w:cs="Arial"/>
          <w:sz w:val="24"/>
          <w:szCs w:val="24"/>
        </w:rPr>
      </w:pPr>
      <w:r>
        <w:rPr>
          <w:rFonts w:ascii="Arial" w:hAnsi="Arial" w:cs="Arial"/>
          <w:noProof/>
          <w:sz w:val="24"/>
          <w:szCs w:val="24"/>
          <w:lang w:val="es-PE" w:eastAsia="es-PE"/>
        </w:rPr>
        <w:drawing>
          <wp:inline distT="0" distB="0" distL="0" distR="0" wp14:anchorId="34ED74DC">
            <wp:extent cx="3761740" cy="1207135"/>
            <wp:effectExtent l="0" t="0" r="0" b="0"/>
            <wp:docPr id="412" name="Imagen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61740" cy="1207135"/>
                    </a:xfrm>
                    <a:prstGeom prst="rect">
                      <a:avLst/>
                    </a:prstGeom>
                    <a:noFill/>
                  </pic:spPr>
                </pic:pic>
              </a:graphicData>
            </a:graphic>
          </wp:inline>
        </w:drawing>
      </w:r>
    </w:p>
    <w:p w:rsidR="00A35DF4" w:rsidRPr="00242183" w:rsidRDefault="00A35DF4" w:rsidP="00A35DF4">
      <w:pPr>
        <w:pStyle w:val="Prrafodelista"/>
        <w:spacing w:line="360" w:lineRule="auto"/>
        <w:ind w:left="1843" w:firstLine="312"/>
        <w:jc w:val="both"/>
        <w:rPr>
          <w:rFonts w:ascii="Arial" w:hAnsi="Arial" w:cs="Arial"/>
          <w:i/>
          <w:sz w:val="24"/>
          <w:szCs w:val="24"/>
        </w:rPr>
      </w:pPr>
      <w:r w:rsidRPr="00242183">
        <w:rPr>
          <w:rFonts w:ascii="Arial" w:hAnsi="Arial" w:cs="Arial"/>
          <w:i/>
          <w:sz w:val="24"/>
          <w:szCs w:val="24"/>
        </w:rPr>
        <w:t>Donde:</w:t>
      </w:r>
    </w:p>
    <w:p w:rsidR="00A35DF4" w:rsidRDefault="00A35DF4" w:rsidP="00A35DF4">
      <w:pPr>
        <w:pStyle w:val="Prrafodelista"/>
        <w:spacing w:line="360" w:lineRule="auto"/>
        <w:ind w:left="1843" w:firstLine="312"/>
        <w:jc w:val="both"/>
        <w:rPr>
          <w:rFonts w:ascii="Arial" w:hAnsi="Arial" w:cs="Arial"/>
          <w:sz w:val="24"/>
          <w:szCs w:val="24"/>
        </w:rPr>
      </w:pPr>
      <w:r>
        <w:rPr>
          <w:rFonts w:ascii="Arial" w:hAnsi="Arial" w:cs="Arial"/>
          <w:sz w:val="24"/>
          <w:szCs w:val="24"/>
        </w:rPr>
        <w:t xml:space="preserve">N= tamaño de la población </w:t>
      </w:r>
    </w:p>
    <w:p w:rsidR="00A35DF4" w:rsidRDefault="00A35DF4" w:rsidP="00A35DF4">
      <w:pPr>
        <w:pStyle w:val="Prrafodelista"/>
        <w:spacing w:line="360" w:lineRule="auto"/>
        <w:ind w:left="1843" w:firstLine="312"/>
        <w:jc w:val="both"/>
        <w:rPr>
          <w:rFonts w:ascii="Arial" w:hAnsi="Arial" w:cs="Arial"/>
          <w:sz w:val="24"/>
          <w:szCs w:val="24"/>
        </w:rPr>
      </w:pPr>
      <w:r>
        <w:rPr>
          <w:rFonts w:ascii="Arial" w:hAnsi="Arial" w:cs="Arial"/>
          <w:sz w:val="24"/>
          <w:szCs w:val="24"/>
        </w:rPr>
        <w:t>Z= nivel de confianza</w:t>
      </w:r>
    </w:p>
    <w:p w:rsidR="00A35DF4" w:rsidRDefault="00A35DF4" w:rsidP="00A35DF4">
      <w:pPr>
        <w:pStyle w:val="Prrafodelista"/>
        <w:spacing w:line="360" w:lineRule="auto"/>
        <w:ind w:left="1843" w:firstLine="312"/>
        <w:jc w:val="both"/>
        <w:rPr>
          <w:rFonts w:ascii="Arial" w:hAnsi="Arial" w:cs="Arial"/>
          <w:sz w:val="24"/>
          <w:szCs w:val="24"/>
        </w:rPr>
      </w:pPr>
      <w:r>
        <w:rPr>
          <w:rFonts w:ascii="Arial" w:hAnsi="Arial" w:cs="Arial"/>
          <w:sz w:val="24"/>
          <w:szCs w:val="24"/>
        </w:rPr>
        <w:t>P= probabilidad de éxito</w:t>
      </w:r>
      <w:r w:rsidRPr="00242183">
        <w:rPr>
          <w:rFonts w:ascii="Arial" w:hAnsi="Arial" w:cs="Arial"/>
          <w:sz w:val="24"/>
          <w:szCs w:val="24"/>
        </w:rPr>
        <w:t xml:space="preserve"> o proporción esperada </w:t>
      </w:r>
    </w:p>
    <w:p w:rsidR="00A35DF4" w:rsidRDefault="00A35DF4" w:rsidP="00A35DF4">
      <w:pPr>
        <w:pStyle w:val="Prrafodelista"/>
        <w:spacing w:line="360" w:lineRule="auto"/>
        <w:ind w:left="1843" w:firstLine="312"/>
        <w:jc w:val="both"/>
        <w:rPr>
          <w:rFonts w:ascii="Arial" w:hAnsi="Arial" w:cs="Arial"/>
          <w:sz w:val="24"/>
          <w:szCs w:val="24"/>
        </w:rPr>
      </w:pPr>
      <w:r>
        <w:rPr>
          <w:rFonts w:ascii="Arial" w:hAnsi="Arial" w:cs="Arial"/>
          <w:sz w:val="24"/>
          <w:szCs w:val="24"/>
        </w:rPr>
        <w:lastRenderedPageBreak/>
        <w:t>Q</w:t>
      </w:r>
      <w:r w:rsidRPr="00242183">
        <w:rPr>
          <w:rFonts w:ascii="Arial" w:hAnsi="Arial" w:cs="Arial"/>
          <w:sz w:val="24"/>
          <w:szCs w:val="24"/>
        </w:rPr>
        <w:t xml:space="preserve">= probabilidad de fracaso </w:t>
      </w:r>
    </w:p>
    <w:p w:rsidR="00A35DF4" w:rsidRDefault="00A35DF4" w:rsidP="00A35DF4">
      <w:pPr>
        <w:pStyle w:val="Prrafodelista"/>
        <w:spacing w:line="360" w:lineRule="auto"/>
        <w:ind w:left="1843" w:firstLine="312"/>
        <w:jc w:val="both"/>
        <w:rPr>
          <w:rFonts w:ascii="Arial" w:hAnsi="Arial" w:cs="Arial"/>
          <w:sz w:val="24"/>
          <w:szCs w:val="24"/>
        </w:rPr>
      </w:pPr>
      <w:r>
        <w:rPr>
          <w:rFonts w:ascii="Arial" w:hAnsi="Arial" w:cs="Arial"/>
          <w:sz w:val="24"/>
          <w:szCs w:val="24"/>
        </w:rPr>
        <w:t xml:space="preserve">D= </w:t>
      </w:r>
      <w:r w:rsidRPr="00242183">
        <w:rPr>
          <w:rFonts w:ascii="Arial" w:hAnsi="Arial" w:cs="Arial"/>
          <w:sz w:val="24"/>
          <w:szCs w:val="24"/>
        </w:rPr>
        <w:t xml:space="preserve">precisión (Error </w:t>
      </w:r>
      <w:r>
        <w:rPr>
          <w:rFonts w:ascii="Arial" w:hAnsi="Arial" w:cs="Arial"/>
          <w:sz w:val="24"/>
          <w:szCs w:val="24"/>
        </w:rPr>
        <w:t>máximo admisible</w:t>
      </w:r>
      <w:r w:rsidRPr="00242183">
        <w:rPr>
          <w:rFonts w:ascii="Arial" w:hAnsi="Arial" w:cs="Arial"/>
          <w:sz w:val="24"/>
          <w:szCs w:val="24"/>
        </w:rPr>
        <w:t>).</w:t>
      </w:r>
    </w:p>
    <w:p w:rsidR="00A35DF4" w:rsidRPr="00A35DF4" w:rsidRDefault="00A35DF4" w:rsidP="00A35DF4">
      <w:pPr>
        <w:pStyle w:val="Prrafodelista"/>
        <w:spacing w:line="360" w:lineRule="auto"/>
        <w:ind w:left="1843" w:firstLine="312"/>
        <w:jc w:val="both"/>
        <w:rPr>
          <w:rFonts w:ascii="Arial" w:hAnsi="Arial" w:cs="Arial"/>
          <w:sz w:val="24"/>
          <w:szCs w:val="24"/>
        </w:rPr>
      </w:pPr>
    </w:p>
    <w:p w:rsidR="001163A7" w:rsidRDefault="001163A7" w:rsidP="00D50D0E">
      <w:pPr>
        <w:pStyle w:val="Prrafodelista"/>
        <w:numPr>
          <w:ilvl w:val="0"/>
          <w:numId w:val="3"/>
        </w:numPr>
        <w:spacing w:line="360" w:lineRule="auto"/>
        <w:ind w:left="1134" w:hanging="425"/>
        <w:outlineLvl w:val="1"/>
        <w:rPr>
          <w:rFonts w:ascii="Arial" w:hAnsi="Arial" w:cs="Arial"/>
          <w:b/>
          <w:sz w:val="24"/>
          <w:szCs w:val="24"/>
        </w:rPr>
      </w:pPr>
      <w:bookmarkStart w:id="126" w:name="_Toc469625158"/>
      <w:bookmarkStart w:id="127" w:name="_Toc469625640"/>
      <w:bookmarkStart w:id="128" w:name="_Toc482800114"/>
      <w:r>
        <w:rPr>
          <w:rFonts w:ascii="Arial" w:hAnsi="Arial" w:cs="Arial"/>
          <w:b/>
          <w:sz w:val="24"/>
          <w:szCs w:val="24"/>
        </w:rPr>
        <w:t>Métodos, técnicas e instrumentos de recolección de datos</w:t>
      </w:r>
      <w:bookmarkEnd w:id="126"/>
      <w:bookmarkEnd w:id="127"/>
      <w:bookmarkEnd w:id="128"/>
    </w:p>
    <w:p w:rsidR="00C05F98" w:rsidRDefault="00C05F98" w:rsidP="00C05F98">
      <w:pPr>
        <w:pStyle w:val="Prrafodelista"/>
        <w:spacing w:line="360" w:lineRule="auto"/>
        <w:ind w:left="1134"/>
        <w:rPr>
          <w:rFonts w:ascii="Arial" w:hAnsi="Arial" w:cs="Arial"/>
          <w:b/>
          <w:sz w:val="24"/>
          <w:szCs w:val="24"/>
        </w:rPr>
      </w:pPr>
    </w:p>
    <w:p w:rsidR="009E59FF" w:rsidRDefault="009E59FF" w:rsidP="00E436C2">
      <w:pPr>
        <w:pStyle w:val="Prrafodelista"/>
        <w:numPr>
          <w:ilvl w:val="0"/>
          <w:numId w:val="73"/>
        </w:numPr>
        <w:spacing w:line="360" w:lineRule="auto"/>
        <w:rPr>
          <w:rFonts w:ascii="Arial" w:hAnsi="Arial" w:cs="Arial"/>
          <w:b/>
          <w:sz w:val="24"/>
          <w:szCs w:val="24"/>
        </w:rPr>
      </w:pPr>
      <w:r>
        <w:rPr>
          <w:rFonts w:ascii="Arial" w:hAnsi="Arial" w:cs="Arial"/>
          <w:b/>
          <w:sz w:val="24"/>
          <w:szCs w:val="24"/>
        </w:rPr>
        <w:t>Métodos</w:t>
      </w:r>
    </w:p>
    <w:p w:rsidR="004428F5" w:rsidRDefault="004428F5" w:rsidP="00C05F98">
      <w:pPr>
        <w:pStyle w:val="Prrafodelista"/>
        <w:spacing w:line="360" w:lineRule="auto"/>
        <w:ind w:left="1134"/>
        <w:rPr>
          <w:rFonts w:ascii="Arial" w:hAnsi="Arial" w:cs="Arial"/>
          <w:b/>
          <w:sz w:val="24"/>
          <w:szCs w:val="24"/>
        </w:rPr>
      </w:pPr>
    </w:p>
    <w:p w:rsidR="004428F5" w:rsidRDefault="004428F5" w:rsidP="00C05F98">
      <w:pPr>
        <w:pStyle w:val="Prrafodelista"/>
        <w:tabs>
          <w:tab w:val="left" w:pos="1985"/>
        </w:tabs>
        <w:spacing w:line="360" w:lineRule="auto"/>
        <w:ind w:left="1843" w:firstLine="312"/>
        <w:jc w:val="both"/>
        <w:rPr>
          <w:rFonts w:ascii="Arial" w:hAnsi="Arial" w:cs="Arial"/>
          <w:sz w:val="24"/>
          <w:szCs w:val="24"/>
        </w:rPr>
      </w:pPr>
      <w:r w:rsidRPr="004428F5">
        <w:rPr>
          <w:rFonts w:ascii="Arial" w:hAnsi="Arial" w:cs="Arial"/>
          <w:sz w:val="24"/>
          <w:szCs w:val="24"/>
        </w:rPr>
        <w:t>Para la realización de esta investigación se tomó una población de 133 personas conformados por docentes, personal administrativo y de limpieza, de las cuales se tomó una muestra de 50 personas dividido entre 25 docentes y 25 administrativos, en dónde … son hombres y … son mujeres a las cuales se les aplicó encuestas estructuradas de forma diferente.</w:t>
      </w:r>
    </w:p>
    <w:p w:rsidR="004428F5" w:rsidRPr="004428F5" w:rsidRDefault="004428F5" w:rsidP="00C05F98">
      <w:pPr>
        <w:pStyle w:val="Prrafodelista"/>
        <w:spacing w:line="360" w:lineRule="auto"/>
        <w:ind w:left="1134"/>
        <w:jc w:val="both"/>
        <w:rPr>
          <w:rFonts w:ascii="Arial" w:hAnsi="Arial" w:cs="Arial"/>
          <w:sz w:val="24"/>
          <w:szCs w:val="24"/>
        </w:rPr>
      </w:pPr>
    </w:p>
    <w:p w:rsidR="009E59FF" w:rsidRDefault="009E59FF" w:rsidP="00E436C2">
      <w:pPr>
        <w:pStyle w:val="Prrafodelista"/>
        <w:numPr>
          <w:ilvl w:val="0"/>
          <w:numId w:val="73"/>
        </w:numPr>
        <w:spacing w:line="360" w:lineRule="auto"/>
        <w:rPr>
          <w:rFonts w:ascii="Arial" w:hAnsi="Arial" w:cs="Arial"/>
          <w:b/>
          <w:sz w:val="24"/>
          <w:szCs w:val="24"/>
        </w:rPr>
      </w:pPr>
      <w:r>
        <w:rPr>
          <w:rFonts w:ascii="Arial" w:hAnsi="Arial" w:cs="Arial"/>
          <w:b/>
          <w:sz w:val="24"/>
          <w:szCs w:val="24"/>
        </w:rPr>
        <w:t>Técnicas</w:t>
      </w:r>
    </w:p>
    <w:p w:rsidR="004428F5" w:rsidRDefault="004428F5" w:rsidP="00C05F98">
      <w:pPr>
        <w:pStyle w:val="Prrafodelista"/>
        <w:spacing w:line="360" w:lineRule="auto"/>
        <w:ind w:left="1134"/>
        <w:rPr>
          <w:rFonts w:ascii="Arial" w:hAnsi="Arial" w:cs="Arial"/>
          <w:b/>
          <w:sz w:val="24"/>
          <w:szCs w:val="24"/>
        </w:rPr>
      </w:pPr>
    </w:p>
    <w:p w:rsidR="004428F5" w:rsidRDefault="004428F5" w:rsidP="00C05F98">
      <w:pPr>
        <w:pStyle w:val="Prrafodelista"/>
        <w:spacing w:line="360" w:lineRule="auto"/>
        <w:ind w:left="1843" w:firstLine="312"/>
        <w:jc w:val="both"/>
        <w:rPr>
          <w:rFonts w:ascii="Arial" w:hAnsi="Arial" w:cs="Arial"/>
          <w:sz w:val="24"/>
          <w:szCs w:val="24"/>
        </w:rPr>
      </w:pPr>
      <w:r w:rsidRPr="004428F5">
        <w:rPr>
          <w:rFonts w:ascii="Arial" w:hAnsi="Arial" w:cs="Arial"/>
          <w:sz w:val="24"/>
          <w:szCs w:val="24"/>
        </w:rPr>
        <w:t>Encuesta</w:t>
      </w:r>
      <w:r w:rsidR="001942B3">
        <w:rPr>
          <w:rFonts w:ascii="Arial" w:hAnsi="Arial" w:cs="Arial"/>
          <w:sz w:val="24"/>
          <w:szCs w:val="24"/>
        </w:rPr>
        <w:t>:</w:t>
      </w:r>
    </w:p>
    <w:p w:rsidR="001942B3" w:rsidRDefault="001942B3" w:rsidP="00C05F98">
      <w:pPr>
        <w:pStyle w:val="Prrafodelista"/>
        <w:spacing w:line="360" w:lineRule="auto"/>
        <w:ind w:left="1843" w:firstLine="312"/>
        <w:jc w:val="both"/>
        <w:rPr>
          <w:rFonts w:ascii="Arial" w:hAnsi="Arial" w:cs="Arial"/>
          <w:sz w:val="24"/>
          <w:szCs w:val="24"/>
        </w:rPr>
      </w:pPr>
    </w:p>
    <w:p w:rsidR="001942B3" w:rsidRDefault="00104770" w:rsidP="00C05F98">
      <w:pPr>
        <w:pStyle w:val="Prrafodelista"/>
        <w:spacing w:line="360" w:lineRule="auto"/>
        <w:ind w:left="1843" w:firstLine="312"/>
        <w:jc w:val="both"/>
        <w:rPr>
          <w:rFonts w:ascii="Arial" w:hAnsi="Arial" w:cs="Arial"/>
          <w:sz w:val="24"/>
          <w:szCs w:val="24"/>
        </w:rPr>
      </w:pPr>
      <w:sdt>
        <w:sdtPr>
          <w:rPr>
            <w:rFonts w:ascii="Arial" w:hAnsi="Arial" w:cs="Arial"/>
            <w:sz w:val="24"/>
            <w:szCs w:val="24"/>
          </w:rPr>
          <w:id w:val="199982657"/>
          <w:citation/>
        </w:sdtPr>
        <w:sdtContent>
          <w:r w:rsidR="00370901">
            <w:rPr>
              <w:rFonts w:ascii="Arial" w:hAnsi="Arial" w:cs="Arial"/>
              <w:sz w:val="24"/>
              <w:szCs w:val="24"/>
            </w:rPr>
            <w:fldChar w:fldCharType="begin"/>
          </w:r>
          <w:r w:rsidR="00370901">
            <w:rPr>
              <w:rFonts w:ascii="Arial" w:hAnsi="Arial" w:cs="Arial"/>
              <w:sz w:val="24"/>
              <w:szCs w:val="24"/>
            </w:rPr>
            <w:instrText xml:space="preserve"> CITATION Vic11 \l 3082 </w:instrText>
          </w:r>
          <w:r w:rsidR="00370901">
            <w:rPr>
              <w:rFonts w:ascii="Arial" w:hAnsi="Arial" w:cs="Arial"/>
              <w:sz w:val="24"/>
              <w:szCs w:val="24"/>
            </w:rPr>
            <w:fldChar w:fldCharType="separate"/>
          </w:r>
          <w:r w:rsidR="00401C3E" w:rsidRPr="00401C3E">
            <w:rPr>
              <w:rFonts w:ascii="Arial" w:hAnsi="Arial" w:cs="Arial"/>
              <w:noProof/>
              <w:sz w:val="24"/>
              <w:szCs w:val="24"/>
            </w:rPr>
            <w:t>(Rojas, 2011)</w:t>
          </w:r>
          <w:r w:rsidR="00370901">
            <w:rPr>
              <w:rFonts w:ascii="Arial" w:hAnsi="Arial" w:cs="Arial"/>
              <w:sz w:val="24"/>
              <w:szCs w:val="24"/>
            </w:rPr>
            <w:fldChar w:fldCharType="end"/>
          </w:r>
        </w:sdtContent>
      </w:sdt>
      <w:r w:rsidR="001942B3">
        <w:rPr>
          <w:rFonts w:ascii="Arial" w:hAnsi="Arial" w:cs="Arial"/>
          <w:sz w:val="24"/>
          <w:szCs w:val="24"/>
        </w:rPr>
        <w:t xml:space="preserve"> técnica que permite la recolección de datos que proporcionan los individuos de una población, o más comúnmente de una muestra de ella, para identificar sus opiniones, apreciaciones, puntos de vista, actitudes, interés o experiencias, entre otros aspectos, mediante la aplicación de cuestionarios, técnicamente diseñados para tal fin.</w:t>
      </w:r>
    </w:p>
    <w:p w:rsidR="001942B3" w:rsidRDefault="001942B3" w:rsidP="00C05F98">
      <w:pPr>
        <w:pStyle w:val="Prrafodelista"/>
        <w:spacing w:line="360" w:lineRule="auto"/>
        <w:ind w:left="1843" w:firstLine="312"/>
        <w:jc w:val="both"/>
        <w:rPr>
          <w:rFonts w:ascii="Arial" w:hAnsi="Arial" w:cs="Arial"/>
          <w:sz w:val="24"/>
          <w:szCs w:val="24"/>
        </w:rPr>
      </w:pPr>
    </w:p>
    <w:p w:rsidR="001942B3" w:rsidRDefault="001942B3" w:rsidP="00E436C2">
      <w:pPr>
        <w:pStyle w:val="Prrafodelista"/>
        <w:numPr>
          <w:ilvl w:val="0"/>
          <w:numId w:val="77"/>
        </w:numPr>
        <w:spacing w:line="360" w:lineRule="auto"/>
        <w:jc w:val="both"/>
        <w:rPr>
          <w:rFonts w:ascii="Arial" w:hAnsi="Arial" w:cs="Arial"/>
          <w:sz w:val="24"/>
          <w:szCs w:val="24"/>
        </w:rPr>
      </w:pPr>
      <w:r>
        <w:rPr>
          <w:rFonts w:ascii="Arial" w:hAnsi="Arial" w:cs="Arial"/>
          <w:sz w:val="24"/>
          <w:szCs w:val="24"/>
        </w:rPr>
        <w:t>Permite un acceso más generalizado a los miembros de una población</w:t>
      </w:r>
    </w:p>
    <w:p w:rsidR="001942B3" w:rsidRDefault="001942B3" w:rsidP="00E436C2">
      <w:pPr>
        <w:pStyle w:val="Prrafodelista"/>
        <w:numPr>
          <w:ilvl w:val="0"/>
          <w:numId w:val="77"/>
        </w:numPr>
        <w:spacing w:line="360" w:lineRule="auto"/>
        <w:jc w:val="both"/>
        <w:rPr>
          <w:rFonts w:ascii="Arial" w:hAnsi="Arial" w:cs="Arial"/>
          <w:sz w:val="24"/>
          <w:szCs w:val="24"/>
        </w:rPr>
      </w:pPr>
      <w:r>
        <w:rPr>
          <w:rFonts w:ascii="Arial" w:hAnsi="Arial" w:cs="Arial"/>
          <w:sz w:val="24"/>
          <w:szCs w:val="24"/>
        </w:rPr>
        <w:t>Se puede preguntar de una manera indirecta, poco personalizada, evitando lo posible el ¨cara a cara¨, lo cual les da una mayor libertad a las personas encuestadas para responder</w:t>
      </w:r>
    </w:p>
    <w:p w:rsidR="001942B3" w:rsidRDefault="001942B3" w:rsidP="00E436C2">
      <w:pPr>
        <w:pStyle w:val="Prrafodelista"/>
        <w:numPr>
          <w:ilvl w:val="0"/>
          <w:numId w:val="77"/>
        </w:numPr>
        <w:spacing w:line="360" w:lineRule="auto"/>
        <w:jc w:val="both"/>
        <w:rPr>
          <w:rFonts w:ascii="Arial" w:hAnsi="Arial" w:cs="Arial"/>
          <w:sz w:val="24"/>
          <w:szCs w:val="24"/>
        </w:rPr>
      </w:pPr>
      <w:r>
        <w:rPr>
          <w:rFonts w:ascii="Arial" w:hAnsi="Arial" w:cs="Arial"/>
          <w:sz w:val="24"/>
          <w:szCs w:val="24"/>
        </w:rPr>
        <w:lastRenderedPageBreak/>
        <w:t>Asegura cierta objetividad en los datos recogidos, en la medida que la información es proporcionada por personas distintas al investigador.</w:t>
      </w:r>
    </w:p>
    <w:p w:rsidR="004428F5" w:rsidRPr="004428F5" w:rsidRDefault="004428F5" w:rsidP="00C05F98">
      <w:pPr>
        <w:pStyle w:val="Prrafodelista"/>
        <w:spacing w:line="360" w:lineRule="auto"/>
        <w:ind w:left="1134"/>
        <w:jc w:val="both"/>
        <w:rPr>
          <w:rFonts w:ascii="Arial" w:hAnsi="Arial" w:cs="Arial"/>
          <w:sz w:val="24"/>
          <w:szCs w:val="24"/>
        </w:rPr>
      </w:pPr>
    </w:p>
    <w:p w:rsidR="009E59FF" w:rsidRDefault="004428F5" w:rsidP="00E436C2">
      <w:pPr>
        <w:pStyle w:val="Prrafodelista"/>
        <w:numPr>
          <w:ilvl w:val="0"/>
          <w:numId w:val="73"/>
        </w:numPr>
        <w:spacing w:line="360" w:lineRule="auto"/>
        <w:rPr>
          <w:rFonts w:ascii="Arial" w:hAnsi="Arial" w:cs="Arial"/>
          <w:b/>
          <w:sz w:val="24"/>
          <w:szCs w:val="24"/>
        </w:rPr>
      </w:pPr>
      <w:r>
        <w:rPr>
          <w:rFonts w:ascii="Arial" w:hAnsi="Arial" w:cs="Arial"/>
          <w:b/>
          <w:sz w:val="24"/>
          <w:szCs w:val="24"/>
        </w:rPr>
        <w:t>I</w:t>
      </w:r>
      <w:r w:rsidR="009E59FF">
        <w:rPr>
          <w:rFonts w:ascii="Arial" w:hAnsi="Arial" w:cs="Arial"/>
          <w:b/>
          <w:sz w:val="24"/>
          <w:szCs w:val="24"/>
        </w:rPr>
        <w:t>nstrumentos</w:t>
      </w:r>
    </w:p>
    <w:p w:rsidR="004428F5" w:rsidRDefault="004428F5" w:rsidP="00C05F98">
      <w:pPr>
        <w:pStyle w:val="Prrafodelista"/>
        <w:spacing w:line="360" w:lineRule="auto"/>
        <w:ind w:left="1134"/>
        <w:rPr>
          <w:rFonts w:ascii="Arial" w:hAnsi="Arial" w:cs="Arial"/>
          <w:b/>
          <w:sz w:val="24"/>
          <w:szCs w:val="24"/>
        </w:rPr>
      </w:pPr>
    </w:p>
    <w:p w:rsidR="004428F5" w:rsidRDefault="004428F5" w:rsidP="00C05F98">
      <w:pPr>
        <w:pStyle w:val="Prrafodelista"/>
        <w:spacing w:line="360" w:lineRule="auto"/>
        <w:ind w:left="1843" w:firstLine="312"/>
        <w:jc w:val="both"/>
        <w:rPr>
          <w:rFonts w:ascii="Arial" w:hAnsi="Arial" w:cs="Arial"/>
          <w:sz w:val="24"/>
          <w:szCs w:val="24"/>
        </w:rPr>
      </w:pPr>
      <w:r>
        <w:rPr>
          <w:rFonts w:ascii="Arial" w:hAnsi="Arial" w:cs="Arial"/>
          <w:sz w:val="24"/>
          <w:szCs w:val="24"/>
        </w:rPr>
        <w:t>S</w:t>
      </w:r>
      <w:r w:rsidRPr="004428F5">
        <w:rPr>
          <w:rFonts w:ascii="Arial" w:hAnsi="Arial" w:cs="Arial"/>
          <w:sz w:val="24"/>
          <w:szCs w:val="24"/>
        </w:rPr>
        <w:t xml:space="preserve">e </w:t>
      </w:r>
      <w:r w:rsidR="001942B3">
        <w:rPr>
          <w:rFonts w:ascii="Arial" w:hAnsi="Arial" w:cs="Arial"/>
          <w:sz w:val="24"/>
          <w:szCs w:val="24"/>
        </w:rPr>
        <w:t>desarrolló un cuestionario</w:t>
      </w:r>
      <w:r w:rsidRPr="004428F5">
        <w:rPr>
          <w:rFonts w:ascii="Arial" w:hAnsi="Arial" w:cs="Arial"/>
          <w:sz w:val="24"/>
          <w:szCs w:val="24"/>
        </w:rPr>
        <w:t xml:space="preserve"> como instrumento de recolección de datos y facilitador de información para el desarrollo de la presente investigación. Se elaboraron dos tipos de encuestas, una dirigida a los docentes y otra dirigida al personal administrativo, ambas estructuradas con preguntas y métodos diferentes.</w:t>
      </w:r>
    </w:p>
    <w:p w:rsidR="004428F5" w:rsidRPr="004428F5" w:rsidRDefault="004428F5" w:rsidP="004428F5">
      <w:pPr>
        <w:pStyle w:val="Prrafodelista"/>
        <w:spacing w:line="360" w:lineRule="auto"/>
        <w:ind w:left="2520"/>
        <w:jc w:val="both"/>
        <w:rPr>
          <w:rFonts w:ascii="Arial" w:hAnsi="Arial" w:cs="Arial"/>
          <w:sz w:val="24"/>
          <w:szCs w:val="24"/>
        </w:rPr>
      </w:pPr>
    </w:p>
    <w:p w:rsidR="001163A7" w:rsidRDefault="001163A7" w:rsidP="00D50D0E">
      <w:pPr>
        <w:pStyle w:val="Prrafodelista"/>
        <w:numPr>
          <w:ilvl w:val="0"/>
          <w:numId w:val="3"/>
        </w:numPr>
        <w:spacing w:line="360" w:lineRule="auto"/>
        <w:ind w:left="1134" w:hanging="425"/>
        <w:outlineLvl w:val="1"/>
        <w:rPr>
          <w:rFonts w:ascii="Arial" w:hAnsi="Arial" w:cs="Arial"/>
          <w:b/>
          <w:sz w:val="24"/>
          <w:szCs w:val="24"/>
        </w:rPr>
      </w:pPr>
      <w:bookmarkStart w:id="129" w:name="_Toc469625159"/>
      <w:bookmarkStart w:id="130" w:name="_Toc469625641"/>
      <w:bookmarkStart w:id="131" w:name="_Toc482800115"/>
      <w:r>
        <w:rPr>
          <w:rFonts w:ascii="Arial" w:hAnsi="Arial" w:cs="Arial"/>
          <w:b/>
          <w:sz w:val="24"/>
          <w:szCs w:val="24"/>
        </w:rPr>
        <w:t>Procesamiento de datos y análisis estadístico</w:t>
      </w:r>
      <w:bookmarkEnd w:id="129"/>
      <w:bookmarkEnd w:id="130"/>
      <w:bookmarkEnd w:id="131"/>
      <w:r>
        <w:rPr>
          <w:rFonts w:ascii="Arial" w:hAnsi="Arial" w:cs="Arial"/>
          <w:b/>
          <w:sz w:val="24"/>
          <w:szCs w:val="24"/>
        </w:rPr>
        <w:t xml:space="preserve"> </w:t>
      </w:r>
    </w:p>
    <w:p w:rsidR="00992258" w:rsidRDefault="00992258" w:rsidP="00992258">
      <w:pPr>
        <w:pStyle w:val="Prrafodelista"/>
        <w:spacing w:line="360" w:lineRule="auto"/>
        <w:ind w:left="1134"/>
        <w:rPr>
          <w:rFonts w:ascii="Arial" w:hAnsi="Arial" w:cs="Arial"/>
          <w:b/>
          <w:sz w:val="24"/>
          <w:szCs w:val="24"/>
        </w:rPr>
      </w:pPr>
    </w:p>
    <w:p w:rsidR="008C409C" w:rsidRDefault="00992258" w:rsidP="000A4663">
      <w:pPr>
        <w:pStyle w:val="Prrafodelista"/>
        <w:spacing w:line="360" w:lineRule="auto"/>
        <w:ind w:left="1134"/>
        <w:jc w:val="both"/>
        <w:rPr>
          <w:rFonts w:ascii="Arial" w:hAnsi="Arial" w:cs="Arial"/>
          <w:sz w:val="24"/>
          <w:szCs w:val="24"/>
        </w:rPr>
      </w:pPr>
      <w:r>
        <w:rPr>
          <w:rFonts w:ascii="Arial" w:hAnsi="Arial" w:cs="Arial"/>
          <w:sz w:val="24"/>
          <w:szCs w:val="24"/>
        </w:rPr>
        <w:t>El plan de procesamiento consta de realizar la encuesta a los 50 colaboradores de la Universidad de Lambayeque tomados como muestra,</w:t>
      </w:r>
      <w:r w:rsidR="008C409C" w:rsidRPr="008C409C">
        <w:rPr>
          <w:rFonts w:ascii="Arial" w:hAnsi="Arial" w:cs="Arial"/>
          <w:sz w:val="24"/>
          <w:szCs w:val="24"/>
        </w:rPr>
        <w:t xml:space="preserve"> luego realizar el conteo y comenzar a tabular expresando dicha tabulación de datos en el programa de Excel y posteriormente pasar</w:t>
      </w:r>
      <w:r>
        <w:rPr>
          <w:rFonts w:ascii="Arial" w:hAnsi="Arial" w:cs="Arial"/>
          <w:sz w:val="24"/>
          <w:szCs w:val="24"/>
        </w:rPr>
        <w:t>los</w:t>
      </w:r>
      <w:r w:rsidR="008C409C" w:rsidRPr="008C409C">
        <w:rPr>
          <w:rFonts w:ascii="Arial" w:hAnsi="Arial" w:cs="Arial"/>
          <w:sz w:val="24"/>
          <w:szCs w:val="24"/>
        </w:rPr>
        <w:t xml:space="preserve"> al programa de Word (gráficos de tabulación de la encuesta).</w:t>
      </w:r>
    </w:p>
    <w:p w:rsidR="00992258" w:rsidRDefault="00992258" w:rsidP="008C409C">
      <w:pPr>
        <w:pStyle w:val="Prrafodelista"/>
        <w:spacing w:line="360" w:lineRule="auto"/>
        <w:ind w:left="1134"/>
        <w:rPr>
          <w:rFonts w:ascii="Arial" w:hAnsi="Arial" w:cs="Arial"/>
          <w:sz w:val="24"/>
          <w:szCs w:val="24"/>
        </w:rPr>
      </w:pPr>
    </w:p>
    <w:p w:rsidR="00871F76" w:rsidRDefault="00871F76" w:rsidP="008C409C">
      <w:pPr>
        <w:pStyle w:val="Prrafodelista"/>
        <w:spacing w:line="360" w:lineRule="auto"/>
        <w:ind w:left="1134"/>
        <w:rPr>
          <w:rFonts w:ascii="Arial" w:hAnsi="Arial" w:cs="Arial"/>
          <w:sz w:val="24"/>
          <w:szCs w:val="24"/>
        </w:rPr>
      </w:pPr>
    </w:p>
    <w:p w:rsidR="00871F76" w:rsidRDefault="00871F76" w:rsidP="008C409C">
      <w:pPr>
        <w:pStyle w:val="Prrafodelista"/>
        <w:spacing w:line="360" w:lineRule="auto"/>
        <w:ind w:left="1134"/>
        <w:rPr>
          <w:rFonts w:ascii="Arial" w:hAnsi="Arial" w:cs="Arial"/>
          <w:sz w:val="24"/>
          <w:szCs w:val="24"/>
        </w:rPr>
      </w:pPr>
    </w:p>
    <w:p w:rsidR="00871F76" w:rsidRDefault="00871F76" w:rsidP="008C409C">
      <w:pPr>
        <w:pStyle w:val="Prrafodelista"/>
        <w:spacing w:line="360" w:lineRule="auto"/>
        <w:ind w:left="1134"/>
        <w:rPr>
          <w:rFonts w:ascii="Arial" w:hAnsi="Arial" w:cs="Arial"/>
          <w:sz w:val="24"/>
          <w:szCs w:val="24"/>
        </w:rPr>
      </w:pPr>
    </w:p>
    <w:p w:rsidR="00871F76" w:rsidRDefault="00871F76" w:rsidP="008C409C">
      <w:pPr>
        <w:pStyle w:val="Prrafodelista"/>
        <w:spacing w:line="360" w:lineRule="auto"/>
        <w:ind w:left="1134"/>
        <w:rPr>
          <w:rFonts w:ascii="Arial" w:hAnsi="Arial" w:cs="Arial"/>
          <w:sz w:val="24"/>
          <w:szCs w:val="24"/>
        </w:rPr>
      </w:pPr>
    </w:p>
    <w:p w:rsidR="00871F76" w:rsidRDefault="00871F76" w:rsidP="008C409C">
      <w:pPr>
        <w:pStyle w:val="Prrafodelista"/>
        <w:spacing w:line="360" w:lineRule="auto"/>
        <w:ind w:left="1134"/>
        <w:rPr>
          <w:rFonts w:ascii="Arial" w:hAnsi="Arial" w:cs="Arial"/>
          <w:sz w:val="24"/>
          <w:szCs w:val="24"/>
        </w:rPr>
      </w:pPr>
    </w:p>
    <w:p w:rsidR="00871F76" w:rsidRDefault="00871F76" w:rsidP="008C409C">
      <w:pPr>
        <w:pStyle w:val="Prrafodelista"/>
        <w:spacing w:line="360" w:lineRule="auto"/>
        <w:ind w:left="1134"/>
        <w:rPr>
          <w:rFonts w:ascii="Arial" w:hAnsi="Arial" w:cs="Arial"/>
          <w:sz w:val="24"/>
          <w:szCs w:val="24"/>
        </w:rPr>
      </w:pPr>
    </w:p>
    <w:p w:rsidR="00871F76" w:rsidRDefault="00871F76" w:rsidP="008C409C">
      <w:pPr>
        <w:pStyle w:val="Prrafodelista"/>
        <w:spacing w:line="360" w:lineRule="auto"/>
        <w:ind w:left="1134"/>
        <w:rPr>
          <w:rFonts w:ascii="Arial" w:hAnsi="Arial" w:cs="Arial"/>
          <w:sz w:val="24"/>
          <w:szCs w:val="24"/>
        </w:rPr>
      </w:pPr>
    </w:p>
    <w:p w:rsidR="00871F76" w:rsidRDefault="00871F76" w:rsidP="008C409C">
      <w:pPr>
        <w:pStyle w:val="Prrafodelista"/>
        <w:spacing w:line="360" w:lineRule="auto"/>
        <w:ind w:left="1134"/>
        <w:rPr>
          <w:rFonts w:ascii="Arial" w:hAnsi="Arial" w:cs="Arial"/>
          <w:sz w:val="24"/>
          <w:szCs w:val="24"/>
        </w:rPr>
      </w:pPr>
    </w:p>
    <w:p w:rsidR="00871F76" w:rsidRDefault="00871F76" w:rsidP="008C409C">
      <w:pPr>
        <w:pStyle w:val="Prrafodelista"/>
        <w:spacing w:line="360" w:lineRule="auto"/>
        <w:ind w:left="1134"/>
        <w:rPr>
          <w:rFonts w:ascii="Arial" w:hAnsi="Arial" w:cs="Arial"/>
          <w:sz w:val="24"/>
          <w:szCs w:val="24"/>
        </w:rPr>
      </w:pPr>
    </w:p>
    <w:p w:rsidR="00871F76" w:rsidRDefault="00871F76" w:rsidP="00A35DF4">
      <w:pPr>
        <w:spacing w:line="360" w:lineRule="auto"/>
        <w:rPr>
          <w:rFonts w:ascii="Arial" w:hAnsi="Arial" w:cs="Arial"/>
          <w:sz w:val="24"/>
          <w:szCs w:val="24"/>
        </w:rPr>
      </w:pPr>
    </w:p>
    <w:p w:rsidR="00A35DF4" w:rsidRPr="00A35DF4" w:rsidRDefault="00A35DF4" w:rsidP="00A35DF4">
      <w:pPr>
        <w:spacing w:line="360" w:lineRule="auto"/>
        <w:rPr>
          <w:rFonts w:ascii="Arial" w:hAnsi="Arial" w:cs="Arial"/>
          <w:sz w:val="24"/>
          <w:szCs w:val="24"/>
        </w:rPr>
      </w:pPr>
    </w:p>
    <w:p w:rsidR="004E11A3" w:rsidRDefault="004E11A3" w:rsidP="005C1AC1">
      <w:pPr>
        <w:pStyle w:val="Prrafodelista"/>
        <w:numPr>
          <w:ilvl w:val="0"/>
          <w:numId w:val="1"/>
        </w:numPr>
        <w:spacing w:line="360" w:lineRule="auto"/>
        <w:ind w:left="709" w:hanging="349"/>
        <w:outlineLvl w:val="0"/>
        <w:rPr>
          <w:rFonts w:ascii="Arial" w:hAnsi="Arial" w:cs="Arial"/>
          <w:b/>
          <w:sz w:val="24"/>
          <w:szCs w:val="24"/>
        </w:rPr>
      </w:pPr>
      <w:bookmarkStart w:id="132" w:name="_Toc469625160"/>
      <w:bookmarkStart w:id="133" w:name="_Toc469625642"/>
      <w:bookmarkStart w:id="134" w:name="_Toc482800116"/>
      <w:r>
        <w:rPr>
          <w:rFonts w:ascii="Arial" w:hAnsi="Arial" w:cs="Arial"/>
          <w:b/>
          <w:sz w:val="24"/>
          <w:szCs w:val="24"/>
        </w:rPr>
        <w:lastRenderedPageBreak/>
        <w:t>RESULTADOS</w:t>
      </w:r>
      <w:bookmarkEnd w:id="132"/>
      <w:bookmarkEnd w:id="133"/>
      <w:bookmarkEnd w:id="134"/>
    </w:p>
    <w:p w:rsidR="00992258" w:rsidRDefault="00992258" w:rsidP="00992258">
      <w:pPr>
        <w:pStyle w:val="Prrafodelista"/>
        <w:spacing w:line="360" w:lineRule="auto"/>
        <w:ind w:left="709"/>
        <w:rPr>
          <w:rFonts w:ascii="Arial" w:hAnsi="Arial" w:cs="Arial"/>
          <w:sz w:val="24"/>
          <w:szCs w:val="24"/>
        </w:rPr>
      </w:pPr>
    </w:p>
    <w:p w:rsidR="00871F76" w:rsidRPr="007D62C9" w:rsidRDefault="00992258" w:rsidP="007D62C9">
      <w:pPr>
        <w:pStyle w:val="Prrafodelista"/>
        <w:spacing w:line="360" w:lineRule="auto"/>
        <w:ind w:left="709"/>
        <w:rPr>
          <w:rFonts w:ascii="Arial" w:hAnsi="Arial" w:cs="Arial"/>
          <w:b/>
          <w:sz w:val="24"/>
          <w:szCs w:val="24"/>
        </w:rPr>
      </w:pPr>
      <w:r w:rsidRPr="00E33147">
        <w:rPr>
          <w:rFonts w:ascii="Arial" w:hAnsi="Arial" w:cs="Arial"/>
          <w:b/>
          <w:sz w:val="24"/>
          <w:szCs w:val="24"/>
        </w:rPr>
        <w:t>En</w:t>
      </w:r>
      <w:r w:rsidR="007D62C9">
        <w:rPr>
          <w:rFonts w:ascii="Arial" w:hAnsi="Arial" w:cs="Arial"/>
          <w:b/>
          <w:sz w:val="24"/>
          <w:szCs w:val="24"/>
        </w:rPr>
        <w:t>cuesta dirigida a los docentes:</w:t>
      </w:r>
    </w:p>
    <w:p w:rsidR="00992258" w:rsidRPr="00E33147" w:rsidRDefault="00992258" w:rsidP="00992258">
      <w:pPr>
        <w:pStyle w:val="Prrafodelista"/>
        <w:spacing w:line="360" w:lineRule="auto"/>
        <w:ind w:left="709"/>
        <w:rPr>
          <w:rFonts w:ascii="Arial" w:hAnsi="Arial" w:cs="Arial"/>
          <w:b/>
          <w:sz w:val="24"/>
          <w:szCs w:val="24"/>
        </w:rPr>
      </w:pPr>
      <w:r w:rsidRPr="00E33147">
        <w:rPr>
          <w:rFonts w:ascii="Arial" w:hAnsi="Arial" w:cs="Arial"/>
          <w:b/>
          <w:sz w:val="24"/>
          <w:szCs w:val="24"/>
        </w:rPr>
        <w:t>A</w:t>
      </w:r>
      <w:r w:rsidR="007C1160">
        <w:rPr>
          <w:rFonts w:ascii="Arial" w:hAnsi="Arial" w:cs="Arial"/>
          <w:b/>
          <w:sz w:val="24"/>
          <w:szCs w:val="24"/>
        </w:rPr>
        <w:t>NALISIS DEL ENTORNO</w:t>
      </w:r>
    </w:p>
    <w:p w:rsidR="007D62C9" w:rsidRPr="007D62C9" w:rsidRDefault="007C1160" w:rsidP="007D62C9">
      <w:pPr>
        <w:pStyle w:val="Prrafodelista"/>
        <w:numPr>
          <w:ilvl w:val="0"/>
          <w:numId w:val="79"/>
        </w:numPr>
        <w:rPr>
          <w:rFonts w:ascii="Arial" w:hAnsi="Arial" w:cs="Arial"/>
          <w:sz w:val="24"/>
        </w:rPr>
      </w:pPr>
      <w:r w:rsidRPr="007C1160">
        <w:rPr>
          <w:rFonts w:ascii="Arial" w:hAnsi="Arial" w:cs="Arial"/>
          <w:sz w:val="24"/>
        </w:rPr>
        <w:t>Considero que existe un buen ambiente de trabajo</w:t>
      </w:r>
    </w:p>
    <w:p w:rsidR="006E076A" w:rsidRPr="00B12B2B" w:rsidRDefault="00003F36" w:rsidP="006E076A">
      <w:pPr>
        <w:pStyle w:val="Descripcin"/>
        <w:keepNext/>
        <w:jc w:val="center"/>
        <w:rPr>
          <w:color w:val="000000" w:themeColor="text1"/>
        </w:rPr>
      </w:pPr>
      <w:bookmarkStart w:id="135" w:name="_Toc483375814"/>
      <w:r w:rsidRPr="00B12B2B">
        <w:rPr>
          <w:color w:val="000000" w:themeColor="text1"/>
        </w:rPr>
        <w:t xml:space="preserve">Tabla </w:t>
      </w:r>
      <w:r w:rsidRPr="00B12B2B">
        <w:rPr>
          <w:color w:val="000000" w:themeColor="text1"/>
        </w:rPr>
        <w:fldChar w:fldCharType="begin"/>
      </w:r>
      <w:r w:rsidRPr="00B12B2B">
        <w:rPr>
          <w:color w:val="000000" w:themeColor="text1"/>
        </w:rPr>
        <w:instrText xml:space="preserve"> SEQ Tabla \* ARABIC </w:instrText>
      </w:r>
      <w:r w:rsidRPr="00B12B2B">
        <w:rPr>
          <w:color w:val="000000" w:themeColor="text1"/>
        </w:rPr>
        <w:fldChar w:fldCharType="separate"/>
      </w:r>
      <w:r w:rsidR="000F4035" w:rsidRPr="00B12B2B">
        <w:rPr>
          <w:noProof/>
          <w:color w:val="000000" w:themeColor="text1"/>
        </w:rPr>
        <w:t>1</w:t>
      </w:r>
      <w:r w:rsidRPr="00B12B2B">
        <w:rPr>
          <w:color w:val="000000" w:themeColor="text1"/>
        </w:rPr>
        <w:fldChar w:fldCharType="end"/>
      </w:r>
      <w:r w:rsidRPr="00B12B2B">
        <w:rPr>
          <w:color w:val="000000" w:themeColor="text1"/>
        </w:rPr>
        <w:t>: Existe un bu</w:t>
      </w:r>
      <w:r w:rsidR="006E076A" w:rsidRPr="00B12B2B">
        <w:rPr>
          <w:color w:val="000000" w:themeColor="text1"/>
        </w:rPr>
        <w:t>e</w:t>
      </w:r>
      <w:r w:rsidRPr="00B12B2B">
        <w:rPr>
          <w:color w:val="000000" w:themeColor="text1"/>
        </w:rPr>
        <w:t>n ambiente de trabajo</w:t>
      </w:r>
      <w:bookmarkEnd w:id="135"/>
    </w:p>
    <w:p w:rsidR="006E076A" w:rsidRPr="00B12B2B" w:rsidRDefault="006E076A" w:rsidP="006E076A">
      <w:pPr>
        <w:pStyle w:val="Sinespaciado"/>
        <w:jc w:val="center"/>
        <w:rPr>
          <w:i/>
          <w:sz w:val="18"/>
          <w:szCs w:val="18"/>
        </w:rPr>
      </w:pPr>
      <w:r w:rsidRPr="00B12B2B">
        <w:rPr>
          <w:i/>
          <w:sz w:val="18"/>
          <w:szCs w:val="18"/>
        </w:rPr>
        <w:t>Fuente: Elaboración propia</w:t>
      </w:r>
    </w:p>
    <w:tbl>
      <w:tblPr>
        <w:tblStyle w:val="Tablaconcuadrcula"/>
        <w:tblW w:w="6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100"/>
        <w:gridCol w:w="2100"/>
      </w:tblGrid>
      <w:tr w:rsidR="007D62C9" w:rsidRPr="004A45E7" w:rsidTr="00E1631C">
        <w:trPr>
          <w:trHeight w:val="300"/>
          <w:jc w:val="center"/>
        </w:trPr>
        <w:tc>
          <w:tcPr>
            <w:tcW w:w="2400" w:type="dxa"/>
            <w:tcBorders>
              <w:top w:val="single" w:sz="12" w:space="0" w:color="auto"/>
              <w:bottom w:val="single" w:sz="12" w:space="0" w:color="auto"/>
            </w:tcBorders>
            <w:noWrap/>
          </w:tcPr>
          <w:p w:rsidR="007D62C9" w:rsidRPr="004A45E7" w:rsidRDefault="007D62C9"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2100" w:type="dxa"/>
            <w:tcBorders>
              <w:top w:val="single" w:sz="12" w:space="0" w:color="auto"/>
              <w:bottom w:val="single" w:sz="12" w:space="0" w:color="auto"/>
            </w:tcBorders>
            <w:noWrap/>
          </w:tcPr>
          <w:p w:rsidR="007D62C9" w:rsidRPr="004A45E7" w:rsidRDefault="007D62C9"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2100" w:type="dxa"/>
            <w:tcBorders>
              <w:top w:val="single" w:sz="12" w:space="0" w:color="auto"/>
              <w:bottom w:val="single" w:sz="12" w:space="0" w:color="auto"/>
            </w:tcBorders>
            <w:noWrap/>
          </w:tcPr>
          <w:p w:rsidR="007D62C9" w:rsidRPr="004A45E7" w:rsidRDefault="007D62C9"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7D62C9" w:rsidRPr="00BF4B20" w:rsidTr="00E1631C">
        <w:trPr>
          <w:trHeight w:val="300"/>
          <w:jc w:val="center"/>
        </w:trPr>
        <w:tc>
          <w:tcPr>
            <w:tcW w:w="2400" w:type="dxa"/>
            <w:tcBorders>
              <w:top w:val="single" w:sz="12" w:space="0" w:color="auto"/>
            </w:tcBorders>
            <w:noWrap/>
            <w:hideMark/>
          </w:tcPr>
          <w:p w:rsidR="007D62C9" w:rsidRPr="00BF4B20" w:rsidRDefault="007D62C9"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INSATISFECHO</w:t>
            </w:r>
          </w:p>
        </w:tc>
        <w:tc>
          <w:tcPr>
            <w:tcW w:w="2100" w:type="dxa"/>
            <w:tcBorders>
              <w:top w:val="single" w:sz="12" w:space="0" w:color="auto"/>
            </w:tcBorders>
            <w:noWrap/>
          </w:tcPr>
          <w:p w:rsidR="007D62C9" w:rsidRPr="00BF4B20" w:rsidRDefault="007D62C9"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2100" w:type="dxa"/>
            <w:tcBorders>
              <w:top w:val="single" w:sz="12" w:space="0" w:color="auto"/>
            </w:tcBorders>
            <w:noWrap/>
          </w:tcPr>
          <w:p w:rsidR="007D62C9" w:rsidRPr="00BF4B20" w:rsidRDefault="007D62C9"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r>
      <w:tr w:rsidR="007D62C9" w:rsidRPr="00BF4B20" w:rsidTr="00E1631C">
        <w:trPr>
          <w:trHeight w:val="300"/>
          <w:jc w:val="center"/>
        </w:trPr>
        <w:tc>
          <w:tcPr>
            <w:tcW w:w="2400" w:type="dxa"/>
            <w:noWrap/>
            <w:hideMark/>
          </w:tcPr>
          <w:p w:rsidR="007D62C9" w:rsidRPr="00BF4B20" w:rsidRDefault="007D62C9"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INSATISFECHO</w:t>
            </w:r>
          </w:p>
        </w:tc>
        <w:tc>
          <w:tcPr>
            <w:tcW w:w="2100" w:type="dxa"/>
            <w:noWrap/>
          </w:tcPr>
          <w:p w:rsidR="007D62C9" w:rsidRPr="00BF4B20" w:rsidRDefault="007D62C9"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12</w:t>
            </w:r>
          </w:p>
        </w:tc>
        <w:tc>
          <w:tcPr>
            <w:tcW w:w="2100" w:type="dxa"/>
            <w:noWrap/>
          </w:tcPr>
          <w:p w:rsidR="007D62C9" w:rsidRPr="00BF4B20" w:rsidRDefault="007D62C9"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48%</w:t>
            </w:r>
          </w:p>
        </w:tc>
      </w:tr>
      <w:tr w:rsidR="007D62C9" w:rsidRPr="00BF4B20" w:rsidTr="00E1631C">
        <w:trPr>
          <w:trHeight w:val="300"/>
          <w:jc w:val="center"/>
        </w:trPr>
        <w:tc>
          <w:tcPr>
            <w:tcW w:w="2400" w:type="dxa"/>
            <w:noWrap/>
            <w:hideMark/>
          </w:tcPr>
          <w:p w:rsidR="007D62C9" w:rsidRPr="00BF4B20" w:rsidRDefault="007D62C9"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NEUTRAL</w:t>
            </w:r>
          </w:p>
        </w:tc>
        <w:tc>
          <w:tcPr>
            <w:tcW w:w="2100" w:type="dxa"/>
            <w:noWrap/>
          </w:tcPr>
          <w:p w:rsidR="007D62C9" w:rsidRPr="00BF4B20" w:rsidRDefault="007D62C9"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2100" w:type="dxa"/>
            <w:noWrap/>
          </w:tcPr>
          <w:p w:rsidR="007D62C9" w:rsidRPr="00BF4B20" w:rsidRDefault="007D62C9"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r>
      <w:tr w:rsidR="007D62C9" w:rsidRPr="00BF4B20" w:rsidTr="00E1631C">
        <w:trPr>
          <w:trHeight w:val="300"/>
          <w:jc w:val="center"/>
        </w:trPr>
        <w:tc>
          <w:tcPr>
            <w:tcW w:w="2400" w:type="dxa"/>
            <w:noWrap/>
            <w:hideMark/>
          </w:tcPr>
          <w:p w:rsidR="007D62C9" w:rsidRPr="00BF4B20" w:rsidRDefault="007D62C9"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SATISFECHO</w:t>
            </w:r>
          </w:p>
        </w:tc>
        <w:tc>
          <w:tcPr>
            <w:tcW w:w="2100" w:type="dxa"/>
            <w:noWrap/>
          </w:tcPr>
          <w:p w:rsidR="007D62C9" w:rsidRPr="00BF4B20" w:rsidRDefault="007D62C9"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5</w:t>
            </w:r>
          </w:p>
        </w:tc>
        <w:tc>
          <w:tcPr>
            <w:tcW w:w="2100" w:type="dxa"/>
            <w:noWrap/>
          </w:tcPr>
          <w:p w:rsidR="007D62C9" w:rsidRPr="00BF4B20" w:rsidRDefault="007D62C9"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20%</w:t>
            </w:r>
          </w:p>
        </w:tc>
      </w:tr>
      <w:tr w:rsidR="007D62C9" w:rsidRPr="00BF4B20" w:rsidTr="00E1631C">
        <w:trPr>
          <w:trHeight w:val="300"/>
          <w:jc w:val="center"/>
        </w:trPr>
        <w:tc>
          <w:tcPr>
            <w:tcW w:w="2400" w:type="dxa"/>
            <w:tcBorders>
              <w:bottom w:val="single" w:sz="12" w:space="0" w:color="auto"/>
            </w:tcBorders>
            <w:noWrap/>
            <w:hideMark/>
          </w:tcPr>
          <w:p w:rsidR="007D62C9" w:rsidRPr="00BF4B20" w:rsidRDefault="007D62C9"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SATISFECHO</w:t>
            </w:r>
          </w:p>
        </w:tc>
        <w:tc>
          <w:tcPr>
            <w:tcW w:w="2100" w:type="dxa"/>
            <w:tcBorders>
              <w:bottom w:val="single" w:sz="12" w:space="0" w:color="auto"/>
            </w:tcBorders>
            <w:noWrap/>
          </w:tcPr>
          <w:p w:rsidR="007D62C9" w:rsidRPr="00BF4B20" w:rsidRDefault="007D62C9"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8</w:t>
            </w:r>
          </w:p>
        </w:tc>
        <w:tc>
          <w:tcPr>
            <w:tcW w:w="2100" w:type="dxa"/>
            <w:tcBorders>
              <w:bottom w:val="single" w:sz="12" w:space="0" w:color="auto"/>
            </w:tcBorders>
            <w:noWrap/>
          </w:tcPr>
          <w:p w:rsidR="007D62C9" w:rsidRPr="00BF4B20" w:rsidRDefault="007D62C9"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32%</w:t>
            </w:r>
          </w:p>
        </w:tc>
      </w:tr>
      <w:tr w:rsidR="007D62C9" w:rsidRPr="00BF4B20" w:rsidTr="00E1631C">
        <w:trPr>
          <w:trHeight w:val="300"/>
          <w:jc w:val="center"/>
        </w:trPr>
        <w:tc>
          <w:tcPr>
            <w:tcW w:w="2400" w:type="dxa"/>
            <w:tcBorders>
              <w:top w:val="single" w:sz="12" w:space="0" w:color="auto"/>
              <w:bottom w:val="single" w:sz="12" w:space="0" w:color="auto"/>
            </w:tcBorders>
            <w:noWrap/>
            <w:hideMark/>
          </w:tcPr>
          <w:p w:rsidR="007D62C9" w:rsidRPr="00BF4B20" w:rsidRDefault="007D62C9"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TOTAL</w:t>
            </w:r>
          </w:p>
        </w:tc>
        <w:tc>
          <w:tcPr>
            <w:tcW w:w="2100" w:type="dxa"/>
            <w:tcBorders>
              <w:top w:val="single" w:sz="12" w:space="0" w:color="auto"/>
              <w:bottom w:val="single" w:sz="12" w:space="0" w:color="auto"/>
            </w:tcBorders>
            <w:noWrap/>
            <w:hideMark/>
          </w:tcPr>
          <w:p w:rsidR="007D62C9" w:rsidRPr="00BF4B20" w:rsidRDefault="007D62C9"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25</w:t>
            </w:r>
          </w:p>
        </w:tc>
        <w:tc>
          <w:tcPr>
            <w:tcW w:w="2100" w:type="dxa"/>
            <w:tcBorders>
              <w:top w:val="single" w:sz="12" w:space="0" w:color="auto"/>
              <w:bottom w:val="single" w:sz="12" w:space="0" w:color="auto"/>
            </w:tcBorders>
            <w:noWrap/>
            <w:hideMark/>
          </w:tcPr>
          <w:p w:rsidR="007D62C9" w:rsidRPr="00BF4B20" w:rsidRDefault="007D62C9"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100%</w:t>
            </w:r>
          </w:p>
        </w:tc>
      </w:tr>
    </w:tbl>
    <w:p w:rsidR="007D62C9" w:rsidRDefault="007D62C9" w:rsidP="007D62C9">
      <w:pPr>
        <w:spacing w:line="360" w:lineRule="auto"/>
        <w:rPr>
          <w:rFonts w:ascii="Arial" w:hAnsi="Arial" w:cs="Arial"/>
          <w:sz w:val="24"/>
          <w:szCs w:val="24"/>
        </w:rPr>
      </w:pPr>
    </w:p>
    <w:p w:rsidR="006E076A" w:rsidRDefault="006E076A" w:rsidP="006E076A">
      <w:pPr>
        <w:pStyle w:val="Descripcin"/>
        <w:keepNext/>
        <w:jc w:val="center"/>
        <w:rPr>
          <w:color w:val="000000" w:themeColor="text1"/>
        </w:rPr>
      </w:pPr>
      <w:bookmarkStart w:id="136" w:name="_Toc483375843"/>
      <w:r w:rsidRPr="006E076A">
        <w:rPr>
          <w:color w:val="000000" w:themeColor="text1"/>
        </w:rPr>
        <w:t xml:space="preserve">Figura </w:t>
      </w:r>
      <w:r w:rsidRPr="006E076A">
        <w:rPr>
          <w:color w:val="000000" w:themeColor="text1"/>
        </w:rPr>
        <w:fldChar w:fldCharType="begin"/>
      </w:r>
      <w:r w:rsidRPr="006E076A">
        <w:rPr>
          <w:color w:val="000000" w:themeColor="text1"/>
        </w:rPr>
        <w:instrText xml:space="preserve"> SEQ Figura \* ARABIC </w:instrText>
      </w:r>
      <w:r w:rsidRPr="006E076A">
        <w:rPr>
          <w:color w:val="000000" w:themeColor="text1"/>
        </w:rPr>
        <w:fldChar w:fldCharType="separate"/>
      </w:r>
      <w:r w:rsidR="000F4035">
        <w:rPr>
          <w:noProof/>
          <w:color w:val="000000" w:themeColor="text1"/>
        </w:rPr>
        <w:t>1</w:t>
      </w:r>
      <w:r w:rsidRPr="006E076A">
        <w:rPr>
          <w:color w:val="000000" w:themeColor="text1"/>
        </w:rPr>
        <w:fldChar w:fldCharType="end"/>
      </w:r>
      <w:r w:rsidRPr="006E076A">
        <w:rPr>
          <w:color w:val="000000" w:themeColor="text1"/>
        </w:rPr>
        <w:t>: Existe un buen ambiente de trabajo</w:t>
      </w:r>
      <w:bookmarkEnd w:id="136"/>
    </w:p>
    <w:p w:rsidR="006E076A" w:rsidRPr="006E076A" w:rsidRDefault="006E076A" w:rsidP="006E076A">
      <w:pPr>
        <w:pStyle w:val="Sinespaciado"/>
        <w:jc w:val="center"/>
        <w:rPr>
          <w:i/>
          <w:sz w:val="18"/>
          <w:szCs w:val="18"/>
        </w:rPr>
      </w:pPr>
      <w:r>
        <w:rPr>
          <w:i/>
          <w:sz w:val="18"/>
          <w:szCs w:val="18"/>
        </w:rPr>
        <w:t>Fuente: Elaboración propia</w:t>
      </w:r>
    </w:p>
    <w:p w:rsidR="007D62C9" w:rsidRPr="00FA4EB7" w:rsidRDefault="007D62C9" w:rsidP="007D62C9">
      <w:pPr>
        <w:spacing w:line="360" w:lineRule="auto"/>
        <w:jc w:val="center"/>
        <w:rPr>
          <w:noProof/>
          <w:lang w:eastAsia="es-ES"/>
        </w:rPr>
      </w:pPr>
      <w:r>
        <w:rPr>
          <w:noProof/>
          <w:lang w:val="es-PE" w:eastAsia="es-PE"/>
        </w:rPr>
        <w:drawing>
          <wp:inline distT="0" distB="0" distL="0" distR="0" wp14:anchorId="4CEEB8CF" wp14:editId="7D34B011">
            <wp:extent cx="4572000" cy="2743200"/>
            <wp:effectExtent l="0" t="0" r="0" b="0"/>
            <wp:docPr id="12" name="Gráfico 1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906DDD-71DF-474F-A451-5DEEFBD8E0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D62C9" w:rsidRDefault="007D62C9" w:rsidP="007D62C9">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1, de los 25 docentes encuestados a quien se les preguntó si consideran que existe un buen ambiente de trabajo, 12 están insatisfechos y solo 8 están muy satisfechos.</w:t>
      </w:r>
    </w:p>
    <w:p w:rsidR="007D62C9" w:rsidRDefault="007D62C9" w:rsidP="006E076A">
      <w:pPr>
        <w:pStyle w:val="Prrafodelista"/>
        <w:spacing w:line="360" w:lineRule="auto"/>
        <w:ind w:left="709"/>
        <w:jc w:val="both"/>
        <w:rPr>
          <w:rFonts w:ascii="Arial" w:hAnsi="Arial" w:cs="Arial"/>
          <w:sz w:val="24"/>
          <w:szCs w:val="24"/>
        </w:rPr>
      </w:pPr>
      <w:r>
        <w:rPr>
          <w:rFonts w:ascii="Arial" w:hAnsi="Arial" w:cs="Arial"/>
          <w:sz w:val="24"/>
          <w:szCs w:val="24"/>
        </w:rPr>
        <w:t>En el grafico 1, el 48% se encuentra insatisfecho respecto a si consideran que existe un buen ambiente de trabajo, 32% muy satisfecho, 20% satisfecho, 0% muy insatisfecho y 0% neutral.</w:t>
      </w:r>
    </w:p>
    <w:p w:rsidR="006E076A" w:rsidRPr="006E076A" w:rsidRDefault="006E076A" w:rsidP="006E076A">
      <w:pPr>
        <w:pStyle w:val="Prrafodelista"/>
        <w:spacing w:line="360" w:lineRule="auto"/>
        <w:ind w:left="709"/>
        <w:jc w:val="both"/>
        <w:rPr>
          <w:rFonts w:ascii="Arial" w:hAnsi="Arial" w:cs="Arial"/>
          <w:sz w:val="24"/>
          <w:szCs w:val="24"/>
        </w:rPr>
      </w:pPr>
    </w:p>
    <w:p w:rsidR="00116D4B" w:rsidRPr="00116D4B" w:rsidRDefault="007C1160" w:rsidP="00116D4B">
      <w:pPr>
        <w:pStyle w:val="Prrafodelista"/>
        <w:numPr>
          <w:ilvl w:val="0"/>
          <w:numId w:val="79"/>
        </w:numPr>
        <w:rPr>
          <w:rFonts w:ascii="Arial" w:hAnsi="Arial" w:cs="Arial"/>
          <w:sz w:val="24"/>
        </w:rPr>
      </w:pPr>
      <w:r w:rsidRPr="007C1160">
        <w:rPr>
          <w:rFonts w:ascii="Arial" w:hAnsi="Arial" w:cs="Arial"/>
          <w:sz w:val="24"/>
        </w:rPr>
        <w:lastRenderedPageBreak/>
        <w:t>Cuando ingresé a la empresa me sentí acogido</w:t>
      </w:r>
    </w:p>
    <w:p w:rsidR="006E076A" w:rsidRDefault="006E076A" w:rsidP="006E076A">
      <w:pPr>
        <w:pStyle w:val="Descripcin"/>
        <w:keepNext/>
        <w:jc w:val="center"/>
        <w:rPr>
          <w:color w:val="000000" w:themeColor="text1"/>
        </w:rPr>
      </w:pPr>
      <w:bookmarkStart w:id="137" w:name="_Toc483375815"/>
      <w:r w:rsidRPr="006E076A">
        <w:rPr>
          <w:color w:val="000000" w:themeColor="text1"/>
        </w:rPr>
        <w:t xml:space="preserve">Tabla </w:t>
      </w:r>
      <w:r w:rsidRPr="006E076A">
        <w:rPr>
          <w:color w:val="000000" w:themeColor="text1"/>
        </w:rPr>
        <w:fldChar w:fldCharType="begin"/>
      </w:r>
      <w:r w:rsidRPr="006E076A">
        <w:rPr>
          <w:color w:val="000000" w:themeColor="text1"/>
        </w:rPr>
        <w:instrText xml:space="preserve"> SEQ Tabla \* ARABIC </w:instrText>
      </w:r>
      <w:r w:rsidRPr="006E076A">
        <w:rPr>
          <w:color w:val="000000" w:themeColor="text1"/>
        </w:rPr>
        <w:fldChar w:fldCharType="separate"/>
      </w:r>
      <w:r w:rsidR="000F4035">
        <w:rPr>
          <w:noProof/>
          <w:color w:val="000000" w:themeColor="text1"/>
        </w:rPr>
        <w:t>2</w:t>
      </w:r>
      <w:r w:rsidRPr="006E076A">
        <w:rPr>
          <w:color w:val="000000" w:themeColor="text1"/>
        </w:rPr>
        <w:fldChar w:fldCharType="end"/>
      </w:r>
      <w:r w:rsidRPr="006E076A">
        <w:rPr>
          <w:color w:val="000000" w:themeColor="text1"/>
        </w:rPr>
        <w:t>: Acogida por el equipo de trabajo</w:t>
      </w:r>
      <w:bookmarkEnd w:id="137"/>
    </w:p>
    <w:p w:rsidR="006E076A" w:rsidRPr="006E076A" w:rsidRDefault="006E076A" w:rsidP="006E076A">
      <w:pPr>
        <w:pStyle w:val="Sinespaciado"/>
        <w:jc w:val="center"/>
        <w:rPr>
          <w:i/>
          <w:sz w:val="18"/>
          <w:szCs w:val="18"/>
        </w:rPr>
      </w:pPr>
      <w:r>
        <w:rPr>
          <w:i/>
          <w:sz w:val="18"/>
          <w:szCs w:val="18"/>
        </w:rPr>
        <w:t>Fuente: Elaboración propia</w:t>
      </w:r>
    </w:p>
    <w:tbl>
      <w:tblPr>
        <w:tblStyle w:val="Tablaconcuadrcula"/>
        <w:tblW w:w="6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100"/>
        <w:gridCol w:w="2100"/>
      </w:tblGrid>
      <w:tr w:rsidR="00116D4B" w:rsidRPr="004A45E7" w:rsidTr="00E1631C">
        <w:trPr>
          <w:trHeight w:val="300"/>
          <w:jc w:val="center"/>
        </w:trPr>
        <w:tc>
          <w:tcPr>
            <w:tcW w:w="2400" w:type="dxa"/>
            <w:tcBorders>
              <w:top w:val="single" w:sz="12" w:space="0" w:color="auto"/>
              <w:bottom w:val="single" w:sz="12" w:space="0" w:color="auto"/>
            </w:tcBorders>
            <w:noWrap/>
          </w:tcPr>
          <w:p w:rsidR="00116D4B" w:rsidRPr="004A45E7" w:rsidRDefault="00116D4B"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2100" w:type="dxa"/>
            <w:tcBorders>
              <w:top w:val="single" w:sz="12" w:space="0" w:color="auto"/>
              <w:bottom w:val="single" w:sz="12" w:space="0" w:color="auto"/>
            </w:tcBorders>
            <w:noWrap/>
          </w:tcPr>
          <w:p w:rsidR="00116D4B" w:rsidRPr="004A45E7" w:rsidRDefault="00116D4B"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2100" w:type="dxa"/>
            <w:tcBorders>
              <w:top w:val="single" w:sz="12" w:space="0" w:color="auto"/>
              <w:bottom w:val="single" w:sz="12" w:space="0" w:color="auto"/>
            </w:tcBorders>
            <w:noWrap/>
          </w:tcPr>
          <w:p w:rsidR="00116D4B" w:rsidRPr="004A45E7" w:rsidRDefault="00116D4B"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116D4B" w:rsidRPr="00BF4B20" w:rsidTr="00E1631C">
        <w:trPr>
          <w:trHeight w:val="300"/>
          <w:jc w:val="center"/>
        </w:trPr>
        <w:tc>
          <w:tcPr>
            <w:tcW w:w="2400" w:type="dxa"/>
            <w:tcBorders>
              <w:top w:val="single" w:sz="12" w:space="0" w:color="auto"/>
            </w:tcBorders>
            <w:noWrap/>
            <w:hideMark/>
          </w:tcPr>
          <w:p w:rsidR="00116D4B" w:rsidRPr="00BF4B20" w:rsidRDefault="00116D4B"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INSATISFECHO</w:t>
            </w:r>
          </w:p>
        </w:tc>
        <w:tc>
          <w:tcPr>
            <w:tcW w:w="2100" w:type="dxa"/>
            <w:tcBorders>
              <w:top w:val="single" w:sz="12" w:space="0" w:color="auto"/>
            </w:tcBorders>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2100" w:type="dxa"/>
            <w:tcBorders>
              <w:top w:val="single" w:sz="12" w:space="0" w:color="auto"/>
            </w:tcBorders>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r>
      <w:tr w:rsidR="00116D4B" w:rsidRPr="00BF4B20" w:rsidTr="00E1631C">
        <w:trPr>
          <w:trHeight w:val="300"/>
          <w:jc w:val="center"/>
        </w:trPr>
        <w:tc>
          <w:tcPr>
            <w:tcW w:w="2400" w:type="dxa"/>
            <w:noWrap/>
            <w:hideMark/>
          </w:tcPr>
          <w:p w:rsidR="00116D4B" w:rsidRPr="00BF4B20" w:rsidRDefault="00116D4B"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INSATISFECHO</w:t>
            </w:r>
          </w:p>
        </w:tc>
        <w:tc>
          <w:tcPr>
            <w:tcW w:w="2100" w:type="dxa"/>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3</w:t>
            </w:r>
          </w:p>
        </w:tc>
        <w:tc>
          <w:tcPr>
            <w:tcW w:w="2100" w:type="dxa"/>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12%</w:t>
            </w:r>
          </w:p>
        </w:tc>
      </w:tr>
      <w:tr w:rsidR="00116D4B" w:rsidRPr="00BF4B20" w:rsidTr="00E1631C">
        <w:trPr>
          <w:trHeight w:val="300"/>
          <w:jc w:val="center"/>
        </w:trPr>
        <w:tc>
          <w:tcPr>
            <w:tcW w:w="2400" w:type="dxa"/>
            <w:noWrap/>
            <w:hideMark/>
          </w:tcPr>
          <w:p w:rsidR="00116D4B" w:rsidRPr="00BF4B20" w:rsidRDefault="00116D4B"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NEUTRAL</w:t>
            </w:r>
          </w:p>
        </w:tc>
        <w:tc>
          <w:tcPr>
            <w:tcW w:w="2100" w:type="dxa"/>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2</w:t>
            </w:r>
          </w:p>
        </w:tc>
        <w:tc>
          <w:tcPr>
            <w:tcW w:w="2100" w:type="dxa"/>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8%</w:t>
            </w:r>
          </w:p>
        </w:tc>
      </w:tr>
      <w:tr w:rsidR="00116D4B" w:rsidRPr="00BF4B20" w:rsidTr="00E1631C">
        <w:trPr>
          <w:trHeight w:val="300"/>
          <w:jc w:val="center"/>
        </w:trPr>
        <w:tc>
          <w:tcPr>
            <w:tcW w:w="2400" w:type="dxa"/>
            <w:noWrap/>
            <w:hideMark/>
          </w:tcPr>
          <w:p w:rsidR="00116D4B" w:rsidRPr="00BF4B20" w:rsidRDefault="00116D4B"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SATISFECHO</w:t>
            </w:r>
          </w:p>
        </w:tc>
        <w:tc>
          <w:tcPr>
            <w:tcW w:w="2100" w:type="dxa"/>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8</w:t>
            </w:r>
          </w:p>
        </w:tc>
        <w:tc>
          <w:tcPr>
            <w:tcW w:w="2100" w:type="dxa"/>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32%</w:t>
            </w:r>
          </w:p>
        </w:tc>
      </w:tr>
      <w:tr w:rsidR="00116D4B" w:rsidRPr="00BF4B20" w:rsidTr="00E1631C">
        <w:trPr>
          <w:trHeight w:val="300"/>
          <w:jc w:val="center"/>
        </w:trPr>
        <w:tc>
          <w:tcPr>
            <w:tcW w:w="2400" w:type="dxa"/>
            <w:tcBorders>
              <w:bottom w:val="single" w:sz="12" w:space="0" w:color="auto"/>
            </w:tcBorders>
            <w:noWrap/>
            <w:hideMark/>
          </w:tcPr>
          <w:p w:rsidR="00116D4B" w:rsidRPr="00BF4B20" w:rsidRDefault="00116D4B"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SATISFECHO</w:t>
            </w:r>
          </w:p>
        </w:tc>
        <w:tc>
          <w:tcPr>
            <w:tcW w:w="2100" w:type="dxa"/>
            <w:tcBorders>
              <w:bottom w:val="single" w:sz="12" w:space="0" w:color="auto"/>
            </w:tcBorders>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12</w:t>
            </w:r>
          </w:p>
        </w:tc>
        <w:tc>
          <w:tcPr>
            <w:tcW w:w="2100" w:type="dxa"/>
            <w:tcBorders>
              <w:bottom w:val="single" w:sz="12" w:space="0" w:color="auto"/>
            </w:tcBorders>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48%</w:t>
            </w:r>
          </w:p>
        </w:tc>
      </w:tr>
      <w:tr w:rsidR="00116D4B" w:rsidRPr="00BF4B20" w:rsidTr="00E1631C">
        <w:trPr>
          <w:trHeight w:val="300"/>
          <w:jc w:val="center"/>
        </w:trPr>
        <w:tc>
          <w:tcPr>
            <w:tcW w:w="2400" w:type="dxa"/>
            <w:tcBorders>
              <w:top w:val="single" w:sz="12" w:space="0" w:color="auto"/>
              <w:bottom w:val="single" w:sz="12" w:space="0" w:color="auto"/>
            </w:tcBorders>
            <w:noWrap/>
            <w:hideMark/>
          </w:tcPr>
          <w:p w:rsidR="00116D4B" w:rsidRPr="00BF4B20" w:rsidRDefault="00116D4B"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TOTAL</w:t>
            </w:r>
          </w:p>
        </w:tc>
        <w:tc>
          <w:tcPr>
            <w:tcW w:w="2100" w:type="dxa"/>
            <w:tcBorders>
              <w:top w:val="single" w:sz="12" w:space="0" w:color="auto"/>
              <w:bottom w:val="single" w:sz="12" w:space="0" w:color="auto"/>
            </w:tcBorders>
            <w:noWrap/>
            <w:hideMark/>
          </w:tcPr>
          <w:p w:rsidR="00116D4B" w:rsidRPr="00BF4B20" w:rsidRDefault="00116D4B"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25</w:t>
            </w:r>
          </w:p>
        </w:tc>
        <w:tc>
          <w:tcPr>
            <w:tcW w:w="2100" w:type="dxa"/>
            <w:tcBorders>
              <w:top w:val="single" w:sz="12" w:space="0" w:color="auto"/>
              <w:bottom w:val="single" w:sz="12" w:space="0" w:color="auto"/>
            </w:tcBorders>
            <w:noWrap/>
            <w:hideMark/>
          </w:tcPr>
          <w:p w:rsidR="00116D4B" w:rsidRPr="00BF4B20" w:rsidRDefault="00116D4B"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100%</w:t>
            </w:r>
          </w:p>
        </w:tc>
      </w:tr>
    </w:tbl>
    <w:p w:rsidR="00116D4B" w:rsidRDefault="00116D4B" w:rsidP="00116D4B">
      <w:pPr>
        <w:spacing w:line="360" w:lineRule="auto"/>
        <w:rPr>
          <w:rFonts w:ascii="Arial" w:hAnsi="Arial" w:cs="Arial"/>
          <w:sz w:val="24"/>
          <w:szCs w:val="24"/>
        </w:rPr>
      </w:pPr>
    </w:p>
    <w:p w:rsidR="006E076A" w:rsidRDefault="006E076A" w:rsidP="006E076A">
      <w:pPr>
        <w:pStyle w:val="Descripcin"/>
        <w:keepNext/>
        <w:jc w:val="center"/>
        <w:rPr>
          <w:color w:val="000000" w:themeColor="text1"/>
        </w:rPr>
      </w:pPr>
      <w:bookmarkStart w:id="138" w:name="_Toc483375844"/>
      <w:r w:rsidRPr="006E076A">
        <w:rPr>
          <w:color w:val="000000" w:themeColor="text1"/>
        </w:rPr>
        <w:t xml:space="preserve">Figura </w:t>
      </w:r>
      <w:r w:rsidRPr="006E076A">
        <w:rPr>
          <w:color w:val="000000" w:themeColor="text1"/>
        </w:rPr>
        <w:fldChar w:fldCharType="begin"/>
      </w:r>
      <w:r w:rsidRPr="006E076A">
        <w:rPr>
          <w:color w:val="000000" w:themeColor="text1"/>
        </w:rPr>
        <w:instrText xml:space="preserve"> SEQ Figura \* ARABIC </w:instrText>
      </w:r>
      <w:r w:rsidRPr="006E076A">
        <w:rPr>
          <w:color w:val="000000" w:themeColor="text1"/>
        </w:rPr>
        <w:fldChar w:fldCharType="separate"/>
      </w:r>
      <w:r w:rsidR="000F4035">
        <w:rPr>
          <w:noProof/>
          <w:color w:val="000000" w:themeColor="text1"/>
        </w:rPr>
        <w:t>2</w:t>
      </w:r>
      <w:r w:rsidRPr="006E076A">
        <w:rPr>
          <w:color w:val="000000" w:themeColor="text1"/>
        </w:rPr>
        <w:fldChar w:fldCharType="end"/>
      </w:r>
      <w:r w:rsidRPr="006E076A">
        <w:rPr>
          <w:color w:val="000000" w:themeColor="text1"/>
        </w:rPr>
        <w:t>: Acogida por el equipo de trabajo</w:t>
      </w:r>
      <w:bookmarkEnd w:id="138"/>
    </w:p>
    <w:p w:rsidR="006E076A" w:rsidRPr="006E076A" w:rsidRDefault="006E076A" w:rsidP="006E076A">
      <w:pPr>
        <w:pStyle w:val="Sinespaciado"/>
        <w:jc w:val="center"/>
        <w:rPr>
          <w:i/>
          <w:sz w:val="18"/>
          <w:szCs w:val="18"/>
        </w:rPr>
      </w:pPr>
      <w:r>
        <w:rPr>
          <w:i/>
          <w:sz w:val="18"/>
          <w:szCs w:val="18"/>
        </w:rPr>
        <w:t>Fuente: Elaboración propia</w:t>
      </w:r>
    </w:p>
    <w:p w:rsidR="00116D4B" w:rsidRPr="00FA4EB7" w:rsidRDefault="00116D4B" w:rsidP="00116D4B">
      <w:pPr>
        <w:spacing w:line="360" w:lineRule="auto"/>
        <w:jc w:val="center"/>
        <w:rPr>
          <w:noProof/>
          <w:lang w:eastAsia="es-ES"/>
        </w:rPr>
      </w:pPr>
      <w:r>
        <w:rPr>
          <w:noProof/>
          <w:lang w:val="es-PE" w:eastAsia="es-PE"/>
        </w:rPr>
        <w:drawing>
          <wp:inline distT="0" distB="0" distL="0" distR="0" wp14:anchorId="124FE517" wp14:editId="1E1457E2">
            <wp:extent cx="4572000" cy="2743200"/>
            <wp:effectExtent l="0" t="0" r="0" b="0"/>
            <wp:docPr id="13" name="Gráfico 1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3AECAB-ABE9-49E7-931C-26F7742D26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16D4B" w:rsidRDefault="00116D4B" w:rsidP="00116D4B">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2, de los 25 docentes encuestados a quien se les preguntó si cuando ingresaron a la empresa se sintieron acogidos, 12 están muy satisfechos y solo 3 están insatisfechos.</w:t>
      </w:r>
    </w:p>
    <w:p w:rsidR="00116D4B" w:rsidRPr="006922F4" w:rsidRDefault="00116D4B" w:rsidP="00116D4B">
      <w:pPr>
        <w:pStyle w:val="Prrafodelista"/>
        <w:spacing w:line="360" w:lineRule="auto"/>
        <w:ind w:left="709"/>
        <w:jc w:val="both"/>
        <w:rPr>
          <w:rFonts w:ascii="Arial" w:hAnsi="Arial" w:cs="Arial"/>
          <w:sz w:val="24"/>
          <w:szCs w:val="24"/>
        </w:rPr>
      </w:pPr>
      <w:r>
        <w:rPr>
          <w:rFonts w:ascii="Arial" w:hAnsi="Arial" w:cs="Arial"/>
          <w:sz w:val="24"/>
          <w:szCs w:val="24"/>
        </w:rPr>
        <w:t>En el grafico 2, el 48% se encuentra muy satisfecho respecto a si cuando ingresaron a la empresa se sintieron bienvenidos, 32% satisfecho, 12% insatisfecho, 8% neutral y 0% muy insatisfecho.</w:t>
      </w:r>
    </w:p>
    <w:p w:rsidR="00116D4B" w:rsidRDefault="00116D4B" w:rsidP="00116D4B">
      <w:pPr>
        <w:pStyle w:val="Prrafodelista"/>
        <w:ind w:left="1429"/>
        <w:rPr>
          <w:rFonts w:ascii="Arial" w:hAnsi="Arial" w:cs="Arial"/>
          <w:sz w:val="24"/>
        </w:rPr>
      </w:pPr>
    </w:p>
    <w:p w:rsidR="00116D4B" w:rsidRDefault="00116D4B" w:rsidP="00116D4B">
      <w:pPr>
        <w:pStyle w:val="Prrafodelista"/>
        <w:ind w:left="1429"/>
        <w:rPr>
          <w:rFonts w:ascii="Arial" w:hAnsi="Arial" w:cs="Arial"/>
          <w:sz w:val="24"/>
        </w:rPr>
      </w:pPr>
    </w:p>
    <w:p w:rsidR="00116D4B" w:rsidRDefault="00116D4B" w:rsidP="00116D4B">
      <w:pPr>
        <w:pStyle w:val="Prrafodelista"/>
        <w:ind w:left="1429"/>
        <w:rPr>
          <w:rFonts w:ascii="Arial" w:hAnsi="Arial" w:cs="Arial"/>
          <w:sz w:val="24"/>
        </w:rPr>
      </w:pPr>
    </w:p>
    <w:p w:rsidR="00116D4B" w:rsidRPr="006E076A" w:rsidRDefault="00116D4B" w:rsidP="006E076A">
      <w:pPr>
        <w:rPr>
          <w:rFonts w:ascii="Arial" w:hAnsi="Arial" w:cs="Arial"/>
          <w:sz w:val="24"/>
        </w:rPr>
      </w:pPr>
    </w:p>
    <w:p w:rsidR="00116D4B" w:rsidRPr="00116D4B" w:rsidRDefault="007C1160" w:rsidP="00116D4B">
      <w:pPr>
        <w:pStyle w:val="Prrafodelista"/>
        <w:numPr>
          <w:ilvl w:val="0"/>
          <w:numId w:val="79"/>
        </w:numPr>
        <w:rPr>
          <w:rFonts w:ascii="Arial" w:hAnsi="Arial" w:cs="Arial"/>
          <w:sz w:val="24"/>
        </w:rPr>
      </w:pPr>
      <w:bookmarkStart w:id="139" w:name="_Hlk483317339"/>
      <w:r w:rsidRPr="007C1160">
        <w:rPr>
          <w:rFonts w:ascii="Arial" w:hAnsi="Arial" w:cs="Arial"/>
          <w:sz w:val="24"/>
        </w:rPr>
        <w:lastRenderedPageBreak/>
        <w:t>Las personas de otras escuelas o áreas de la organización son colaborativas conmigo</w:t>
      </w:r>
    </w:p>
    <w:p w:rsidR="006E076A" w:rsidRDefault="006E076A" w:rsidP="006E076A">
      <w:pPr>
        <w:pStyle w:val="Descripcin"/>
        <w:keepNext/>
        <w:jc w:val="center"/>
        <w:rPr>
          <w:color w:val="000000" w:themeColor="text1"/>
        </w:rPr>
      </w:pPr>
      <w:bookmarkStart w:id="140" w:name="_Toc483375816"/>
      <w:r w:rsidRPr="006E076A">
        <w:rPr>
          <w:color w:val="000000" w:themeColor="text1"/>
        </w:rPr>
        <w:t xml:space="preserve">Tabla </w:t>
      </w:r>
      <w:r w:rsidRPr="006E076A">
        <w:rPr>
          <w:color w:val="000000" w:themeColor="text1"/>
        </w:rPr>
        <w:fldChar w:fldCharType="begin"/>
      </w:r>
      <w:r w:rsidRPr="006E076A">
        <w:rPr>
          <w:color w:val="000000" w:themeColor="text1"/>
        </w:rPr>
        <w:instrText xml:space="preserve"> SEQ Tabla \* ARABIC </w:instrText>
      </w:r>
      <w:r w:rsidRPr="006E076A">
        <w:rPr>
          <w:color w:val="000000" w:themeColor="text1"/>
        </w:rPr>
        <w:fldChar w:fldCharType="separate"/>
      </w:r>
      <w:r w:rsidR="000F4035">
        <w:rPr>
          <w:noProof/>
          <w:color w:val="000000" w:themeColor="text1"/>
        </w:rPr>
        <w:t>3</w:t>
      </w:r>
      <w:r w:rsidRPr="006E076A">
        <w:rPr>
          <w:color w:val="000000" w:themeColor="text1"/>
        </w:rPr>
        <w:fldChar w:fldCharType="end"/>
      </w:r>
      <w:r w:rsidRPr="006E076A">
        <w:rPr>
          <w:color w:val="000000" w:themeColor="text1"/>
        </w:rPr>
        <w:t>: Colaboración por parte de los miembros de otras escuelas o áreas</w:t>
      </w:r>
      <w:bookmarkEnd w:id="140"/>
    </w:p>
    <w:p w:rsidR="006E076A" w:rsidRPr="006E076A" w:rsidRDefault="006E076A" w:rsidP="006E076A">
      <w:pPr>
        <w:pStyle w:val="Sinespaciado"/>
        <w:jc w:val="center"/>
        <w:rPr>
          <w:i/>
          <w:sz w:val="18"/>
          <w:szCs w:val="18"/>
        </w:rPr>
      </w:pPr>
      <w:r>
        <w:rPr>
          <w:i/>
          <w:sz w:val="18"/>
          <w:szCs w:val="18"/>
        </w:rPr>
        <w:t>Fuente: Elaboración propia</w:t>
      </w:r>
    </w:p>
    <w:tbl>
      <w:tblPr>
        <w:tblStyle w:val="Tablaconcuadrcula"/>
        <w:tblW w:w="6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100"/>
        <w:gridCol w:w="2100"/>
      </w:tblGrid>
      <w:tr w:rsidR="00116D4B" w:rsidRPr="004A45E7" w:rsidTr="00E1631C">
        <w:trPr>
          <w:trHeight w:val="300"/>
          <w:jc w:val="center"/>
        </w:trPr>
        <w:tc>
          <w:tcPr>
            <w:tcW w:w="2400" w:type="dxa"/>
            <w:tcBorders>
              <w:top w:val="single" w:sz="12" w:space="0" w:color="auto"/>
              <w:bottom w:val="single" w:sz="12" w:space="0" w:color="auto"/>
            </w:tcBorders>
            <w:noWrap/>
          </w:tcPr>
          <w:p w:rsidR="00116D4B" w:rsidRPr="004A45E7" w:rsidRDefault="00116D4B"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2100" w:type="dxa"/>
            <w:tcBorders>
              <w:top w:val="single" w:sz="12" w:space="0" w:color="auto"/>
              <w:bottom w:val="single" w:sz="12" w:space="0" w:color="auto"/>
            </w:tcBorders>
            <w:noWrap/>
          </w:tcPr>
          <w:p w:rsidR="00116D4B" w:rsidRPr="004A45E7" w:rsidRDefault="00116D4B"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2100" w:type="dxa"/>
            <w:tcBorders>
              <w:top w:val="single" w:sz="12" w:space="0" w:color="auto"/>
              <w:bottom w:val="single" w:sz="12" w:space="0" w:color="auto"/>
            </w:tcBorders>
            <w:noWrap/>
          </w:tcPr>
          <w:p w:rsidR="00116D4B" w:rsidRPr="004A45E7" w:rsidRDefault="00116D4B"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116D4B" w:rsidRPr="00BF4B20" w:rsidTr="00E1631C">
        <w:trPr>
          <w:trHeight w:val="300"/>
          <w:jc w:val="center"/>
        </w:trPr>
        <w:tc>
          <w:tcPr>
            <w:tcW w:w="2400" w:type="dxa"/>
            <w:tcBorders>
              <w:top w:val="single" w:sz="12" w:space="0" w:color="auto"/>
            </w:tcBorders>
            <w:noWrap/>
            <w:hideMark/>
          </w:tcPr>
          <w:p w:rsidR="00116D4B" w:rsidRPr="00BF4B20" w:rsidRDefault="00116D4B"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INSATISFECHO</w:t>
            </w:r>
          </w:p>
        </w:tc>
        <w:tc>
          <w:tcPr>
            <w:tcW w:w="2100" w:type="dxa"/>
            <w:tcBorders>
              <w:top w:val="single" w:sz="12" w:space="0" w:color="auto"/>
            </w:tcBorders>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2100" w:type="dxa"/>
            <w:tcBorders>
              <w:top w:val="single" w:sz="12" w:space="0" w:color="auto"/>
            </w:tcBorders>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r>
      <w:tr w:rsidR="00116D4B" w:rsidRPr="00BF4B20" w:rsidTr="00E1631C">
        <w:trPr>
          <w:trHeight w:val="300"/>
          <w:jc w:val="center"/>
        </w:trPr>
        <w:tc>
          <w:tcPr>
            <w:tcW w:w="2400" w:type="dxa"/>
            <w:noWrap/>
            <w:hideMark/>
          </w:tcPr>
          <w:p w:rsidR="00116D4B" w:rsidRPr="00BF4B20" w:rsidRDefault="00116D4B"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INSATISFECHO</w:t>
            </w:r>
          </w:p>
        </w:tc>
        <w:tc>
          <w:tcPr>
            <w:tcW w:w="2100" w:type="dxa"/>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7</w:t>
            </w:r>
          </w:p>
        </w:tc>
        <w:tc>
          <w:tcPr>
            <w:tcW w:w="2100" w:type="dxa"/>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28%</w:t>
            </w:r>
          </w:p>
        </w:tc>
      </w:tr>
      <w:tr w:rsidR="00116D4B" w:rsidRPr="00BF4B20" w:rsidTr="00E1631C">
        <w:trPr>
          <w:trHeight w:val="300"/>
          <w:jc w:val="center"/>
        </w:trPr>
        <w:tc>
          <w:tcPr>
            <w:tcW w:w="2400" w:type="dxa"/>
            <w:noWrap/>
            <w:hideMark/>
          </w:tcPr>
          <w:p w:rsidR="00116D4B" w:rsidRPr="00BF4B20" w:rsidRDefault="00116D4B"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NEUTRAL</w:t>
            </w:r>
          </w:p>
        </w:tc>
        <w:tc>
          <w:tcPr>
            <w:tcW w:w="2100" w:type="dxa"/>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2</w:t>
            </w:r>
          </w:p>
        </w:tc>
        <w:tc>
          <w:tcPr>
            <w:tcW w:w="2100" w:type="dxa"/>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8%</w:t>
            </w:r>
          </w:p>
        </w:tc>
      </w:tr>
      <w:tr w:rsidR="00116D4B" w:rsidRPr="00BF4B20" w:rsidTr="00E1631C">
        <w:trPr>
          <w:trHeight w:val="300"/>
          <w:jc w:val="center"/>
        </w:trPr>
        <w:tc>
          <w:tcPr>
            <w:tcW w:w="2400" w:type="dxa"/>
            <w:noWrap/>
            <w:hideMark/>
          </w:tcPr>
          <w:p w:rsidR="00116D4B" w:rsidRPr="00BF4B20" w:rsidRDefault="00116D4B"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SATISFECHO</w:t>
            </w:r>
          </w:p>
        </w:tc>
        <w:tc>
          <w:tcPr>
            <w:tcW w:w="2100" w:type="dxa"/>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5</w:t>
            </w:r>
          </w:p>
        </w:tc>
        <w:tc>
          <w:tcPr>
            <w:tcW w:w="2100" w:type="dxa"/>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20%</w:t>
            </w:r>
          </w:p>
        </w:tc>
      </w:tr>
      <w:tr w:rsidR="00116D4B" w:rsidRPr="00BF4B20" w:rsidTr="00E1631C">
        <w:trPr>
          <w:trHeight w:val="300"/>
          <w:jc w:val="center"/>
        </w:trPr>
        <w:tc>
          <w:tcPr>
            <w:tcW w:w="2400" w:type="dxa"/>
            <w:tcBorders>
              <w:bottom w:val="single" w:sz="12" w:space="0" w:color="auto"/>
            </w:tcBorders>
            <w:noWrap/>
            <w:hideMark/>
          </w:tcPr>
          <w:p w:rsidR="00116D4B" w:rsidRPr="00BF4B20" w:rsidRDefault="00116D4B"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SATISFECHO</w:t>
            </w:r>
          </w:p>
        </w:tc>
        <w:tc>
          <w:tcPr>
            <w:tcW w:w="2100" w:type="dxa"/>
            <w:tcBorders>
              <w:bottom w:val="single" w:sz="12" w:space="0" w:color="auto"/>
            </w:tcBorders>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11</w:t>
            </w:r>
          </w:p>
        </w:tc>
        <w:tc>
          <w:tcPr>
            <w:tcW w:w="2100" w:type="dxa"/>
            <w:tcBorders>
              <w:bottom w:val="single" w:sz="12" w:space="0" w:color="auto"/>
            </w:tcBorders>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44%</w:t>
            </w:r>
          </w:p>
        </w:tc>
      </w:tr>
      <w:tr w:rsidR="00116D4B" w:rsidRPr="00BF4B20" w:rsidTr="00E1631C">
        <w:trPr>
          <w:trHeight w:val="300"/>
          <w:jc w:val="center"/>
        </w:trPr>
        <w:tc>
          <w:tcPr>
            <w:tcW w:w="2400" w:type="dxa"/>
            <w:tcBorders>
              <w:top w:val="single" w:sz="12" w:space="0" w:color="auto"/>
              <w:bottom w:val="single" w:sz="12" w:space="0" w:color="auto"/>
            </w:tcBorders>
            <w:noWrap/>
            <w:hideMark/>
          </w:tcPr>
          <w:p w:rsidR="00116D4B" w:rsidRPr="00BF4B20" w:rsidRDefault="00116D4B"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TOTAL</w:t>
            </w:r>
          </w:p>
        </w:tc>
        <w:tc>
          <w:tcPr>
            <w:tcW w:w="2100" w:type="dxa"/>
            <w:tcBorders>
              <w:top w:val="single" w:sz="12" w:space="0" w:color="auto"/>
              <w:bottom w:val="single" w:sz="12" w:space="0" w:color="auto"/>
            </w:tcBorders>
            <w:noWrap/>
            <w:hideMark/>
          </w:tcPr>
          <w:p w:rsidR="00116D4B" w:rsidRPr="00BF4B20" w:rsidRDefault="00116D4B"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25</w:t>
            </w:r>
          </w:p>
        </w:tc>
        <w:tc>
          <w:tcPr>
            <w:tcW w:w="2100" w:type="dxa"/>
            <w:tcBorders>
              <w:top w:val="single" w:sz="12" w:space="0" w:color="auto"/>
              <w:bottom w:val="single" w:sz="12" w:space="0" w:color="auto"/>
            </w:tcBorders>
            <w:noWrap/>
            <w:hideMark/>
          </w:tcPr>
          <w:p w:rsidR="00116D4B" w:rsidRPr="00BF4B20" w:rsidRDefault="00116D4B"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100%</w:t>
            </w:r>
          </w:p>
        </w:tc>
      </w:tr>
    </w:tbl>
    <w:p w:rsidR="00116D4B" w:rsidRDefault="00116D4B" w:rsidP="00116D4B">
      <w:pPr>
        <w:spacing w:line="360" w:lineRule="auto"/>
        <w:rPr>
          <w:rFonts w:ascii="Arial" w:hAnsi="Arial" w:cs="Arial"/>
          <w:sz w:val="24"/>
          <w:szCs w:val="24"/>
        </w:rPr>
      </w:pPr>
    </w:p>
    <w:p w:rsidR="006E076A" w:rsidRDefault="006E076A" w:rsidP="006E076A">
      <w:pPr>
        <w:pStyle w:val="Descripcin"/>
        <w:keepNext/>
        <w:jc w:val="center"/>
        <w:rPr>
          <w:color w:val="000000" w:themeColor="text1"/>
        </w:rPr>
      </w:pPr>
      <w:bookmarkStart w:id="141" w:name="_Toc483375845"/>
      <w:r w:rsidRPr="006E076A">
        <w:rPr>
          <w:color w:val="000000" w:themeColor="text1"/>
        </w:rPr>
        <w:t xml:space="preserve">Figura </w:t>
      </w:r>
      <w:r w:rsidRPr="006E076A">
        <w:rPr>
          <w:color w:val="000000" w:themeColor="text1"/>
        </w:rPr>
        <w:fldChar w:fldCharType="begin"/>
      </w:r>
      <w:r w:rsidRPr="006E076A">
        <w:rPr>
          <w:color w:val="000000" w:themeColor="text1"/>
        </w:rPr>
        <w:instrText xml:space="preserve"> SEQ Figura \* ARABIC </w:instrText>
      </w:r>
      <w:r w:rsidRPr="006E076A">
        <w:rPr>
          <w:color w:val="000000" w:themeColor="text1"/>
        </w:rPr>
        <w:fldChar w:fldCharType="separate"/>
      </w:r>
      <w:r w:rsidR="000F4035">
        <w:rPr>
          <w:noProof/>
          <w:color w:val="000000" w:themeColor="text1"/>
        </w:rPr>
        <w:t>3</w:t>
      </w:r>
      <w:r w:rsidRPr="006E076A">
        <w:rPr>
          <w:color w:val="000000" w:themeColor="text1"/>
        </w:rPr>
        <w:fldChar w:fldCharType="end"/>
      </w:r>
      <w:r w:rsidRPr="006E076A">
        <w:rPr>
          <w:color w:val="000000" w:themeColor="text1"/>
        </w:rPr>
        <w:t>: Colaboración por parte de los miembros de otras escuelas o áreas</w:t>
      </w:r>
      <w:bookmarkEnd w:id="141"/>
    </w:p>
    <w:p w:rsidR="006E076A" w:rsidRPr="006E076A" w:rsidRDefault="006E076A" w:rsidP="006E076A">
      <w:pPr>
        <w:pStyle w:val="Sinespaciado"/>
        <w:jc w:val="center"/>
        <w:rPr>
          <w:i/>
          <w:sz w:val="18"/>
          <w:szCs w:val="18"/>
        </w:rPr>
      </w:pPr>
      <w:r>
        <w:rPr>
          <w:i/>
          <w:sz w:val="18"/>
          <w:szCs w:val="18"/>
        </w:rPr>
        <w:t>Fuente: Elaboración propia</w:t>
      </w:r>
    </w:p>
    <w:p w:rsidR="00116D4B" w:rsidRPr="00C716D4" w:rsidRDefault="00116D4B" w:rsidP="00116D4B">
      <w:pPr>
        <w:spacing w:line="360" w:lineRule="auto"/>
        <w:jc w:val="center"/>
        <w:rPr>
          <w:noProof/>
          <w:lang w:eastAsia="es-ES"/>
        </w:rPr>
      </w:pPr>
      <w:r>
        <w:rPr>
          <w:noProof/>
          <w:lang w:val="es-PE" w:eastAsia="es-PE"/>
        </w:rPr>
        <w:drawing>
          <wp:inline distT="0" distB="0" distL="0" distR="0" wp14:anchorId="01DBBCAC" wp14:editId="65E1C848">
            <wp:extent cx="4572000" cy="2743200"/>
            <wp:effectExtent l="0" t="0" r="0" b="0"/>
            <wp:docPr id="15" name="Gráfico 1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87994A-AA40-463C-AA85-ABC2348F92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16D4B" w:rsidRDefault="00116D4B" w:rsidP="00116D4B">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3, de los 25 docentes encuestados a quien se les preguntó si l</w:t>
      </w:r>
      <w:r w:rsidRPr="00C27943">
        <w:rPr>
          <w:rFonts w:ascii="Arial" w:hAnsi="Arial" w:cs="Arial"/>
          <w:sz w:val="24"/>
          <w:szCs w:val="24"/>
        </w:rPr>
        <w:t>as personas de otras escuelas o áreas de la organi</w:t>
      </w:r>
      <w:r>
        <w:rPr>
          <w:rFonts w:ascii="Arial" w:hAnsi="Arial" w:cs="Arial"/>
          <w:sz w:val="24"/>
          <w:szCs w:val="24"/>
        </w:rPr>
        <w:t>zación son colaborativas conmigo, 11 están muy satisfechos y solo 7 están insatisfechos.</w:t>
      </w:r>
    </w:p>
    <w:p w:rsidR="00116D4B" w:rsidRPr="006922F4" w:rsidRDefault="00116D4B" w:rsidP="00116D4B">
      <w:pPr>
        <w:pStyle w:val="Prrafodelista"/>
        <w:spacing w:line="360" w:lineRule="auto"/>
        <w:ind w:left="709"/>
        <w:jc w:val="both"/>
        <w:rPr>
          <w:rFonts w:ascii="Arial" w:hAnsi="Arial" w:cs="Arial"/>
          <w:sz w:val="24"/>
          <w:szCs w:val="24"/>
        </w:rPr>
      </w:pPr>
      <w:r>
        <w:rPr>
          <w:rFonts w:ascii="Arial" w:hAnsi="Arial" w:cs="Arial"/>
          <w:sz w:val="24"/>
          <w:szCs w:val="24"/>
        </w:rPr>
        <w:t>En el grafico 3, el 44% se encuentra muy satisfecho respecto a si l</w:t>
      </w:r>
      <w:r w:rsidRPr="00C27943">
        <w:rPr>
          <w:rFonts w:ascii="Arial" w:hAnsi="Arial" w:cs="Arial"/>
          <w:sz w:val="24"/>
          <w:szCs w:val="24"/>
        </w:rPr>
        <w:t>as personas de otras escuelas o áreas de la organización son colaborativas conmigo</w:t>
      </w:r>
      <w:r>
        <w:rPr>
          <w:rFonts w:ascii="Arial" w:hAnsi="Arial" w:cs="Arial"/>
          <w:sz w:val="24"/>
          <w:szCs w:val="24"/>
        </w:rPr>
        <w:t>, 28% insatisfecho, 20% satisfecho, 8% neutral y 0% muy insatisfecho.</w:t>
      </w:r>
    </w:p>
    <w:p w:rsidR="00116D4B" w:rsidRDefault="00116D4B" w:rsidP="00116D4B">
      <w:pPr>
        <w:pStyle w:val="Prrafodelista"/>
        <w:ind w:left="1429"/>
        <w:rPr>
          <w:rFonts w:ascii="Arial" w:hAnsi="Arial" w:cs="Arial"/>
          <w:sz w:val="24"/>
        </w:rPr>
      </w:pPr>
    </w:p>
    <w:p w:rsidR="00116D4B" w:rsidRPr="007C1160" w:rsidRDefault="00116D4B" w:rsidP="00116D4B">
      <w:pPr>
        <w:pStyle w:val="Prrafodelista"/>
        <w:ind w:left="1429"/>
        <w:rPr>
          <w:rFonts w:ascii="Arial" w:hAnsi="Arial" w:cs="Arial"/>
          <w:sz w:val="24"/>
        </w:rPr>
      </w:pPr>
    </w:p>
    <w:bookmarkEnd w:id="139"/>
    <w:p w:rsidR="00116D4B" w:rsidRPr="00116D4B" w:rsidRDefault="007C1160" w:rsidP="00116D4B">
      <w:pPr>
        <w:pStyle w:val="Prrafodelista"/>
        <w:numPr>
          <w:ilvl w:val="0"/>
          <w:numId w:val="79"/>
        </w:numPr>
        <w:spacing w:line="360" w:lineRule="auto"/>
        <w:rPr>
          <w:rFonts w:ascii="Arial" w:hAnsi="Arial" w:cs="Arial"/>
          <w:sz w:val="24"/>
          <w:szCs w:val="24"/>
        </w:rPr>
      </w:pPr>
      <w:r w:rsidRPr="007C1160">
        <w:rPr>
          <w:rFonts w:ascii="Arial" w:hAnsi="Arial" w:cs="Arial"/>
          <w:sz w:val="24"/>
          <w:szCs w:val="24"/>
        </w:rPr>
        <w:lastRenderedPageBreak/>
        <w:t>Cuento con la colaboración de mis compañeros</w:t>
      </w:r>
    </w:p>
    <w:p w:rsidR="006E076A" w:rsidRPr="006E076A" w:rsidRDefault="006E076A" w:rsidP="006E076A">
      <w:pPr>
        <w:pStyle w:val="Descripcin"/>
        <w:keepNext/>
        <w:jc w:val="center"/>
        <w:rPr>
          <w:color w:val="000000" w:themeColor="text1"/>
        </w:rPr>
      </w:pPr>
      <w:bookmarkStart w:id="142" w:name="_Toc483375817"/>
      <w:r w:rsidRPr="006E076A">
        <w:rPr>
          <w:color w:val="000000" w:themeColor="text1"/>
        </w:rPr>
        <w:t xml:space="preserve">Tabla </w:t>
      </w:r>
      <w:r w:rsidRPr="006E076A">
        <w:rPr>
          <w:color w:val="000000" w:themeColor="text1"/>
        </w:rPr>
        <w:fldChar w:fldCharType="begin"/>
      </w:r>
      <w:r w:rsidRPr="006E076A">
        <w:rPr>
          <w:color w:val="000000" w:themeColor="text1"/>
        </w:rPr>
        <w:instrText xml:space="preserve"> SEQ Tabla \* ARABIC </w:instrText>
      </w:r>
      <w:r w:rsidRPr="006E076A">
        <w:rPr>
          <w:color w:val="000000" w:themeColor="text1"/>
        </w:rPr>
        <w:fldChar w:fldCharType="separate"/>
      </w:r>
      <w:r w:rsidR="000F4035">
        <w:rPr>
          <w:noProof/>
          <w:color w:val="000000" w:themeColor="text1"/>
        </w:rPr>
        <w:t>4</w:t>
      </w:r>
      <w:r w:rsidRPr="006E076A">
        <w:rPr>
          <w:color w:val="000000" w:themeColor="text1"/>
        </w:rPr>
        <w:fldChar w:fldCharType="end"/>
      </w:r>
      <w:r w:rsidRPr="006E076A">
        <w:rPr>
          <w:color w:val="000000" w:themeColor="text1"/>
        </w:rPr>
        <w:t>: Colaboración por parte de los compañeros</w:t>
      </w:r>
      <w:bookmarkEnd w:id="142"/>
    </w:p>
    <w:p w:rsidR="006E076A" w:rsidRPr="006E076A" w:rsidRDefault="006E076A" w:rsidP="006E076A">
      <w:pPr>
        <w:pStyle w:val="Sinespaciado"/>
        <w:jc w:val="center"/>
        <w:rPr>
          <w:i/>
          <w:sz w:val="18"/>
          <w:szCs w:val="18"/>
        </w:rPr>
      </w:pPr>
      <w:r>
        <w:rPr>
          <w:i/>
          <w:sz w:val="18"/>
          <w:szCs w:val="18"/>
        </w:rPr>
        <w:t>Fuente: Elaboración propia</w:t>
      </w:r>
    </w:p>
    <w:tbl>
      <w:tblPr>
        <w:tblStyle w:val="Tablaconcuadrcula"/>
        <w:tblW w:w="6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100"/>
        <w:gridCol w:w="2100"/>
      </w:tblGrid>
      <w:tr w:rsidR="00116D4B" w:rsidRPr="004A45E7" w:rsidTr="00E1631C">
        <w:trPr>
          <w:trHeight w:val="300"/>
          <w:jc w:val="center"/>
        </w:trPr>
        <w:tc>
          <w:tcPr>
            <w:tcW w:w="2400" w:type="dxa"/>
            <w:tcBorders>
              <w:top w:val="single" w:sz="12" w:space="0" w:color="auto"/>
              <w:bottom w:val="single" w:sz="12" w:space="0" w:color="auto"/>
            </w:tcBorders>
            <w:noWrap/>
          </w:tcPr>
          <w:p w:rsidR="00116D4B" w:rsidRPr="004A45E7" w:rsidRDefault="00116D4B"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2100" w:type="dxa"/>
            <w:tcBorders>
              <w:top w:val="single" w:sz="12" w:space="0" w:color="auto"/>
              <w:bottom w:val="single" w:sz="12" w:space="0" w:color="auto"/>
            </w:tcBorders>
            <w:noWrap/>
          </w:tcPr>
          <w:p w:rsidR="00116D4B" w:rsidRPr="004A45E7" w:rsidRDefault="00116D4B"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2100" w:type="dxa"/>
            <w:tcBorders>
              <w:top w:val="single" w:sz="12" w:space="0" w:color="auto"/>
              <w:bottom w:val="single" w:sz="12" w:space="0" w:color="auto"/>
            </w:tcBorders>
            <w:noWrap/>
          </w:tcPr>
          <w:p w:rsidR="00116D4B" w:rsidRPr="004A45E7" w:rsidRDefault="00116D4B"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116D4B" w:rsidRPr="00BF4B20" w:rsidTr="00E1631C">
        <w:trPr>
          <w:trHeight w:val="300"/>
          <w:jc w:val="center"/>
        </w:trPr>
        <w:tc>
          <w:tcPr>
            <w:tcW w:w="2400" w:type="dxa"/>
            <w:tcBorders>
              <w:top w:val="single" w:sz="12" w:space="0" w:color="auto"/>
            </w:tcBorders>
            <w:noWrap/>
            <w:hideMark/>
          </w:tcPr>
          <w:p w:rsidR="00116D4B" w:rsidRPr="00BF4B20" w:rsidRDefault="00116D4B"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INSATISFECHO</w:t>
            </w:r>
          </w:p>
        </w:tc>
        <w:tc>
          <w:tcPr>
            <w:tcW w:w="2100" w:type="dxa"/>
            <w:tcBorders>
              <w:top w:val="single" w:sz="12" w:space="0" w:color="auto"/>
            </w:tcBorders>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2100" w:type="dxa"/>
            <w:tcBorders>
              <w:top w:val="single" w:sz="12" w:space="0" w:color="auto"/>
            </w:tcBorders>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r>
      <w:tr w:rsidR="00116D4B" w:rsidRPr="00BF4B20" w:rsidTr="00E1631C">
        <w:trPr>
          <w:trHeight w:val="300"/>
          <w:jc w:val="center"/>
        </w:trPr>
        <w:tc>
          <w:tcPr>
            <w:tcW w:w="2400" w:type="dxa"/>
            <w:noWrap/>
            <w:hideMark/>
          </w:tcPr>
          <w:p w:rsidR="00116D4B" w:rsidRPr="00BF4B20" w:rsidRDefault="00116D4B"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INSATISFECHO</w:t>
            </w:r>
          </w:p>
        </w:tc>
        <w:tc>
          <w:tcPr>
            <w:tcW w:w="2100" w:type="dxa"/>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4</w:t>
            </w:r>
          </w:p>
        </w:tc>
        <w:tc>
          <w:tcPr>
            <w:tcW w:w="2100" w:type="dxa"/>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16%</w:t>
            </w:r>
          </w:p>
        </w:tc>
      </w:tr>
      <w:tr w:rsidR="00116D4B" w:rsidRPr="00BF4B20" w:rsidTr="00E1631C">
        <w:trPr>
          <w:trHeight w:val="300"/>
          <w:jc w:val="center"/>
        </w:trPr>
        <w:tc>
          <w:tcPr>
            <w:tcW w:w="2400" w:type="dxa"/>
            <w:noWrap/>
            <w:hideMark/>
          </w:tcPr>
          <w:p w:rsidR="00116D4B" w:rsidRPr="00BF4B20" w:rsidRDefault="00116D4B"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NEUTRAL</w:t>
            </w:r>
          </w:p>
        </w:tc>
        <w:tc>
          <w:tcPr>
            <w:tcW w:w="2100" w:type="dxa"/>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2</w:t>
            </w:r>
          </w:p>
        </w:tc>
        <w:tc>
          <w:tcPr>
            <w:tcW w:w="2100" w:type="dxa"/>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8%</w:t>
            </w:r>
          </w:p>
        </w:tc>
      </w:tr>
      <w:tr w:rsidR="00116D4B" w:rsidRPr="00BF4B20" w:rsidTr="00E1631C">
        <w:trPr>
          <w:trHeight w:val="300"/>
          <w:jc w:val="center"/>
        </w:trPr>
        <w:tc>
          <w:tcPr>
            <w:tcW w:w="2400" w:type="dxa"/>
            <w:noWrap/>
            <w:hideMark/>
          </w:tcPr>
          <w:p w:rsidR="00116D4B" w:rsidRPr="00BF4B20" w:rsidRDefault="00116D4B"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SATISFECHO</w:t>
            </w:r>
          </w:p>
        </w:tc>
        <w:tc>
          <w:tcPr>
            <w:tcW w:w="2100" w:type="dxa"/>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2</w:t>
            </w:r>
          </w:p>
        </w:tc>
        <w:tc>
          <w:tcPr>
            <w:tcW w:w="2100" w:type="dxa"/>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8%</w:t>
            </w:r>
          </w:p>
        </w:tc>
      </w:tr>
      <w:tr w:rsidR="00116D4B" w:rsidRPr="00BF4B20" w:rsidTr="00E1631C">
        <w:trPr>
          <w:trHeight w:val="300"/>
          <w:jc w:val="center"/>
        </w:trPr>
        <w:tc>
          <w:tcPr>
            <w:tcW w:w="2400" w:type="dxa"/>
            <w:tcBorders>
              <w:bottom w:val="single" w:sz="12" w:space="0" w:color="auto"/>
            </w:tcBorders>
            <w:noWrap/>
            <w:hideMark/>
          </w:tcPr>
          <w:p w:rsidR="00116D4B" w:rsidRPr="00BF4B20" w:rsidRDefault="00116D4B"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SATISFECHO</w:t>
            </w:r>
          </w:p>
        </w:tc>
        <w:tc>
          <w:tcPr>
            <w:tcW w:w="2100" w:type="dxa"/>
            <w:tcBorders>
              <w:bottom w:val="single" w:sz="12" w:space="0" w:color="auto"/>
            </w:tcBorders>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17</w:t>
            </w:r>
          </w:p>
        </w:tc>
        <w:tc>
          <w:tcPr>
            <w:tcW w:w="2100" w:type="dxa"/>
            <w:tcBorders>
              <w:bottom w:val="single" w:sz="12" w:space="0" w:color="auto"/>
            </w:tcBorders>
            <w:noWrap/>
          </w:tcPr>
          <w:p w:rsidR="00116D4B" w:rsidRPr="00BF4B20" w:rsidRDefault="00116D4B"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68%</w:t>
            </w:r>
          </w:p>
        </w:tc>
      </w:tr>
      <w:tr w:rsidR="00116D4B" w:rsidRPr="00BF4B20" w:rsidTr="00E1631C">
        <w:trPr>
          <w:trHeight w:val="300"/>
          <w:jc w:val="center"/>
        </w:trPr>
        <w:tc>
          <w:tcPr>
            <w:tcW w:w="2400" w:type="dxa"/>
            <w:tcBorders>
              <w:top w:val="single" w:sz="12" w:space="0" w:color="auto"/>
              <w:bottom w:val="single" w:sz="12" w:space="0" w:color="auto"/>
            </w:tcBorders>
            <w:noWrap/>
            <w:hideMark/>
          </w:tcPr>
          <w:p w:rsidR="00116D4B" w:rsidRPr="00BF4B20" w:rsidRDefault="00116D4B"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TOTAL</w:t>
            </w:r>
          </w:p>
        </w:tc>
        <w:tc>
          <w:tcPr>
            <w:tcW w:w="2100" w:type="dxa"/>
            <w:tcBorders>
              <w:top w:val="single" w:sz="12" w:space="0" w:color="auto"/>
              <w:bottom w:val="single" w:sz="12" w:space="0" w:color="auto"/>
            </w:tcBorders>
            <w:noWrap/>
            <w:hideMark/>
          </w:tcPr>
          <w:p w:rsidR="00116D4B" w:rsidRPr="00BF4B20" w:rsidRDefault="00116D4B"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25</w:t>
            </w:r>
          </w:p>
        </w:tc>
        <w:tc>
          <w:tcPr>
            <w:tcW w:w="2100" w:type="dxa"/>
            <w:tcBorders>
              <w:top w:val="single" w:sz="12" w:space="0" w:color="auto"/>
              <w:bottom w:val="single" w:sz="12" w:space="0" w:color="auto"/>
            </w:tcBorders>
            <w:noWrap/>
            <w:hideMark/>
          </w:tcPr>
          <w:p w:rsidR="00116D4B" w:rsidRPr="00BF4B20" w:rsidRDefault="00116D4B"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100%</w:t>
            </w:r>
          </w:p>
        </w:tc>
      </w:tr>
    </w:tbl>
    <w:p w:rsidR="00116D4B" w:rsidRDefault="00116D4B" w:rsidP="00116D4B">
      <w:pPr>
        <w:spacing w:line="360" w:lineRule="auto"/>
        <w:rPr>
          <w:rFonts w:ascii="Arial" w:hAnsi="Arial" w:cs="Arial"/>
          <w:sz w:val="24"/>
          <w:szCs w:val="24"/>
        </w:rPr>
      </w:pPr>
    </w:p>
    <w:p w:rsidR="006E076A" w:rsidRPr="006E076A" w:rsidRDefault="006E076A" w:rsidP="006E076A">
      <w:pPr>
        <w:pStyle w:val="Descripcin"/>
        <w:keepNext/>
        <w:jc w:val="center"/>
        <w:rPr>
          <w:color w:val="000000" w:themeColor="text1"/>
        </w:rPr>
      </w:pPr>
      <w:bookmarkStart w:id="143" w:name="_Toc483375846"/>
      <w:r w:rsidRPr="006E076A">
        <w:rPr>
          <w:color w:val="000000" w:themeColor="text1"/>
        </w:rPr>
        <w:t xml:space="preserve">Figura </w:t>
      </w:r>
      <w:r w:rsidRPr="006E076A">
        <w:rPr>
          <w:color w:val="000000" w:themeColor="text1"/>
        </w:rPr>
        <w:fldChar w:fldCharType="begin"/>
      </w:r>
      <w:r w:rsidRPr="006E076A">
        <w:rPr>
          <w:color w:val="000000" w:themeColor="text1"/>
        </w:rPr>
        <w:instrText xml:space="preserve"> SEQ Figura \* ARABIC </w:instrText>
      </w:r>
      <w:r w:rsidRPr="006E076A">
        <w:rPr>
          <w:color w:val="000000" w:themeColor="text1"/>
        </w:rPr>
        <w:fldChar w:fldCharType="separate"/>
      </w:r>
      <w:r w:rsidR="000F4035">
        <w:rPr>
          <w:noProof/>
          <w:color w:val="000000" w:themeColor="text1"/>
        </w:rPr>
        <w:t>4</w:t>
      </w:r>
      <w:r w:rsidRPr="006E076A">
        <w:rPr>
          <w:color w:val="000000" w:themeColor="text1"/>
        </w:rPr>
        <w:fldChar w:fldCharType="end"/>
      </w:r>
      <w:r w:rsidRPr="006E076A">
        <w:rPr>
          <w:color w:val="000000" w:themeColor="text1"/>
        </w:rPr>
        <w:t>: Colaboración por parte de los compañeros</w:t>
      </w:r>
      <w:bookmarkEnd w:id="143"/>
    </w:p>
    <w:p w:rsidR="006E076A" w:rsidRPr="006E076A" w:rsidRDefault="006E076A" w:rsidP="006E076A">
      <w:pPr>
        <w:pStyle w:val="Sinespaciado"/>
        <w:jc w:val="center"/>
        <w:rPr>
          <w:i/>
          <w:sz w:val="18"/>
          <w:szCs w:val="18"/>
        </w:rPr>
      </w:pPr>
      <w:r>
        <w:rPr>
          <w:i/>
          <w:sz w:val="18"/>
          <w:szCs w:val="18"/>
        </w:rPr>
        <w:t>Fuente: Elaboración propia</w:t>
      </w:r>
    </w:p>
    <w:p w:rsidR="00116D4B" w:rsidRPr="00C716D4" w:rsidRDefault="00116D4B" w:rsidP="00116D4B">
      <w:pPr>
        <w:spacing w:line="360" w:lineRule="auto"/>
        <w:jc w:val="center"/>
        <w:rPr>
          <w:noProof/>
          <w:lang w:eastAsia="es-ES"/>
        </w:rPr>
      </w:pPr>
      <w:r>
        <w:rPr>
          <w:noProof/>
          <w:lang w:val="es-PE" w:eastAsia="es-PE"/>
        </w:rPr>
        <w:drawing>
          <wp:inline distT="0" distB="0" distL="0" distR="0" wp14:anchorId="17E69F2C" wp14:editId="05750CE4">
            <wp:extent cx="4572000" cy="2743200"/>
            <wp:effectExtent l="0" t="0" r="0" b="0"/>
            <wp:docPr id="16" name="Gráfico 1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47D29A-D844-4872-93BC-8CA7AC368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16D4B" w:rsidRDefault="00116D4B" w:rsidP="00116D4B">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4, de los 25 docentes encuestados a quien se les preguntó si cuentan con la colaboración de sus compañeros de departamento, 17 están muy satisfechos y solo 4 están insatisfechos.</w:t>
      </w:r>
    </w:p>
    <w:p w:rsidR="00116D4B" w:rsidRPr="006922F4" w:rsidRDefault="00116D4B" w:rsidP="00116D4B">
      <w:pPr>
        <w:pStyle w:val="Prrafodelista"/>
        <w:spacing w:line="360" w:lineRule="auto"/>
        <w:ind w:left="709"/>
        <w:jc w:val="both"/>
        <w:rPr>
          <w:rFonts w:ascii="Arial" w:hAnsi="Arial" w:cs="Arial"/>
          <w:sz w:val="24"/>
          <w:szCs w:val="24"/>
        </w:rPr>
      </w:pPr>
      <w:r>
        <w:rPr>
          <w:rFonts w:ascii="Arial" w:hAnsi="Arial" w:cs="Arial"/>
          <w:sz w:val="24"/>
          <w:szCs w:val="24"/>
        </w:rPr>
        <w:t>En el grafico 4, el 68% se encuentra muy satisfecho respecto a si cuentan con la colaboración de sus compañeros de departamento, 16% insatisfecho, 8% satisfecho, 8% neutral y 0% muy insatisfecho.</w:t>
      </w:r>
    </w:p>
    <w:p w:rsidR="00116D4B" w:rsidRDefault="00116D4B" w:rsidP="00116D4B">
      <w:pPr>
        <w:pStyle w:val="Prrafodelista"/>
        <w:spacing w:line="360" w:lineRule="auto"/>
        <w:ind w:left="1429"/>
        <w:rPr>
          <w:rFonts w:ascii="Arial" w:hAnsi="Arial" w:cs="Arial"/>
          <w:sz w:val="24"/>
          <w:szCs w:val="24"/>
        </w:rPr>
      </w:pPr>
    </w:p>
    <w:p w:rsidR="00116D4B" w:rsidRDefault="00116D4B" w:rsidP="00116D4B">
      <w:pPr>
        <w:pStyle w:val="Prrafodelista"/>
        <w:spacing w:line="360" w:lineRule="auto"/>
        <w:ind w:left="1429"/>
        <w:rPr>
          <w:rFonts w:ascii="Arial" w:hAnsi="Arial" w:cs="Arial"/>
          <w:sz w:val="24"/>
          <w:szCs w:val="24"/>
        </w:rPr>
      </w:pPr>
    </w:p>
    <w:p w:rsidR="00116D4B" w:rsidRDefault="00116D4B" w:rsidP="00116D4B">
      <w:pPr>
        <w:pStyle w:val="Prrafodelista"/>
        <w:spacing w:line="360" w:lineRule="auto"/>
        <w:ind w:left="1429"/>
        <w:rPr>
          <w:rFonts w:ascii="Arial" w:hAnsi="Arial" w:cs="Arial"/>
          <w:sz w:val="24"/>
          <w:szCs w:val="24"/>
        </w:rPr>
      </w:pPr>
    </w:p>
    <w:p w:rsidR="00116D4B" w:rsidRPr="006E076A" w:rsidRDefault="00116D4B" w:rsidP="006E076A">
      <w:pPr>
        <w:spacing w:line="360" w:lineRule="auto"/>
        <w:rPr>
          <w:rFonts w:ascii="Arial" w:hAnsi="Arial" w:cs="Arial"/>
          <w:sz w:val="24"/>
          <w:szCs w:val="24"/>
        </w:rPr>
      </w:pPr>
    </w:p>
    <w:p w:rsidR="00992258" w:rsidRPr="00E33147" w:rsidRDefault="00116D4B" w:rsidP="00992258">
      <w:pPr>
        <w:pStyle w:val="Prrafodelista"/>
        <w:spacing w:line="360" w:lineRule="auto"/>
        <w:ind w:left="709"/>
        <w:rPr>
          <w:rFonts w:ascii="Arial" w:hAnsi="Arial" w:cs="Arial"/>
          <w:b/>
          <w:sz w:val="24"/>
          <w:szCs w:val="24"/>
        </w:rPr>
      </w:pPr>
      <w:r>
        <w:rPr>
          <w:rFonts w:ascii="Arial" w:hAnsi="Arial" w:cs="Arial"/>
          <w:b/>
          <w:sz w:val="24"/>
          <w:szCs w:val="24"/>
        </w:rPr>
        <w:lastRenderedPageBreak/>
        <w:t>ANALISIS DEL MERCADO SOCIAL INTERNO</w:t>
      </w:r>
    </w:p>
    <w:p w:rsidR="00775188" w:rsidRPr="00775188" w:rsidRDefault="00134CF9" w:rsidP="00775188">
      <w:pPr>
        <w:pStyle w:val="Prrafodelista"/>
        <w:numPr>
          <w:ilvl w:val="0"/>
          <w:numId w:val="79"/>
        </w:numPr>
        <w:rPr>
          <w:rFonts w:ascii="Arial" w:hAnsi="Arial" w:cs="Arial"/>
          <w:sz w:val="24"/>
        </w:rPr>
      </w:pPr>
      <w:r w:rsidRPr="00134CF9">
        <w:rPr>
          <w:rFonts w:ascii="Arial" w:hAnsi="Arial" w:cs="Arial"/>
          <w:sz w:val="24"/>
        </w:rPr>
        <w:t>La formación que recibo me sirve para actualizar los conocimientos de mi trabajo</w:t>
      </w:r>
    </w:p>
    <w:p w:rsidR="006E076A" w:rsidRPr="006E076A" w:rsidRDefault="006E076A" w:rsidP="006E076A">
      <w:pPr>
        <w:pStyle w:val="Descripcin"/>
        <w:keepNext/>
        <w:jc w:val="center"/>
        <w:rPr>
          <w:color w:val="000000" w:themeColor="text1"/>
        </w:rPr>
      </w:pPr>
      <w:bookmarkStart w:id="144" w:name="_Toc483375818"/>
      <w:r w:rsidRPr="006E076A">
        <w:rPr>
          <w:color w:val="000000" w:themeColor="text1"/>
        </w:rPr>
        <w:t xml:space="preserve">Tabla </w:t>
      </w:r>
      <w:r w:rsidRPr="006E076A">
        <w:rPr>
          <w:color w:val="000000" w:themeColor="text1"/>
        </w:rPr>
        <w:fldChar w:fldCharType="begin"/>
      </w:r>
      <w:r w:rsidRPr="006E076A">
        <w:rPr>
          <w:color w:val="000000" w:themeColor="text1"/>
        </w:rPr>
        <w:instrText xml:space="preserve"> SEQ Tabla \* ARABIC </w:instrText>
      </w:r>
      <w:r w:rsidRPr="006E076A">
        <w:rPr>
          <w:color w:val="000000" w:themeColor="text1"/>
        </w:rPr>
        <w:fldChar w:fldCharType="separate"/>
      </w:r>
      <w:r w:rsidR="000F4035">
        <w:rPr>
          <w:noProof/>
          <w:color w:val="000000" w:themeColor="text1"/>
        </w:rPr>
        <w:t>5</w:t>
      </w:r>
      <w:r w:rsidRPr="006E076A">
        <w:rPr>
          <w:color w:val="000000" w:themeColor="text1"/>
        </w:rPr>
        <w:fldChar w:fldCharType="end"/>
      </w:r>
      <w:r w:rsidRPr="006E076A">
        <w:rPr>
          <w:color w:val="000000" w:themeColor="text1"/>
        </w:rPr>
        <w:t>: Formación para actualizar conocimientos</w:t>
      </w:r>
      <w:bookmarkEnd w:id="144"/>
    </w:p>
    <w:p w:rsidR="006E076A" w:rsidRPr="006E076A" w:rsidRDefault="006E076A" w:rsidP="006E076A">
      <w:pPr>
        <w:pStyle w:val="Sinespaciado"/>
        <w:jc w:val="center"/>
        <w:rPr>
          <w:i/>
          <w:sz w:val="18"/>
          <w:szCs w:val="18"/>
        </w:rPr>
      </w:pPr>
      <w:r>
        <w:rPr>
          <w:i/>
          <w:sz w:val="18"/>
          <w:szCs w:val="18"/>
        </w:rPr>
        <w:t>Fuente: Elaboración propia</w:t>
      </w:r>
    </w:p>
    <w:tbl>
      <w:tblPr>
        <w:tblStyle w:val="Tablaconcuadrcula"/>
        <w:tblW w:w="6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100"/>
        <w:gridCol w:w="2100"/>
      </w:tblGrid>
      <w:tr w:rsidR="00775188" w:rsidRPr="004A45E7" w:rsidTr="00E1631C">
        <w:trPr>
          <w:trHeight w:val="300"/>
          <w:jc w:val="center"/>
        </w:trPr>
        <w:tc>
          <w:tcPr>
            <w:tcW w:w="2400" w:type="dxa"/>
            <w:tcBorders>
              <w:top w:val="single" w:sz="12" w:space="0" w:color="auto"/>
              <w:bottom w:val="single" w:sz="12" w:space="0" w:color="auto"/>
            </w:tcBorders>
            <w:noWrap/>
          </w:tcPr>
          <w:p w:rsidR="00775188" w:rsidRPr="004A45E7" w:rsidRDefault="00775188"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2100" w:type="dxa"/>
            <w:tcBorders>
              <w:top w:val="single" w:sz="12" w:space="0" w:color="auto"/>
              <w:bottom w:val="single" w:sz="12" w:space="0" w:color="auto"/>
            </w:tcBorders>
            <w:noWrap/>
          </w:tcPr>
          <w:p w:rsidR="00775188" w:rsidRPr="004A45E7" w:rsidRDefault="00775188"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2100" w:type="dxa"/>
            <w:tcBorders>
              <w:top w:val="single" w:sz="12" w:space="0" w:color="auto"/>
              <w:bottom w:val="single" w:sz="12" w:space="0" w:color="auto"/>
            </w:tcBorders>
            <w:noWrap/>
          </w:tcPr>
          <w:p w:rsidR="00775188" w:rsidRPr="004A45E7" w:rsidRDefault="00775188"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775188" w:rsidRPr="00BF4B20" w:rsidTr="00E1631C">
        <w:trPr>
          <w:trHeight w:val="300"/>
          <w:jc w:val="center"/>
        </w:trPr>
        <w:tc>
          <w:tcPr>
            <w:tcW w:w="2400" w:type="dxa"/>
            <w:tcBorders>
              <w:top w:val="single" w:sz="12" w:space="0" w:color="auto"/>
            </w:tcBorders>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INSATISFECHO</w:t>
            </w:r>
          </w:p>
        </w:tc>
        <w:tc>
          <w:tcPr>
            <w:tcW w:w="2100" w:type="dxa"/>
            <w:tcBorders>
              <w:top w:val="single" w:sz="12" w:space="0" w:color="auto"/>
            </w:tcBorders>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9</w:t>
            </w:r>
          </w:p>
        </w:tc>
        <w:tc>
          <w:tcPr>
            <w:tcW w:w="2100" w:type="dxa"/>
            <w:tcBorders>
              <w:top w:val="single" w:sz="12" w:space="0" w:color="auto"/>
            </w:tcBorders>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36%</w:t>
            </w:r>
          </w:p>
        </w:tc>
      </w:tr>
      <w:tr w:rsidR="00775188" w:rsidRPr="00BF4B20" w:rsidTr="00E1631C">
        <w:trPr>
          <w:trHeight w:val="300"/>
          <w:jc w:val="center"/>
        </w:trPr>
        <w:tc>
          <w:tcPr>
            <w:tcW w:w="24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INSATISFECHO</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7</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28%</w:t>
            </w:r>
          </w:p>
        </w:tc>
      </w:tr>
      <w:tr w:rsidR="00775188" w:rsidRPr="00BF4B20" w:rsidTr="00E1631C">
        <w:trPr>
          <w:trHeight w:val="300"/>
          <w:jc w:val="center"/>
        </w:trPr>
        <w:tc>
          <w:tcPr>
            <w:tcW w:w="24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NEUTRAL</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3</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12%</w:t>
            </w:r>
          </w:p>
        </w:tc>
      </w:tr>
      <w:tr w:rsidR="00775188" w:rsidRPr="00BF4B20" w:rsidTr="00E1631C">
        <w:trPr>
          <w:trHeight w:val="300"/>
          <w:jc w:val="center"/>
        </w:trPr>
        <w:tc>
          <w:tcPr>
            <w:tcW w:w="24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SATISFECHO</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4%</w:t>
            </w:r>
          </w:p>
        </w:tc>
      </w:tr>
      <w:tr w:rsidR="00775188" w:rsidRPr="00BF4B20" w:rsidTr="00E1631C">
        <w:trPr>
          <w:trHeight w:val="300"/>
          <w:jc w:val="center"/>
        </w:trPr>
        <w:tc>
          <w:tcPr>
            <w:tcW w:w="2400" w:type="dxa"/>
            <w:tcBorders>
              <w:bottom w:val="single" w:sz="12" w:space="0" w:color="auto"/>
            </w:tcBorders>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SATISFECHO</w:t>
            </w:r>
          </w:p>
        </w:tc>
        <w:tc>
          <w:tcPr>
            <w:tcW w:w="2100" w:type="dxa"/>
            <w:tcBorders>
              <w:bottom w:val="single" w:sz="12" w:space="0" w:color="auto"/>
            </w:tcBorders>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5</w:t>
            </w:r>
          </w:p>
        </w:tc>
        <w:tc>
          <w:tcPr>
            <w:tcW w:w="2100" w:type="dxa"/>
            <w:tcBorders>
              <w:bottom w:val="single" w:sz="12" w:space="0" w:color="auto"/>
            </w:tcBorders>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20%</w:t>
            </w:r>
          </w:p>
        </w:tc>
      </w:tr>
      <w:tr w:rsidR="00775188" w:rsidRPr="00BF4B20" w:rsidTr="00E1631C">
        <w:trPr>
          <w:trHeight w:val="300"/>
          <w:jc w:val="center"/>
        </w:trPr>
        <w:tc>
          <w:tcPr>
            <w:tcW w:w="2400" w:type="dxa"/>
            <w:tcBorders>
              <w:top w:val="single" w:sz="12" w:space="0" w:color="auto"/>
              <w:bottom w:val="single" w:sz="12" w:space="0" w:color="auto"/>
            </w:tcBorders>
            <w:noWrap/>
            <w:hideMark/>
          </w:tcPr>
          <w:p w:rsidR="00775188" w:rsidRPr="00BF4B20" w:rsidRDefault="00775188"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TOTAL</w:t>
            </w:r>
          </w:p>
        </w:tc>
        <w:tc>
          <w:tcPr>
            <w:tcW w:w="2100" w:type="dxa"/>
            <w:tcBorders>
              <w:top w:val="single" w:sz="12" w:space="0" w:color="auto"/>
              <w:bottom w:val="single" w:sz="12" w:space="0" w:color="auto"/>
            </w:tcBorders>
            <w:noWrap/>
            <w:hideMark/>
          </w:tcPr>
          <w:p w:rsidR="00775188" w:rsidRPr="00BF4B20" w:rsidRDefault="00775188"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25</w:t>
            </w:r>
          </w:p>
        </w:tc>
        <w:tc>
          <w:tcPr>
            <w:tcW w:w="2100" w:type="dxa"/>
            <w:tcBorders>
              <w:top w:val="single" w:sz="12" w:space="0" w:color="auto"/>
              <w:bottom w:val="single" w:sz="12" w:space="0" w:color="auto"/>
            </w:tcBorders>
            <w:noWrap/>
            <w:hideMark/>
          </w:tcPr>
          <w:p w:rsidR="00775188" w:rsidRPr="00BF4B20" w:rsidRDefault="00775188"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100%</w:t>
            </w:r>
          </w:p>
        </w:tc>
      </w:tr>
    </w:tbl>
    <w:p w:rsidR="00775188" w:rsidRDefault="00775188" w:rsidP="00775188">
      <w:pPr>
        <w:spacing w:line="360" w:lineRule="auto"/>
        <w:rPr>
          <w:rFonts w:ascii="Arial" w:hAnsi="Arial" w:cs="Arial"/>
          <w:sz w:val="24"/>
          <w:szCs w:val="24"/>
        </w:rPr>
      </w:pPr>
    </w:p>
    <w:p w:rsidR="006E076A" w:rsidRPr="006E076A" w:rsidRDefault="006E076A" w:rsidP="006E076A">
      <w:pPr>
        <w:pStyle w:val="Descripcin"/>
        <w:keepNext/>
        <w:jc w:val="center"/>
        <w:rPr>
          <w:color w:val="000000" w:themeColor="text1"/>
        </w:rPr>
      </w:pPr>
      <w:bookmarkStart w:id="145" w:name="_Toc483375847"/>
      <w:r w:rsidRPr="006E076A">
        <w:rPr>
          <w:color w:val="000000" w:themeColor="text1"/>
        </w:rPr>
        <w:t xml:space="preserve">Figura </w:t>
      </w:r>
      <w:r w:rsidRPr="006E076A">
        <w:rPr>
          <w:color w:val="000000" w:themeColor="text1"/>
        </w:rPr>
        <w:fldChar w:fldCharType="begin"/>
      </w:r>
      <w:r w:rsidRPr="006E076A">
        <w:rPr>
          <w:color w:val="000000" w:themeColor="text1"/>
        </w:rPr>
        <w:instrText xml:space="preserve"> SEQ Figura \* ARABIC </w:instrText>
      </w:r>
      <w:r w:rsidRPr="006E076A">
        <w:rPr>
          <w:color w:val="000000" w:themeColor="text1"/>
        </w:rPr>
        <w:fldChar w:fldCharType="separate"/>
      </w:r>
      <w:r w:rsidR="000F4035">
        <w:rPr>
          <w:noProof/>
          <w:color w:val="000000" w:themeColor="text1"/>
        </w:rPr>
        <w:t>5</w:t>
      </w:r>
      <w:r w:rsidRPr="006E076A">
        <w:rPr>
          <w:color w:val="000000" w:themeColor="text1"/>
        </w:rPr>
        <w:fldChar w:fldCharType="end"/>
      </w:r>
      <w:r w:rsidRPr="006E076A">
        <w:rPr>
          <w:color w:val="000000" w:themeColor="text1"/>
        </w:rPr>
        <w:t>: Formación para actualizar conocimientos</w:t>
      </w:r>
      <w:bookmarkEnd w:id="145"/>
    </w:p>
    <w:p w:rsidR="006E076A" w:rsidRPr="006E076A" w:rsidRDefault="006E076A" w:rsidP="006E076A">
      <w:pPr>
        <w:pStyle w:val="Sinespaciado"/>
        <w:jc w:val="center"/>
        <w:rPr>
          <w:i/>
          <w:sz w:val="18"/>
          <w:szCs w:val="18"/>
        </w:rPr>
      </w:pPr>
      <w:r>
        <w:rPr>
          <w:i/>
          <w:sz w:val="18"/>
          <w:szCs w:val="18"/>
        </w:rPr>
        <w:t>Fuente: Elaboración propia</w:t>
      </w:r>
    </w:p>
    <w:p w:rsidR="00775188" w:rsidRPr="00C716D4" w:rsidRDefault="00775188" w:rsidP="00775188">
      <w:pPr>
        <w:spacing w:line="360" w:lineRule="auto"/>
        <w:jc w:val="center"/>
        <w:rPr>
          <w:noProof/>
          <w:lang w:eastAsia="es-ES"/>
        </w:rPr>
      </w:pPr>
      <w:r>
        <w:rPr>
          <w:noProof/>
          <w:lang w:val="es-PE" w:eastAsia="es-PE"/>
        </w:rPr>
        <w:drawing>
          <wp:inline distT="0" distB="0" distL="0" distR="0" wp14:anchorId="78214ABB" wp14:editId="303CD541">
            <wp:extent cx="4572000" cy="2743200"/>
            <wp:effectExtent l="0" t="0" r="0" b="0"/>
            <wp:docPr id="17" name="Gráfico 1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00E75B-8BE8-4DD4-BB8D-19538FDD58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75188" w:rsidRDefault="00775188" w:rsidP="00775188">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 xml:space="preserve">En la tabla 5, de los 25 docentes encuestados a quien se les preguntó si </w:t>
      </w:r>
      <w:r>
        <w:rPr>
          <w:rFonts w:ascii="Arial" w:hAnsi="Arial" w:cs="Arial"/>
          <w:sz w:val="24"/>
        </w:rPr>
        <w:t>l</w:t>
      </w:r>
      <w:r w:rsidRPr="007631D5">
        <w:rPr>
          <w:rFonts w:ascii="Arial" w:hAnsi="Arial" w:cs="Arial"/>
          <w:sz w:val="24"/>
        </w:rPr>
        <w:t>a formación que recibo me sirve para actualizar los conocimientos de mi trabajo</w:t>
      </w:r>
      <w:r>
        <w:rPr>
          <w:rFonts w:ascii="Arial" w:hAnsi="Arial" w:cs="Arial"/>
          <w:sz w:val="24"/>
          <w:szCs w:val="24"/>
        </w:rPr>
        <w:t>, 9 están muy insatisfechos y solo 5 están muy satisfechos.</w:t>
      </w:r>
    </w:p>
    <w:p w:rsidR="00775188" w:rsidRPr="006922F4" w:rsidRDefault="00775188" w:rsidP="00775188">
      <w:pPr>
        <w:pStyle w:val="Prrafodelista"/>
        <w:spacing w:line="360" w:lineRule="auto"/>
        <w:ind w:left="709"/>
        <w:jc w:val="both"/>
        <w:rPr>
          <w:rFonts w:ascii="Arial" w:hAnsi="Arial" w:cs="Arial"/>
          <w:sz w:val="24"/>
          <w:szCs w:val="24"/>
        </w:rPr>
      </w:pPr>
      <w:r>
        <w:rPr>
          <w:rFonts w:ascii="Arial" w:hAnsi="Arial" w:cs="Arial"/>
          <w:sz w:val="24"/>
          <w:szCs w:val="24"/>
        </w:rPr>
        <w:t>En el grafico 5, el 36% se encuentra muy insatisfecho respecto a si l</w:t>
      </w:r>
      <w:r w:rsidRPr="0013079B">
        <w:rPr>
          <w:rFonts w:ascii="Arial" w:hAnsi="Arial" w:cs="Arial"/>
          <w:sz w:val="24"/>
          <w:szCs w:val="24"/>
        </w:rPr>
        <w:t>a formación que recibo me sirve para actualizar los conocimientos de mi trabajo</w:t>
      </w:r>
      <w:r>
        <w:rPr>
          <w:rFonts w:ascii="Arial" w:hAnsi="Arial" w:cs="Arial"/>
          <w:sz w:val="24"/>
          <w:szCs w:val="24"/>
        </w:rPr>
        <w:t>, 28% insatisfecho, 20% muy satisfecho, 12% neutral y 4% satisfecho.</w:t>
      </w:r>
    </w:p>
    <w:p w:rsidR="00775188" w:rsidRDefault="00775188" w:rsidP="00775188">
      <w:pPr>
        <w:pStyle w:val="Prrafodelista"/>
        <w:ind w:left="1429"/>
        <w:rPr>
          <w:rFonts w:ascii="Arial" w:hAnsi="Arial" w:cs="Arial"/>
          <w:sz w:val="24"/>
        </w:rPr>
      </w:pPr>
    </w:p>
    <w:p w:rsidR="00775188" w:rsidRPr="006E076A" w:rsidRDefault="00775188" w:rsidP="006E076A">
      <w:pPr>
        <w:rPr>
          <w:rFonts w:ascii="Arial" w:hAnsi="Arial" w:cs="Arial"/>
          <w:sz w:val="24"/>
        </w:rPr>
      </w:pPr>
    </w:p>
    <w:p w:rsidR="00775188" w:rsidRPr="00775188" w:rsidRDefault="00775188" w:rsidP="00775188">
      <w:pPr>
        <w:pStyle w:val="Prrafodelista"/>
        <w:numPr>
          <w:ilvl w:val="0"/>
          <w:numId w:val="79"/>
        </w:numPr>
        <w:rPr>
          <w:rFonts w:ascii="Arial" w:hAnsi="Arial" w:cs="Arial"/>
          <w:sz w:val="24"/>
        </w:rPr>
      </w:pPr>
      <w:r w:rsidRPr="00775188">
        <w:rPr>
          <w:rFonts w:ascii="Arial" w:hAnsi="Arial" w:cs="Arial"/>
          <w:sz w:val="24"/>
        </w:rPr>
        <w:lastRenderedPageBreak/>
        <w:t>Mi responsable se preocupa por conocer mis necesidades e intereses</w:t>
      </w:r>
    </w:p>
    <w:p w:rsidR="006E076A" w:rsidRPr="00D2141A" w:rsidRDefault="006E076A" w:rsidP="00D2141A">
      <w:pPr>
        <w:pStyle w:val="Descripcin"/>
        <w:keepNext/>
        <w:jc w:val="center"/>
        <w:rPr>
          <w:color w:val="000000" w:themeColor="text1"/>
        </w:rPr>
      </w:pPr>
      <w:bookmarkStart w:id="146" w:name="_Toc483375819"/>
      <w:r w:rsidRPr="00D2141A">
        <w:rPr>
          <w:color w:val="000000" w:themeColor="text1"/>
        </w:rPr>
        <w:t xml:space="preserve">Tabla </w:t>
      </w:r>
      <w:r w:rsidRPr="00D2141A">
        <w:rPr>
          <w:color w:val="000000" w:themeColor="text1"/>
        </w:rPr>
        <w:fldChar w:fldCharType="begin"/>
      </w:r>
      <w:r w:rsidRPr="00D2141A">
        <w:rPr>
          <w:color w:val="000000" w:themeColor="text1"/>
        </w:rPr>
        <w:instrText xml:space="preserve"> SEQ Tabla \* ARABIC </w:instrText>
      </w:r>
      <w:r w:rsidRPr="00D2141A">
        <w:rPr>
          <w:color w:val="000000" w:themeColor="text1"/>
        </w:rPr>
        <w:fldChar w:fldCharType="separate"/>
      </w:r>
      <w:r w:rsidR="000F4035">
        <w:rPr>
          <w:noProof/>
          <w:color w:val="000000" w:themeColor="text1"/>
        </w:rPr>
        <w:t>6</w:t>
      </w:r>
      <w:r w:rsidRPr="00D2141A">
        <w:rPr>
          <w:color w:val="000000" w:themeColor="text1"/>
        </w:rPr>
        <w:fldChar w:fldCharType="end"/>
      </w:r>
      <w:r w:rsidRPr="00D2141A">
        <w:rPr>
          <w:color w:val="000000" w:themeColor="text1"/>
        </w:rPr>
        <w:t>: El responsable se preocupa por conocer mis necesidades e intereses</w:t>
      </w:r>
      <w:bookmarkEnd w:id="146"/>
    </w:p>
    <w:p w:rsidR="00D2141A" w:rsidRPr="00D2141A" w:rsidRDefault="00D2141A" w:rsidP="00D2141A">
      <w:pPr>
        <w:pStyle w:val="Sinespaciado"/>
        <w:jc w:val="center"/>
        <w:rPr>
          <w:i/>
          <w:sz w:val="18"/>
          <w:szCs w:val="18"/>
        </w:rPr>
      </w:pPr>
      <w:r>
        <w:rPr>
          <w:i/>
          <w:sz w:val="18"/>
          <w:szCs w:val="18"/>
        </w:rPr>
        <w:t>Fuente: Elaboración propia</w:t>
      </w:r>
    </w:p>
    <w:tbl>
      <w:tblPr>
        <w:tblStyle w:val="Tablaconcuadrcula"/>
        <w:tblW w:w="6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100"/>
        <w:gridCol w:w="2100"/>
      </w:tblGrid>
      <w:tr w:rsidR="00775188" w:rsidRPr="004A45E7" w:rsidTr="00E1631C">
        <w:trPr>
          <w:trHeight w:val="300"/>
          <w:jc w:val="center"/>
        </w:trPr>
        <w:tc>
          <w:tcPr>
            <w:tcW w:w="2400" w:type="dxa"/>
            <w:tcBorders>
              <w:top w:val="single" w:sz="12" w:space="0" w:color="auto"/>
              <w:bottom w:val="single" w:sz="12" w:space="0" w:color="auto"/>
            </w:tcBorders>
            <w:noWrap/>
          </w:tcPr>
          <w:p w:rsidR="00775188" w:rsidRPr="004A45E7" w:rsidRDefault="00775188"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2100" w:type="dxa"/>
            <w:tcBorders>
              <w:top w:val="single" w:sz="12" w:space="0" w:color="auto"/>
              <w:bottom w:val="single" w:sz="12" w:space="0" w:color="auto"/>
            </w:tcBorders>
            <w:noWrap/>
          </w:tcPr>
          <w:p w:rsidR="00775188" w:rsidRPr="004A45E7" w:rsidRDefault="00775188"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2100" w:type="dxa"/>
            <w:tcBorders>
              <w:top w:val="single" w:sz="12" w:space="0" w:color="auto"/>
              <w:bottom w:val="single" w:sz="12" w:space="0" w:color="auto"/>
            </w:tcBorders>
            <w:noWrap/>
          </w:tcPr>
          <w:p w:rsidR="00775188" w:rsidRPr="004A45E7" w:rsidRDefault="00775188"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775188" w:rsidRPr="00BF4B20" w:rsidTr="00E1631C">
        <w:trPr>
          <w:trHeight w:val="300"/>
          <w:jc w:val="center"/>
        </w:trPr>
        <w:tc>
          <w:tcPr>
            <w:tcW w:w="2400" w:type="dxa"/>
            <w:tcBorders>
              <w:top w:val="single" w:sz="12" w:space="0" w:color="auto"/>
            </w:tcBorders>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INSATISFECHO</w:t>
            </w:r>
          </w:p>
        </w:tc>
        <w:tc>
          <w:tcPr>
            <w:tcW w:w="2100" w:type="dxa"/>
            <w:tcBorders>
              <w:top w:val="single" w:sz="12" w:space="0" w:color="auto"/>
            </w:tcBorders>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3</w:t>
            </w:r>
          </w:p>
        </w:tc>
        <w:tc>
          <w:tcPr>
            <w:tcW w:w="2100" w:type="dxa"/>
            <w:tcBorders>
              <w:top w:val="single" w:sz="12" w:space="0" w:color="auto"/>
            </w:tcBorders>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12%</w:t>
            </w:r>
          </w:p>
        </w:tc>
      </w:tr>
      <w:tr w:rsidR="00775188" w:rsidRPr="00BF4B20" w:rsidTr="00E1631C">
        <w:trPr>
          <w:trHeight w:val="300"/>
          <w:jc w:val="center"/>
        </w:trPr>
        <w:tc>
          <w:tcPr>
            <w:tcW w:w="24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INSATISFECHO</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5</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20%</w:t>
            </w:r>
          </w:p>
        </w:tc>
      </w:tr>
      <w:tr w:rsidR="00775188" w:rsidRPr="00BF4B20" w:rsidTr="00E1631C">
        <w:trPr>
          <w:trHeight w:val="300"/>
          <w:jc w:val="center"/>
        </w:trPr>
        <w:tc>
          <w:tcPr>
            <w:tcW w:w="24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NEUTRAL</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4%</w:t>
            </w:r>
          </w:p>
        </w:tc>
      </w:tr>
      <w:tr w:rsidR="00775188" w:rsidRPr="00BF4B20" w:rsidTr="00E1631C">
        <w:trPr>
          <w:trHeight w:val="300"/>
          <w:jc w:val="center"/>
        </w:trPr>
        <w:tc>
          <w:tcPr>
            <w:tcW w:w="24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SATISFECHO</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3</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12%</w:t>
            </w:r>
          </w:p>
        </w:tc>
      </w:tr>
      <w:tr w:rsidR="00775188" w:rsidRPr="00BF4B20" w:rsidTr="00E1631C">
        <w:trPr>
          <w:trHeight w:val="300"/>
          <w:jc w:val="center"/>
        </w:trPr>
        <w:tc>
          <w:tcPr>
            <w:tcW w:w="2400" w:type="dxa"/>
            <w:tcBorders>
              <w:bottom w:val="single" w:sz="12" w:space="0" w:color="auto"/>
            </w:tcBorders>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SATISFECHO</w:t>
            </w:r>
          </w:p>
        </w:tc>
        <w:tc>
          <w:tcPr>
            <w:tcW w:w="2100" w:type="dxa"/>
            <w:tcBorders>
              <w:bottom w:val="single" w:sz="12" w:space="0" w:color="auto"/>
            </w:tcBorders>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13</w:t>
            </w:r>
          </w:p>
        </w:tc>
        <w:tc>
          <w:tcPr>
            <w:tcW w:w="2100" w:type="dxa"/>
            <w:tcBorders>
              <w:bottom w:val="single" w:sz="12" w:space="0" w:color="auto"/>
            </w:tcBorders>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52%</w:t>
            </w:r>
          </w:p>
        </w:tc>
      </w:tr>
      <w:tr w:rsidR="00775188" w:rsidRPr="00BF4B20" w:rsidTr="00E1631C">
        <w:trPr>
          <w:trHeight w:val="300"/>
          <w:jc w:val="center"/>
        </w:trPr>
        <w:tc>
          <w:tcPr>
            <w:tcW w:w="2400" w:type="dxa"/>
            <w:tcBorders>
              <w:top w:val="single" w:sz="12" w:space="0" w:color="auto"/>
              <w:bottom w:val="single" w:sz="12" w:space="0" w:color="auto"/>
            </w:tcBorders>
            <w:noWrap/>
            <w:hideMark/>
          </w:tcPr>
          <w:p w:rsidR="00775188" w:rsidRPr="00BF4B20" w:rsidRDefault="00775188"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TOTAL</w:t>
            </w:r>
          </w:p>
        </w:tc>
        <w:tc>
          <w:tcPr>
            <w:tcW w:w="2100" w:type="dxa"/>
            <w:tcBorders>
              <w:top w:val="single" w:sz="12" w:space="0" w:color="auto"/>
              <w:bottom w:val="single" w:sz="12" w:space="0" w:color="auto"/>
            </w:tcBorders>
            <w:noWrap/>
            <w:hideMark/>
          </w:tcPr>
          <w:p w:rsidR="00775188" w:rsidRPr="00BF4B20" w:rsidRDefault="00775188"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25</w:t>
            </w:r>
          </w:p>
        </w:tc>
        <w:tc>
          <w:tcPr>
            <w:tcW w:w="2100" w:type="dxa"/>
            <w:tcBorders>
              <w:top w:val="single" w:sz="12" w:space="0" w:color="auto"/>
              <w:bottom w:val="single" w:sz="12" w:space="0" w:color="auto"/>
            </w:tcBorders>
            <w:noWrap/>
            <w:hideMark/>
          </w:tcPr>
          <w:p w:rsidR="00775188" w:rsidRPr="00BF4B20" w:rsidRDefault="00775188"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100%</w:t>
            </w:r>
          </w:p>
        </w:tc>
      </w:tr>
    </w:tbl>
    <w:p w:rsidR="00775188" w:rsidRDefault="00775188" w:rsidP="00775188">
      <w:pPr>
        <w:spacing w:line="360" w:lineRule="auto"/>
        <w:rPr>
          <w:rFonts w:ascii="Arial" w:hAnsi="Arial" w:cs="Arial"/>
          <w:sz w:val="24"/>
          <w:szCs w:val="24"/>
        </w:rPr>
      </w:pPr>
    </w:p>
    <w:p w:rsidR="00D2141A" w:rsidRPr="00D2141A" w:rsidRDefault="00D2141A" w:rsidP="00D2141A">
      <w:pPr>
        <w:pStyle w:val="Descripcin"/>
        <w:keepNext/>
        <w:jc w:val="center"/>
        <w:rPr>
          <w:color w:val="000000" w:themeColor="text1"/>
        </w:rPr>
      </w:pPr>
      <w:bookmarkStart w:id="147" w:name="_Toc483375848"/>
      <w:r w:rsidRPr="00D2141A">
        <w:rPr>
          <w:color w:val="000000" w:themeColor="text1"/>
        </w:rPr>
        <w:t xml:space="preserve">Figura </w:t>
      </w:r>
      <w:r w:rsidRPr="00D2141A">
        <w:rPr>
          <w:color w:val="000000" w:themeColor="text1"/>
        </w:rPr>
        <w:fldChar w:fldCharType="begin"/>
      </w:r>
      <w:r w:rsidRPr="00D2141A">
        <w:rPr>
          <w:color w:val="000000" w:themeColor="text1"/>
        </w:rPr>
        <w:instrText xml:space="preserve"> SEQ Figura \* ARABIC </w:instrText>
      </w:r>
      <w:r w:rsidRPr="00D2141A">
        <w:rPr>
          <w:color w:val="000000" w:themeColor="text1"/>
        </w:rPr>
        <w:fldChar w:fldCharType="separate"/>
      </w:r>
      <w:r w:rsidR="000F4035">
        <w:rPr>
          <w:noProof/>
          <w:color w:val="000000" w:themeColor="text1"/>
        </w:rPr>
        <w:t>6</w:t>
      </w:r>
      <w:r w:rsidRPr="00D2141A">
        <w:rPr>
          <w:color w:val="000000" w:themeColor="text1"/>
        </w:rPr>
        <w:fldChar w:fldCharType="end"/>
      </w:r>
      <w:r w:rsidRPr="00D2141A">
        <w:rPr>
          <w:color w:val="000000" w:themeColor="text1"/>
        </w:rPr>
        <w:t>: El responsable se preocupa por conocer mis necesidades e intereses</w:t>
      </w:r>
      <w:bookmarkEnd w:id="147"/>
    </w:p>
    <w:p w:rsidR="00D2141A" w:rsidRPr="00D2141A" w:rsidRDefault="00D2141A" w:rsidP="00D2141A">
      <w:pPr>
        <w:pStyle w:val="Sinespaciado"/>
        <w:jc w:val="center"/>
        <w:rPr>
          <w:i/>
          <w:sz w:val="18"/>
          <w:szCs w:val="18"/>
        </w:rPr>
      </w:pPr>
      <w:r>
        <w:rPr>
          <w:i/>
          <w:sz w:val="18"/>
          <w:szCs w:val="18"/>
        </w:rPr>
        <w:t>Fuente: Elaboración propia</w:t>
      </w:r>
    </w:p>
    <w:p w:rsidR="00775188" w:rsidRPr="00C716D4" w:rsidRDefault="00775188" w:rsidP="00775188">
      <w:pPr>
        <w:spacing w:line="360" w:lineRule="auto"/>
        <w:jc w:val="center"/>
        <w:rPr>
          <w:noProof/>
          <w:lang w:eastAsia="es-ES"/>
        </w:rPr>
      </w:pPr>
      <w:r>
        <w:rPr>
          <w:noProof/>
          <w:lang w:val="es-PE" w:eastAsia="es-PE"/>
        </w:rPr>
        <w:drawing>
          <wp:inline distT="0" distB="0" distL="0" distR="0" wp14:anchorId="73EB1FB4" wp14:editId="1E2C28F7">
            <wp:extent cx="4572000" cy="2743200"/>
            <wp:effectExtent l="0" t="0" r="0" b="0"/>
            <wp:docPr id="18" name="Gráfico 1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71EF78-AAA4-4EE7-8D91-C0BEE7352F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75188" w:rsidRDefault="00775188" w:rsidP="00775188">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6, de los 25 docentes encuestados a quien se les preguntó si m</w:t>
      </w:r>
      <w:r w:rsidRPr="000B1850">
        <w:rPr>
          <w:rFonts w:ascii="Arial" w:hAnsi="Arial" w:cs="Arial"/>
          <w:sz w:val="24"/>
          <w:szCs w:val="24"/>
        </w:rPr>
        <w:t>i responsable se preocupa por conocer mis necesidades e intereses</w:t>
      </w:r>
      <w:r>
        <w:rPr>
          <w:rFonts w:ascii="Arial" w:hAnsi="Arial" w:cs="Arial"/>
          <w:sz w:val="24"/>
          <w:szCs w:val="24"/>
        </w:rPr>
        <w:t>, 13 están muy satisfechos y solo 5 se están insatisfechos.</w:t>
      </w:r>
    </w:p>
    <w:p w:rsidR="00775188" w:rsidRPr="00775188" w:rsidRDefault="00775188" w:rsidP="00775188">
      <w:pPr>
        <w:pStyle w:val="Prrafodelista"/>
        <w:spacing w:line="360" w:lineRule="auto"/>
        <w:ind w:left="709"/>
        <w:jc w:val="both"/>
        <w:rPr>
          <w:rFonts w:ascii="Arial" w:hAnsi="Arial" w:cs="Arial"/>
          <w:sz w:val="24"/>
          <w:szCs w:val="24"/>
        </w:rPr>
      </w:pPr>
      <w:r w:rsidRPr="00775188">
        <w:rPr>
          <w:rFonts w:ascii="Arial" w:hAnsi="Arial" w:cs="Arial"/>
          <w:sz w:val="24"/>
          <w:szCs w:val="24"/>
        </w:rPr>
        <w:t>En el grafico 6, el 52% se encuentra muy satisfecho respecto a si mi responsable se preocupa por conocer mis necesidades e intereses, 20% insatisfecho, 12% muy insatisfecho, 12% satisfecho y 4% neutral.</w:t>
      </w:r>
    </w:p>
    <w:p w:rsidR="00775188" w:rsidRDefault="00775188" w:rsidP="00775188">
      <w:pPr>
        <w:pStyle w:val="Prrafodelista"/>
        <w:ind w:left="1429"/>
        <w:rPr>
          <w:rFonts w:ascii="Arial" w:hAnsi="Arial" w:cs="Arial"/>
          <w:sz w:val="24"/>
        </w:rPr>
      </w:pPr>
    </w:p>
    <w:p w:rsidR="00775188" w:rsidRDefault="00775188" w:rsidP="00775188">
      <w:pPr>
        <w:pStyle w:val="Prrafodelista"/>
        <w:ind w:left="1429"/>
        <w:rPr>
          <w:rFonts w:ascii="Arial" w:hAnsi="Arial" w:cs="Arial"/>
          <w:sz w:val="24"/>
        </w:rPr>
      </w:pPr>
    </w:p>
    <w:p w:rsidR="00775188" w:rsidRDefault="00775188" w:rsidP="00775188">
      <w:pPr>
        <w:pStyle w:val="Prrafodelista"/>
        <w:ind w:left="1429"/>
        <w:rPr>
          <w:rFonts w:ascii="Arial" w:hAnsi="Arial" w:cs="Arial"/>
          <w:sz w:val="24"/>
        </w:rPr>
      </w:pPr>
    </w:p>
    <w:p w:rsidR="00775188" w:rsidRDefault="00775188" w:rsidP="00775188">
      <w:pPr>
        <w:pStyle w:val="Prrafodelista"/>
        <w:ind w:left="1429"/>
        <w:rPr>
          <w:rFonts w:ascii="Arial" w:hAnsi="Arial" w:cs="Arial"/>
          <w:sz w:val="24"/>
        </w:rPr>
      </w:pPr>
    </w:p>
    <w:p w:rsidR="00775188" w:rsidRPr="00D2141A" w:rsidRDefault="00775188" w:rsidP="00D2141A">
      <w:pPr>
        <w:rPr>
          <w:rFonts w:ascii="Arial" w:hAnsi="Arial" w:cs="Arial"/>
          <w:sz w:val="24"/>
        </w:rPr>
      </w:pPr>
    </w:p>
    <w:p w:rsidR="00775188" w:rsidRPr="00D2141A" w:rsidRDefault="00775188" w:rsidP="00D2141A">
      <w:pPr>
        <w:pStyle w:val="Prrafodelista"/>
        <w:numPr>
          <w:ilvl w:val="0"/>
          <w:numId w:val="79"/>
        </w:numPr>
        <w:rPr>
          <w:rFonts w:ascii="Arial" w:hAnsi="Arial" w:cs="Arial"/>
          <w:sz w:val="24"/>
        </w:rPr>
      </w:pPr>
      <w:r w:rsidRPr="00775188">
        <w:rPr>
          <w:rFonts w:ascii="Arial" w:hAnsi="Arial" w:cs="Arial"/>
          <w:sz w:val="24"/>
        </w:rPr>
        <w:lastRenderedPageBreak/>
        <w:t>Oportunidad de desarrollo profesional</w:t>
      </w:r>
    </w:p>
    <w:p w:rsidR="00D2141A" w:rsidRPr="00D2141A" w:rsidRDefault="00D2141A" w:rsidP="00D2141A">
      <w:pPr>
        <w:pStyle w:val="Descripcin"/>
        <w:keepNext/>
        <w:jc w:val="center"/>
        <w:rPr>
          <w:color w:val="000000" w:themeColor="text1"/>
        </w:rPr>
      </w:pPr>
      <w:bookmarkStart w:id="148" w:name="_Toc483375820"/>
      <w:r w:rsidRPr="00D2141A">
        <w:rPr>
          <w:color w:val="000000" w:themeColor="text1"/>
        </w:rPr>
        <w:t xml:space="preserve">Tabla </w:t>
      </w:r>
      <w:r w:rsidRPr="00D2141A">
        <w:rPr>
          <w:color w:val="000000" w:themeColor="text1"/>
        </w:rPr>
        <w:fldChar w:fldCharType="begin"/>
      </w:r>
      <w:r w:rsidRPr="00D2141A">
        <w:rPr>
          <w:color w:val="000000" w:themeColor="text1"/>
        </w:rPr>
        <w:instrText xml:space="preserve"> SEQ Tabla \* ARABIC </w:instrText>
      </w:r>
      <w:r w:rsidRPr="00D2141A">
        <w:rPr>
          <w:color w:val="000000" w:themeColor="text1"/>
        </w:rPr>
        <w:fldChar w:fldCharType="separate"/>
      </w:r>
      <w:r w:rsidR="000F4035">
        <w:rPr>
          <w:noProof/>
          <w:color w:val="000000" w:themeColor="text1"/>
        </w:rPr>
        <w:t>7</w:t>
      </w:r>
      <w:r w:rsidRPr="00D2141A">
        <w:rPr>
          <w:color w:val="000000" w:themeColor="text1"/>
        </w:rPr>
        <w:fldChar w:fldCharType="end"/>
      </w:r>
      <w:r w:rsidRPr="00D2141A">
        <w:rPr>
          <w:color w:val="000000" w:themeColor="text1"/>
        </w:rPr>
        <w:t>: Oportunidad de desarrollo profesional</w:t>
      </w:r>
      <w:bookmarkEnd w:id="148"/>
    </w:p>
    <w:p w:rsidR="00D2141A" w:rsidRPr="00D2141A" w:rsidRDefault="00D2141A" w:rsidP="00D2141A">
      <w:pPr>
        <w:pStyle w:val="Sinespaciado"/>
        <w:jc w:val="center"/>
        <w:rPr>
          <w:i/>
          <w:sz w:val="18"/>
          <w:szCs w:val="18"/>
        </w:rPr>
      </w:pPr>
      <w:r>
        <w:rPr>
          <w:i/>
          <w:sz w:val="18"/>
          <w:szCs w:val="18"/>
        </w:rPr>
        <w:t>Fuente: Elaboración propia</w:t>
      </w:r>
    </w:p>
    <w:tbl>
      <w:tblPr>
        <w:tblStyle w:val="Tablaconcuadrcula"/>
        <w:tblW w:w="6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100"/>
        <w:gridCol w:w="2100"/>
      </w:tblGrid>
      <w:tr w:rsidR="00775188" w:rsidRPr="004A45E7" w:rsidTr="00E1631C">
        <w:trPr>
          <w:trHeight w:val="300"/>
          <w:jc w:val="center"/>
        </w:trPr>
        <w:tc>
          <w:tcPr>
            <w:tcW w:w="2400" w:type="dxa"/>
            <w:tcBorders>
              <w:top w:val="single" w:sz="12" w:space="0" w:color="auto"/>
              <w:bottom w:val="single" w:sz="12" w:space="0" w:color="auto"/>
            </w:tcBorders>
            <w:noWrap/>
          </w:tcPr>
          <w:p w:rsidR="00775188" w:rsidRPr="004A45E7" w:rsidRDefault="00775188" w:rsidP="00E1631C">
            <w:pPr>
              <w:jc w:val="center"/>
              <w:rPr>
                <w:rFonts w:ascii="Calibri" w:eastAsia="Times New Roman" w:hAnsi="Calibri" w:cs="Calibri"/>
                <w:b/>
                <w:color w:val="000000"/>
                <w:lang w:eastAsia="es-ES"/>
              </w:rPr>
            </w:pPr>
            <w:bookmarkStart w:id="149" w:name="_Hlk482950009"/>
            <w:r>
              <w:rPr>
                <w:rFonts w:ascii="Calibri" w:eastAsia="Times New Roman" w:hAnsi="Calibri" w:cs="Calibri"/>
                <w:b/>
                <w:color w:val="000000"/>
                <w:lang w:eastAsia="es-ES"/>
              </w:rPr>
              <w:t>ALTERNATIVAS</w:t>
            </w:r>
          </w:p>
        </w:tc>
        <w:tc>
          <w:tcPr>
            <w:tcW w:w="2100" w:type="dxa"/>
            <w:tcBorders>
              <w:top w:val="single" w:sz="12" w:space="0" w:color="auto"/>
              <w:bottom w:val="single" w:sz="12" w:space="0" w:color="auto"/>
            </w:tcBorders>
            <w:noWrap/>
          </w:tcPr>
          <w:p w:rsidR="00775188" w:rsidRPr="004A45E7" w:rsidRDefault="00775188"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2100" w:type="dxa"/>
            <w:tcBorders>
              <w:top w:val="single" w:sz="12" w:space="0" w:color="auto"/>
              <w:bottom w:val="single" w:sz="12" w:space="0" w:color="auto"/>
            </w:tcBorders>
            <w:noWrap/>
          </w:tcPr>
          <w:p w:rsidR="00775188" w:rsidRPr="004A45E7" w:rsidRDefault="00775188"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775188" w:rsidRPr="00BF4B20" w:rsidTr="00E1631C">
        <w:trPr>
          <w:trHeight w:val="300"/>
          <w:jc w:val="center"/>
        </w:trPr>
        <w:tc>
          <w:tcPr>
            <w:tcW w:w="2400" w:type="dxa"/>
            <w:tcBorders>
              <w:top w:val="single" w:sz="12" w:space="0" w:color="auto"/>
            </w:tcBorders>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INSATISFECHO</w:t>
            </w:r>
          </w:p>
        </w:tc>
        <w:tc>
          <w:tcPr>
            <w:tcW w:w="2100" w:type="dxa"/>
            <w:tcBorders>
              <w:top w:val="single" w:sz="12" w:space="0" w:color="auto"/>
            </w:tcBorders>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2</w:t>
            </w:r>
          </w:p>
        </w:tc>
        <w:tc>
          <w:tcPr>
            <w:tcW w:w="2100" w:type="dxa"/>
            <w:tcBorders>
              <w:top w:val="single" w:sz="12" w:space="0" w:color="auto"/>
            </w:tcBorders>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8%</w:t>
            </w:r>
          </w:p>
        </w:tc>
      </w:tr>
      <w:tr w:rsidR="00775188" w:rsidRPr="00BF4B20" w:rsidTr="00E1631C">
        <w:trPr>
          <w:trHeight w:val="300"/>
          <w:jc w:val="center"/>
        </w:trPr>
        <w:tc>
          <w:tcPr>
            <w:tcW w:w="24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INSATISFECHO</w:t>
            </w:r>
          </w:p>
        </w:tc>
        <w:tc>
          <w:tcPr>
            <w:tcW w:w="21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4</w:t>
            </w:r>
          </w:p>
        </w:tc>
        <w:tc>
          <w:tcPr>
            <w:tcW w:w="21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16%</w:t>
            </w:r>
          </w:p>
        </w:tc>
      </w:tr>
      <w:tr w:rsidR="00775188" w:rsidRPr="00BF4B20" w:rsidTr="00E1631C">
        <w:trPr>
          <w:trHeight w:val="300"/>
          <w:jc w:val="center"/>
        </w:trPr>
        <w:tc>
          <w:tcPr>
            <w:tcW w:w="24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NEUTRAL</w:t>
            </w:r>
          </w:p>
        </w:tc>
        <w:tc>
          <w:tcPr>
            <w:tcW w:w="21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6</w:t>
            </w:r>
          </w:p>
        </w:tc>
        <w:tc>
          <w:tcPr>
            <w:tcW w:w="21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24%</w:t>
            </w:r>
          </w:p>
        </w:tc>
      </w:tr>
      <w:tr w:rsidR="00775188" w:rsidRPr="00BF4B20" w:rsidTr="00E1631C">
        <w:trPr>
          <w:trHeight w:val="300"/>
          <w:jc w:val="center"/>
        </w:trPr>
        <w:tc>
          <w:tcPr>
            <w:tcW w:w="24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SATISFECHO</w:t>
            </w:r>
          </w:p>
        </w:tc>
        <w:tc>
          <w:tcPr>
            <w:tcW w:w="21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9</w:t>
            </w:r>
          </w:p>
        </w:tc>
        <w:tc>
          <w:tcPr>
            <w:tcW w:w="21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36%</w:t>
            </w:r>
          </w:p>
        </w:tc>
      </w:tr>
      <w:tr w:rsidR="00775188" w:rsidRPr="00BF4B20" w:rsidTr="00E1631C">
        <w:trPr>
          <w:trHeight w:val="300"/>
          <w:jc w:val="center"/>
        </w:trPr>
        <w:tc>
          <w:tcPr>
            <w:tcW w:w="2400" w:type="dxa"/>
            <w:tcBorders>
              <w:bottom w:val="single" w:sz="12" w:space="0" w:color="auto"/>
            </w:tcBorders>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SATISFECHO</w:t>
            </w:r>
          </w:p>
        </w:tc>
        <w:tc>
          <w:tcPr>
            <w:tcW w:w="2100" w:type="dxa"/>
            <w:tcBorders>
              <w:bottom w:val="single" w:sz="12" w:space="0" w:color="auto"/>
            </w:tcBorders>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4</w:t>
            </w:r>
          </w:p>
        </w:tc>
        <w:tc>
          <w:tcPr>
            <w:tcW w:w="2100" w:type="dxa"/>
            <w:tcBorders>
              <w:bottom w:val="single" w:sz="12" w:space="0" w:color="auto"/>
            </w:tcBorders>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16%</w:t>
            </w:r>
          </w:p>
        </w:tc>
      </w:tr>
      <w:tr w:rsidR="00775188" w:rsidRPr="00BF4B20" w:rsidTr="00E1631C">
        <w:trPr>
          <w:trHeight w:val="300"/>
          <w:jc w:val="center"/>
        </w:trPr>
        <w:tc>
          <w:tcPr>
            <w:tcW w:w="2400" w:type="dxa"/>
            <w:tcBorders>
              <w:top w:val="single" w:sz="12" w:space="0" w:color="auto"/>
              <w:bottom w:val="single" w:sz="12" w:space="0" w:color="auto"/>
            </w:tcBorders>
            <w:noWrap/>
            <w:hideMark/>
          </w:tcPr>
          <w:p w:rsidR="00775188" w:rsidRPr="00BF4B20" w:rsidRDefault="00775188"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TOTAL</w:t>
            </w:r>
          </w:p>
        </w:tc>
        <w:tc>
          <w:tcPr>
            <w:tcW w:w="2100" w:type="dxa"/>
            <w:tcBorders>
              <w:top w:val="single" w:sz="12" w:space="0" w:color="auto"/>
              <w:bottom w:val="single" w:sz="12" w:space="0" w:color="auto"/>
            </w:tcBorders>
            <w:noWrap/>
            <w:hideMark/>
          </w:tcPr>
          <w:p w:rsidR="00775188" w:rsidRPr="00BF4B20" w:rsidRDefault="00775188"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25</w:t>
            </w:r>
          </w:p>
        </w:tc>
        <w:tc>
          <w:tcPr>
            <w:tcW w:w="2100" w:type="dxa"/>
            <w:tcBorders>
              <w:top w:val="single" w:sz="12" w:space="0" w:color="auto"/>
              <w:bottom w:val="single" w:sz="12" w:space="0" w:color="auto"/>
            </w:tcBorders>
            <w:noWrap/>
            <w:hideMark/>
          </w:tcPr>
          <w:p w:rsidR="00775188" w:rsidRPr="00BF4B20" w:rsidRDefault="00775188"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100%</w:t>
            </w:r>
          </w:p>
        </w:tc>
      </w:tr>
      <w:bookmarkEnd w:id="149"/>
    </w:tbl>
    <w:p w:rsidR="00775188" w:rsidRDefault="00775188" w:rsidP="00775188">
      <w:pPr>
        <w:spacing w:line="360" w:lineRule="auto"/>
        <w:rPr>
          <w:rFonts w:ascii="Arial" w:hAnsi="Arial" w:cs="Arial"/>
          <w:sz w:val="24"/>
          <w:szCs w:val="24"/>
        </w:rPr>
      </w:pPr>
    </w:p>
    <w:p w:rsidR="00D2141A" w:rsidRPr="00D2141A" w:rsidRDefault="00D2141A" w:rsidP="00D2141A">
      <w:pPr>
        <w:pStyle w:val="Descripcin"/>
        <w:keepNext/>
        <w:jc w:val="center"/>
        <w:rPr>
          <w:color w:val="000000" w:themeColor="text1"/>
        </w:rPr>
      </w:pPr>
      <w:bookmarkStart w:id="150" w:name="_Toc483375849"/>
      <w:r w:rsidRPr="00D2141A">
        <w:rPr>
          <w:color w:val="000000" w:themeColor="text1"/>
        </w:rPr>
        <w:t xml:space="preserve">Figura </w:t>
      </w:r>
      <w:r w:rsidRPr="00D2141A">
        <w:rPr>
          <w:color w:val="000000" w:themeColor="text1"/>
        </w:rPr>
        <w:fldChar w:fldCharType="begin"/>
      </w:r>
      <w:r w:rsidRPr="00D2141A">
        <w:rPr>
          <w:color w:val="000000" w:themeColor="text1"/>
        </w:rPr>
        <w:instrText xml:space="preserve"> SEQ Figura \* ARABIC </w:instrText>
      </w:r>
      <w:r w:rsidRPr="00D2141A">
        <w:rPr>
          <w:color w:val="000000" w:themeColor="text1"/>
        </w:rPr>
        <w:fldChar w:fldCharType="separate"/>
      </w:r>
      <w:r w:rsidR="000F4035">
        <w:rPr>
          <w:noProof/>
          <w:color w:val="000000" w:themeColor="text1"/>
        </w:rPr>
        <w:t>7</w:t>
      </w:r>
      <w:r w:rsidRPr="00D2141A">
        <w:rPr>
          <w:color w:val="000000" w:themeColor="text1"/>
        </w:rPr>
        <w:fldChar w:fldCharType="end"/>
      </w:r>
      <w:r w:rsidRPr="00D2141A">
        <w:rPr>
          <w:color w:val="000000" w:themeColor="text1"/>
        </w:rPr>
        <w:t>: Oportunidad de desarrollo profesional</w:t>
      </w:r>
      <w:bookmarkEnd w:id="150"/>
    </w:p>
    <w:p w:rsidR="00D2141A" w:rsidRPr="00D2141A" w:rsidRDefault="00D2141A" w:rsidP="00D2141A">
      <w:pPr>
        <w:pStyle w:val="Sinespaciado"/>
        <w:jc w:val="center"/>
        <w:rPr>
          <w:i/>
          <w:sz w:val="18"/>
          <w:szCs w:val="18"/>
        </w:rPr>
      </w:pPr>
      <w:r>
        <w:rPr>
          <w:i/>
          <w:sz w:val="18"/>
          <w:szCs w:val="18"/>
        </w:rPr>
        <w:t>Fuente: Elaboración propia</w:t>
      </w:r>
    </w:p>
    <w:p w:rsidR="00775188" w:rsidRPr="00C716D4" w:rsidRDefault="00775188" w:rsidP="00775188">
      <w:pPr>
        <w:spacing w:line="360" w:lineRule="auto"/>
        <w:jc w:val="center"/>
        <w:rPr>
          <w:noProof/>
          <w:lang w:eastAsia="es-ES"/>
        </w:rPr>
      </w:pPr>
      <w:r>
        <w:rPr>
          <w:noProof/>
          <w:lang w:val="es-PE" w:eastAsia="es-PE"/>
        </w:rPr>
        <w:drawing>
          <wp:inline distT="0" distB="0" distL="0" distR="0" wp14:anchorId="289B8760" wp14:editId="71A532BB">
            <wp:extent cx="4572000" cy="2743200"/>
            <wp:effectExtent l="0" t="0" r="0" b="0"/>
            <wp:docPr id="19" name="Gráfico 1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87565B-0BC1-457C-A023-C421A158EB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75188" w:rsidRDefault="00775188" w:rsidP="00775188">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7, de los 25 docentes encuestados a quien se les preguntó acerca de la oportunidad de desarrollo profesional, 9 están satisfechos y solo 4 insatisfechos.</w:t>
      </w:r>
    </w:p>
    <w:p w:rsidR="00775188" w:rsidRPr="006922F4" w:rsidRDefault="00775188" w:rsidP="00775188">
      <w:pPr>
        <w:pStyle w:val="Prrafodelista"/>
        <w:spacing w:line="360" w:lineRule="auto"/>
        <w:ind w:left="709"/>
        <w:jc w:val="both"/>
        <w:rPr>
          <w:rFonts w:ascii="Arial" w:hAnsi="Arial" w:cs="Arial"/>
          <w:sz w:val="24"/>
          <w:szCs w:val="24"/>
        </w:rPr>
      </w:pPr>
      <w:r>
        <w:rPr>
          <w:rFonts w:ascii="Arial" w:hAnsi="Arial" w:cs="Arial"/>
          <w:sz w:val="24"/>
          <w:szCs w:val="24"/>
        </w:rPr>
        <w:t>En el grafico 7, el 36% se encuentra satisfecho respecto a la oportunidad de desarrollo profesional, 24% neutral, 16% muy satisfecho, 16% insatisfecho, 8% muy insatisfecho y 0% N.A.</w:t>
      </w:r>
    </w:p>
    <w:p w:rsidR="00775188" w:rsidRDefault="00775188" w:rsidP="00775188">
      <w:pPr>
        <w:pStyle w:val="Prrafodelista"/>
        <w:ind w:left="1429"/>
        <w:rPr>
          <w:rFonts w:ascii="Arial" w:hAnsi="Arial" w:cs="Arial"/>
          <w:sz w:val="24"/>
        </w:rPr>
      </w:pPr>
    </w:p>
    <w:p w:rsidR="00775188" w:rsidRDefault="00775188" w:rsidP="00775188">
      <w:pPr>
        <w:pStyle w:val="Prrafodelista"/>
        <w:ind w:left="1429"/>
        <w:rPr>
          <w:rFonts w:ascii="Arial" w:hAnsi="Arial" w:cs="Arial"/>
          <w:sz w:val="24"/>
        </w:rPr>
      </w:pPr>
    </w:p>
    <w:p w:rsidR="00775188" w:rsidRDefault="00775188" w:rsidP="00775188">
      <w:pPr>
        <w:pStyle w:val="Prrafodelista"/>
        <w:ind w:left="1429"/>
        <w:rPr>
          <w:rFonts w:ascii="Arial" w:hAnsi="Arial" w:cs="Arial"/>
          <w:sz w:val="24"/>
        </w:rPr>
      </w:pPr>
    </w:p>
    <w:p w:rsidR="00775188" w:rsidRDefault="00775188" w:rsidP="00775188">
      <w:pPr>
        <w:pStyle w:val="Prrafodelista"/>
        <w:ind w:left="1429"/>
        <w:rPr>
          <w:rFonts w:ascii="Arial" w:hAnsi="Arial" w:cs="Arial"/>
          <w:sz w:val="24"/>
        </w:rPr>
      </w:pPr>
    </w:p>
    <w:p w:rsidR="00775188" w:rsidRDefault="00775188" w:rsidP="00775188">
      <w:pPr>
        <w:pStyle w:val="Prrafodelista"/>
        <w:ind w:left="1429"/>
        <w:rPr>
          <w:rFonts w:ascii="Arial" w:hAnsi="Arial" w:cs="Arial"/>
          <w:sz w:val="24"/>
        </w:rPr>
      </w:pPr>
    </w:p>
    <w:p w:rsidR="00775188" w:rsidRPr="00D2141A" w:rsidRDefault="00775188" w:rsidP="00D2141A">
      <w:pPr>
        <w:rPr>
          <w:rFonts w:ascii="Arial" w:hAnsi="Arial" w:cs="Arial"/>
          <w:sz w:val="24"/>
        </w:rPr>
      </w:pPr>
    </w:p>
    <w:p w:rsidR="00775188" w:rsidRPr="00775188" w:rsidRDefault="00775188" w:rsidP="00775188">
      <w:pPr>
        <w:pStyle w:val="Prrafodelista"/>
        <w:numPr>
          <w:ilvl w:val="0"/>
          <w:numId w:val="79"/>
        </w:numPr>
        <w:rPr>
          <w:rFonts w:ascii="Arial" w:hAnsi="Arial" w:cs="Arial"/>
          <w:sz w:val="24"/>
        </w:rPr>
      </w:pPr>
      <w:r w:rsidRPr="00775188">
        <w:rPr>
          <w:rFonts w:ascii="Arial" w:hAnsi="Arial" w:cs="Arial"/>
          <w:sz w:val="24"/>
        </w:rPr>
        <w:lastRenderedPageBreak/>
        <w:t xml:space="preserve">Reconocimiento de los logros en investigación       </w:t>
      </w:r>
    </w:p>
    <w:p w:rsidR="00D2141A" w:rsidRPr="00D2141A" w:rsidRDefault="00D2141A" w:rsidP="00D2141A">
      <w:pPr>
        <w:pStyle w:val="Descripcin"/>
        <w:keepNext/>
        <w:jc w:val="center"/>
        <w:rPr>
          <w:color w:val="000000" w:themeColor="text1"/>
        </w:rPr>
      </w:pPr>
      <w:bookmarkStart w:id="151" w:name="_Toc483375821"/>
      <w:r w:rsidRPr="00D2141A">
        <w:rPr>
          <w:color w:val="000000" w:themeColor="text1"/>
        </w:rPr>
        <w:t xml:space="preserve">Tabla </w:t>
      </w:r>
      <w:r w:rsidRPr="00D2141A">
        <w:rPr>
          <w:color w:val="000000" w:themeColor="text1"/>
        </w:rPr>
        <w:fldChar w:fldCharType="begin"/>
      </w:r>
      <w:r w:rsidRPr="00D2141A">
        <w:rPr>
          <w:color w:val="000000" w:themeColor="text1"/>
        </w:rPr>
        <w:instrText xml:space="preserve"> SEQ Tabla \* ARABIC </w:instrText>
      </w:r>
      <w:r w:rsidRPr="00D2141A">
        <w:rPr>
          <w:color w:val="000000" w:themeColor="text1"/>
        </w:rPr>
        <w:fldChar w:fldCharType="separate"/>
      </w:r>
      <w:r w:rsidR="000F4035">
        <w:rPr>
          <w:noProof/>
          <w:color w:val="000000" w:themeColor="text1"/>
        </w:rPr>
        <w:t>8</w:t>
      </w:r>
      <w:r w:rsidRPr="00D2141A">
        <w:rPr>
          <w:color w:val="000000" w:themeColor="text1"/>
        </w:rPr>
        <w:fldChar w:fldCharType="end"/>
      </w:r>
      <w:r w:rsidRPr="00D2141A">
        <w:rPr>
          <w:color w:val="000000" w:themeColor="text1"/>
        </w:rPr>
        <w:t>: Reconocimiento de los logros en investigación</w:t>
      </w:r>
      <w:bookmarkEnd w:id="151"/>
    </w:p>
    <w:p w:rsidR="00D2141A" w:rsidRPr="00D2141A" w:rsidRDefault="00D2141A" w:rsidP="00D2141A">
      <w:pPr>
        <w:pStyle w:val="Sinespaciado"/>
        <w:jc w:val="center"/>
        <w:rPr>
          <w:i/>
          <w:sz w:val="18"/>
          <w:szCs w:val="18"/>
        </w:rPr>
      </w:pPr>
      <w:r>
        <w:rPr>
          <w:i/>
          <w:sz w:val="18"/>
          <w:szCs w:val="18"/>
        </w:rPr>
        <w:t>Fuente: Elaboración propia</w:t>
      </w:r>
    </w:p>
    <w:tbl>
      <w:tblPr>
        <w:tblStyle w:val="Tablaconcuadrcula"/>
        <w:tblW w:w="6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100"/>
        <w:gridCol w:w="2100"/>
      </w:tblGrid>
      <w:tr w:rsidR="00775188" w:rsidRPr="00E452EA" w:rsidTr="00E1631C">
        <w:trPr>
          <w:trHeight w:val="300"/>
          <w:jc w:val="center"/>
        </w:trPr>
        <w:tc>
          <w:tcPr>
            <w:tcW w:w="2400" w:type="dxa"/>
            <w:tcBorders>
              <w:top w:val="single" w:sz="12" w:space="0" w:color="auto"/>
              <w:bottom w:val="single" w:sz="12" w:space="0" w:color="auto"/>
            </w:tcBorders>
            <w:noWrap/>
          </w:tcPr>
          <w:p w:rsidR="00775188" w:rsidRPr="00E452EA" w:rsidRDefault="00775188"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2100" w:type="dxa"/>
            <w:tcBorders>
              <w:top w:val="single" w:sz="12" w:space="0" w:color="auto"/>
              <w:bottom w:val="single" w:sz="12" w:space="0" w:color="auto"/>
            </w:tcBorders>
            <w:noWrap/>
          </w:tcPr>
          <w:p w:rsidR="00775188" w:rsidRPr="00E452EA" w:rsidRDefault="00775188"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2100" w:type="dxa"/>
            <w:tcBorders>
              <w:top w:val="single" w:sz="12" w:space="0" w:color="auto"/>
              <w:bottom w:val="single" w:sz="12" w:space="0" w:color="auto"/>
            </w:tcBorders>
            <w:noWrap/>
          </w:tcPr>
          <w:p w:rsidR="00775188" w:rsidRPr="00E452EA" w:rsidRDefault="00775188"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775188" w:rsidRPr="00BF4B20" w:rsidTr="00E1631C">
        <w:trPr>
          <w:trHeight w:val="300"/>
          <w:jc w:val="center"/>
        </w:trPr>
        <w:tc>
          <w:tcPr>
            <w:tcW w:w="2400" w:type="dxa"/>
            <w:tcBorders>
              <w:top w:val="single" w:sz="12" w:space="0" w:color="auto"/>
            </w:tcBorders>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INSATISFECHO</w:t>
            </w:r>
          </w:p>
        </w:tc>
        <w:tc>
          <w:tcPr>
            <w:tcW w:w="2100" w:type="dxa"/>
            <w:tcBorders>
              <w:top w:val="single" w:sz="12" w:space="0" w:color="auto"/>
            </w:tcBorders>
            <w:noWrap/>
            <w:hideMark/>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10</w:t>
            </w:r>
          </w:p>
        </w:tc>
        <w:tc>
          <w:tcPr>
            <w:tcW w:w="2100" w:type="dxa"/>
            <w:tcBorders>
              <w:top w:val="single" w:sz="12" w:space="0" w:color="auto"/>
            </w:tcBorders>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4</w:t>
            </w:r>
            <w:r>
              <w:rPr>
                <w:rFonts w:ascii="Calibri" w:eastAsia="Times New Roman" w:hAnsi="Calibri" w:cs="Calibri"/>
                <w:color w:val="000000"/>
                <w:lang w:eastAsia="es-ES"/>
              </w:rPr>
              <w:t>0</w:t>
            </w:r>
            <w:r w:rsidRPr="00BF4B20">
              <w:rPr>
                <w:rFonts w:ascii="Calibri" w:eastAsia="Times New Roman" w:hAnsi="Calibri" w:cs="Calibri"/>
                <w:color w:val="000000"/>
                <w:lang w:eastAsia="es-ES"/>
              </w:rPr>
              <w:t>%</w:t>
            </w:r>
          </w:p>
        </w:tc>
      </w:tr>
      <w:tr w:rsidR="00775188" w:rsidRPr="00BF4B20" w:rsidTr="00E1631C">
        <w:trPr>
          <w:trHeight w:val="300"/>
          <w:jc w:val="center"/>
        </w:trPr>
        <w:tc>
          <w:tcPr>
            <w:tcW w:w="24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INSATISFECHO</w:t>
            </w:r>
          </w:p>
        </w:tc>
        <w:tc>
          <w:tcPr>
            <w:tcW w:w="21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3</w:t>
            </w:r>
          </w:p>
        </w:tc>
        <w:tc>
          <w:tcPr>
            <w:tcW w:w="21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12%</w:t>
            </w:r>
          </w:p>
        </w:tc>
      </w:tr>
      <w:tr w:rsidR="00775188" w:rsidRPr="00BF4B20" w:rsidTr="00E1631C">
        <w:trPr>
          <w:trHeight w:val="300"/>
          <w:jc w:val="center"/>
        </w:trPr>
        <w:tc>
          <w:tcPr>
            <w:tcW w:w="24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NEUTRAL</w:t>
            </w:r>
          </w:p>
        </w:tc>
        <w:tc>
          <w:tcPr>
            <w:tcW w:w="2100" w:type="dxa"/>
            <w:noWrap/>
            <w:hideMark/>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w:t>
            </w:r>
          </w:p>
        </w:tc>
        <w:tc>
          <w:tcPr>
            <w:tcW w:w="2100" w:type="dxa"/>
            <w:noWrap/>
            <w:hideMark/>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4</w:t>
            </w:r>
            <w:r w:rsidRPr="00BF4B20">
              <w:rPr>
                <w:rFonts w:ascii="Calibri" w:eastAsia="Times New Roman" w:hAnsi="Calibri" w:cs="Calibri"/>
                <w:color w:val="000000"/>
                <w:lang w:eastAsia="es-ES"/>
              </w:rPr>
              <w:t>%</w:t>
            </w:r>
          </w:p>
        </w:tc>
      </w:tr>
      <w:tr w:rsidR="00775188" w:rsidRPr="00BF4B20" w:rsidTr="00E1631C">
        <w:trPr>
          <w:trHeight w:val="300"/>
          <w:jc w:val="center"/>
        </w:trPr>
        <w:tc>
          <w:tcPr>
            <w:tcW w:w="24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SATISFECHO</w:t>
            </w:r>
          </w:p>
        </w:tc>
        <w:tc>
          <w:tcPr>
            <w:tcW w:w="21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9</w:t>
            </w:r>
          </w:p>
        </w:tc>
        <w:tc>
          <w:tcPr>
            <w:tcW w:w="21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36%</w:t>
            </w:r>
          </w:p>
        </w:tc>
      </w:tr>
      <w:tr w:rsidR="00775188" w:rsidRPr="00BF4B20" w:rsidTr="00E1631C">
        <w:trPr>
          <w:trHeight w:val="300"/>
          <w:jc w:val="center"/>
        </w:trPr>
        <w:tc>
          <w:tcPr>
            <w:tcW w:w="2400" w:type="dxa"/>
            <w:tcBorders>
              <w:bottom w:val="single" w:sz="12" w:space="0" w:color="auto"/>
            </w:tcBorders>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SATISFECHO</w:t>
            </w:r>
          </w:p>
        </w:tc>
        <w:tc>
          <w:tcPr>
            <w:tcW w:w="2100" w:type="dxa"/>
            <w:tcBorders>
              <w:bottom w:val="single" w:sz="12" w:space="0" w:color="auto"/>
            </w:tcBorders>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2</w:t>
            </w:r>
          </w:p>
        </w:tc>
        <w:tc>
          <w:tcPr>
            <w:tcW w:w="2100" w:type="dxa"/>
            <w:tcBorders>
              <w:bottom w:val="single" w:sz="12" w:space="0" w:color="auto"/>
            </w:tcBorders>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8%</w:t>
            </w:r>
          </w:p>
        </w:tc>
      </w:tr>
      <w:tr w:rsidR="00775188" w:rsidRPr="00BF4B20" w:rsidTr="00E1631C">
        <w:trPr>
          <w:trHeight w:val="300"/>
          <w:jc w:val="center"/>
        </w:trPr>
        <w:tc>
          <w:tcPr>
            <w:tcW w:w="2400" w:type="dxa"/>
            <w:tcBorders>
              <w:top w:val="single" w:sz="12" w:space="0" w:color="auto"/>
              <w:bottom w:val="single" w:sz="12" w:space="0" w:color="auto"/>
            </w:tcBorders>
            <w:noWrap/>
            <w:hideMark/>
          </w:tcPr>
          <w:p w:rsidR="00775188" w:rsidRPr="00BF4B20" w:rsidRDefault="00775188"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TOTAL</w:t>
            </w:r>
          </w:p>
        </w:tc>
        <w:tc>
          <w:tcPr>
            <w:tcW w:w="2100" w:type="dxa"/>
            <w:tcBorders>
              <w:top w:val="single" w:sz="12" w:space="0" w:color="auto"/>
              <w:bottom w:val="single" w:sz="12" w:space="0" w:color="auto"/>
            </w:tcBorders>
            <w:noWrap/>
            <w:hideMark/>
          </w:tcPr>
          <w:p w:rsidR="00775188" w:rsidRPr="00BF4B20" w:rsidRDefault="00775188"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25</w:t>
            </w:r>
          </w:p>
        </w:tc>
        <w:tc>
          <w:tcPr>
            <w:tcW w:w="2100" w:type="dxa"/>
            <w:tcBorders>
              <w:top w:val="single" w:sz="12" w:space="0" w:color="auto"/>
              <w:bottom w:val="single" w:sz="12" w:space="0" w:color="auto"/>
            </w:tcBorders>
            <w:noWrap/>
            <w:hideMark/>
          </w:tcPr>
          <w:p w:rsidR="00775188" w:rsidRPr="00BF4B20" w:rsidRDefault="00775188"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100%</w:t>
            </w:r>
          </w:p>
        </w:tc>
      </w:tr>
    </w:tbl>
    <w:p w:rsidR="00775188" w:rsidRDefault="00775188" w:rsidP="00775188">
      <w:pPr>
        <w:spacing w:line="360" w:lineRule="auto"/>
        <w:rPr>
          <w:rFonts w:ascii="Arial" w:hAnsi="Arial" w:cs="Arial"/>
          <w:sz w:val="24"/>
          <w:szCs w:val="24"/>
        </w:rPr>
      </w:pPr>
    </w:p>
    <w:p w:rsidR="00D2141A" w:rsidRPr="00D2141A" w:rsidRDefault="00D2141A" w:rsidP="00D2141A">
      <w:pPr>
        <w:pStyle w:val="Descripcin"/>
        <w:keepNext/>
        <w:jc w:val="center"/>
        <w:rPr>
          <w:color w:val="000000" w:themeColor="text1"/>
        </w:rPr>
      </w:pPr>
      <w:bookmarkStart w:id="152" w:name="_Toc483375850"/>
      <w:r w:rsidRPr="00D2141A">
        <w:rPr>
          <w:color w:val="000000" w:themeColor="text1"/>
        </w:rPr>
        <w:t xml:space="preserve">Figura </w:t>
      </w:r>
      <w:r w:rsidRPr="00D2141A">
        <w:rPr>
          <w:color w:val="000000" w:themeColor="text1"/>
        </w:rPr>
        <w:fldChar w:fldCharType="begin"/>
      </w:r>
      <w:r w:rsidRPr="00D2141A">
        <w:rPr>
          <w:color w:val="000000" w:themeColor="text1"/>
        </w:rPr>
        <w:instrText xml:space="preserve"> SEQ Figura \* ARABIC </w:instrText>
      </w:r>
      <w:r w:rsidRPr="00D2141A">
        <w:rPr>
          <w:color w:val="000000" w:themeColor="text1"/>
        </w:rPr>
        <w:fldChar w:fldCharType="separate"/>
      </w:r>
      <w:r w:rsidR="000F4035">
        <w:rPr>
          <w:noProof/>
          <w:color w:val="000000" w:themeColor="text1"/>
        </w:rPr>
        <w:t>8</w:t>
      </w:r>
      <w:r w:rsidRPr="00D2141A">
        <w:rPr>
          <w:color w:val="000000" w:themeColor="text1"/>
        </w:rPr>
        <w:fldChar w:fldCharType="end"/>
      </w:r>
      <w:r w:rsidRPr="00D2141A">
        <w:rPr>
          <w:color w:val="000000" w:themeColor="text1"/>
        </w:rPr>
        <w:t>: Reconocimiento de los logros en investigación:</w:t>
      </w:r>
      <w:bookmarkEnd w:id="152"/>
    </w:p>
    <w:p w:rsidR="00D2141A" w:rsidRPr="00D2141A" w:rsidRDefault="00D2141A" w:rsidP="00D2141A">
      <w:pPr>
        <w:pStyle w:val="Sinespaciado"/>
        <w:jc w:val="center"/>
        <w:rPr>
          <w:i/>
          <w:sz w:val="18"/>
          <w:szCs w:val="18"/>
        </w:rPr>
      </w:pPr>
      <w:r>
        <w:rPr>
          <w:i/>
          <w:sz w:val="18"/>
          <w:szCs w:val="18"/>
        </w:rPr>
        <w:t>Fuente: Elaboración propia</w:t>
      </w:r>
    </w:p>
    <w:p w:rsidR="00775188" w:rsidRPr="00C716D4" w:rsidRDefault="00775188" w:rsidP="00775188">
      <w:pPr>
        <w:spacing w:line="360" w:lineRule="auto"/>
        <w:jc w:val="center"/>
        <w:rPr>
          <w:noProof/>
          <w:lang w:eastAsia="es-ES"/>
        </w:rPr>
      </w:pPr>
      <w:r>
        <w:rPr>
          <w:noProof/>
          <w:lang w:val="es-PE" w:eastAsia="es-PE"/>
        </w:rPr>
        <w:drawing>
          <wp:inline distT="0" distB="0" distL="0" distR="0" wp14:anchorId="086E2242" wp14:editId="0424E086">
            <wp:extent cx="4572000" cy="2743200"/>
            <wp:effectExtent l="0" t="0" r="0" b="0"/>
            <wp:docPr id="8" name="Gráfico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13BC78-B99C-4C6F-8AB1-16E6B96358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75188" w:rsidRDefault="00775188" w:rsidP="00775188">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8, de los 25 docentes encuestados a quien se les preguntó acerca del reconocimiento de los logros en investigación, 10 están muy insatisfechos y solo 9 están satisfechos.</w:t>
      </w:r>
    </w:p>
    <w:p w:rsidR="00775188" w:rsidRPr="006922F4" w:rsidRDefault="00775188" w:rsidP="00775188">
      <w:pPr>
        <w:pStyle w:val="Prrafodelista"/>
        <w:spacing w:line="360" w:lineRule="auto"/>
        <w:ind w:left="709"/>
        <w:jc w:val="both"/>
        <w:rPr>
          <w:rFonts w:ascii="Arial" w:hAnsi="Arial" w:cs="Arial"/>
          <w:sz w:val="24"/>
          <w:szCs w:val="24"/>
        </w:rPr>
      </w:pPr>
      <w:r>
        <w:rPr>
          <w:rFonts w:ascii="Arial" w:hAnsi="Arial" w:cs="Arial"/>
          <w:sz w:val="24"/>
          <w:szCs w:val="24"/>
        </w:rPr>
        <w:t>En el grafico 8, el 40% se encuentra muy insatisfecho respecto al reconocimiento de los logros en investigación, 36% satisfecho, 12% insatisfecho, 8% muy satisfecho y 4% neutral.</w:t>
      </w:r>
    </w:p>
    <w:p w:rsidR="00775188" w:rsidRDefault="00775188" w:rsidP="00775188">
      <w:pPr>
        <w:pStyle w:val="Prrafodelista"/>
        <w:ind w:left="1429"/>
        <w:rPr>
          <w:rFonts w:ascii="Arial" w:hAnsi="Arial" w:cs="Arial"/>
          <w:sz w:val="24"/>
        </w:rPr>
      </w:pPr>
    </w:p>
    <w:p w:rsidR="00775188" w:rsidRDefault="00775188" w:rsidP="00775188">
      <w:pPr>
        <w:pStyle w:val="Prrafodelista"/>
        <w:ind w:left="1429"/>
        <w:rPr>
          <w:rFonts w:ascii="Arial" w:hAnsi="Arial" w:cs="Arial"/>
          <w:sz w:val="24"/>
        </w:rPr>
      </w:pPr>
    </w:p>
    <w:p w:rsidR="00775188" w:rsidRDefault="00775188" w:rsidP="00775188">
      <w:pPr>
        <w:pStyle w:val="Prrafodelista"/>
        <w:ind w:left="1429"/>
        <w:rPr>
          <w:rFonts w:ascii="Arial" w:hAnsi="Arial" w:cs="Arial"/>
          <w:sz w:val="24"/>
        </w:rPr>
      </w:pPr>
    </w:p>
    <w:p w:rsidR="00775188" w:rsidRDefault="00775188" w:rsidP="00775188">
      <w:pPr>
        <w:pStyle w:val="Prrafodelista"/>
        <w:ind w:left="1429"/>
        <w:rPr>
          <w:rFonts w:ascii="Arial" w:hAnsi="Arial" w:cs="Arial"/>
          <w:sz w:val="24"/>
        </w:rPr>
      </w:pPr>
    </w:p>
    <w:p w:rsidR="00775188" w:rsidRDefault="00775188" w:rsidP="00775188">
      <w:pPr>
        <w:pStyle w:val="Prrafodelista"/>
        <w:ind w:left="1429"/>
        <w:rPr>
          <w:rFonts w:ascii="Arial" w:hAnsi="Arial" w:cs="Arial"/>
          <w:sz w:val="24"/>
        </w:rPr>
      </w:pPr>
    </w:p>
    <w:p w:rsidR="00775188" w:rsidRPr="00775188" w:rsidRDefault="00775188" w:rsidP="00775188">
      <w:pPr>
        <w:pStyle w:val="Prrafodelista"/>
        <w:ind w:left="1429"/>
        <w:rPr>
          <w:rFonts w:ascii="Arial" w:hAnsi="Arial" w:cs="Arial"/>
          <w:sz w:val="24"/>
        </w:rPr>
      </w:pPr>
    </w:p>
    <w:p w:rsidR="00D2141A" w:rsidRPr="00D2141A" w:rsidRDefault="00775188" w:rsidP="00D2141A">
      <w:pPr>
        <w:pStyle w:val="Prrafodelista"/>
        <w:numPr>
          <w:ilvl w:val="0"/>
          <w:numId w:val="79"/>
        </w:numPr>
        <w:spacing w:line="360" w:lineRule="auto"/>
        <w:rPr>
          <w:rFonts w:ascii="Arial" w:hAnsi="Arial" w:cs="Arial"/>
          <w:sz w:val="24"/>
          <w:szCs w:val="24"/>
        </w:rPr>
      </w:pPr>
      <w:r w:rsidRPr="00775188">
        <w:rPr>
          <w:rFonts w:ascii="Arial" w:hAnsi="Arial" w:cs="Arial"/>
          <w:sz w:val="24"/>
          <w:szCs w:val="24"/>
        </w:rPr>
        <w:lastRenderedPageBreak/>
        <w:t>Considero adecuados los criterios de evaluación de mi desempeño en la Universidad de Lambayeque</w:t>
      </w:r>
    </w:p>
    <w:p w:rsidR="00D2141A" w:rsidRPr="00D2141A" w:rsidRDefault="00D2141A" w:rsidP="00D2141A">
      <w:pPr>
        <w:pStyle w:val="Descripcin"/>
        <w:keepNext/>
        <w:jc w:val="center"/>
        <w:rPr>
          <w:color w:val="000000" w:themeColor="text1"/>
        </w:rPr>
      </w:pPr>
      <w:bookmarkStart w:id="153" w:name="_Toc483375822"/>
      <w:r w:rsidRPr="00D2141A">
        <w:rPr>
          <w:color w:val="000000" w:themeColor="text1"/>
        </w:rPr>
        <w:t xml:space="preserve">Tabla </w:t>
      </w:r>
      <w:r w:rsidRPr="00D2141A">
        <w:rPr>
          <w:color w:val="000000" w:themeColor="text1"/>
        </w:rPr>
        <w:fldChar w:fldCharType="begin"/>
      </w:r>
      <w:r w:rsidRPr="00D2141A">
        <w:rPr>
          <w:color w:val="000000" w:themeColor="text1"/>
        </w:rPr>
        <w:instrText xml:space="preserve"> SEQ Tabla \* ARABIC </w:instrText>
      </w:r>
      <w:r w:rsidRPr="00D2141A">
        <w:rPr>
          <w:color w:val="000000" w:themeColor="text1"/>
        </w:rPr>
        <w:fldChar w:fldCharType="separate"/>
      </w:r>
      <w:r w:rsidR="000F4035">
        <w:rPr>
          <w:noProof/>
          <w:color w:val="000000" w:themeColor="text1"/>
        </w:rPr>
        <w:t>9</w:t>
      </w:r>
      <w:r w:rsidRPr="00D2141A">
        <w:rPr>
          <w:color w:val="000000" w:themeColor="text1"/>
        </w:rPr>
        <w:fldChar w:fldCharType="end"/>
      </w:r>
      <w:r w:rsidRPr="00D2141A">
        <w:rPr>
          <w:color w:val="000000" w:themeColor="text1"/>
        </w:rPr>
        <w:t>: Criterios de evaluación del desempeño</w:t>
      </w:r>
      <w:bookmarkEnd w:id="153"/>
    </w:p>
    <w:p w:rsidR="00D2141A" w:rsidRPr="00D2141A" w:rsidRDefault="00D2141A" w:rsidP="00D2141A">
      <w:pPr>
        <w:pStyle w:val="Sinespaciado"/>
        <w:jc w:val="center"/>
        <w:rPr>
          <w:i/>
          <w:sz w:val="18"/>
          <w:szCs w:val="18"/>
        </w:rPr>
      </w:pPr>
      <w:r>
        <w:rPr>
          <w:i/>
          <w:sz w:val="18"/>
          <w:szCs w:val="18"/>
        </w:rPr>
        <w:t>Fuente: Elaboración propia</w:t>
      </w:r>
    </w:p>
    <w:tbl>
      <w:tblPr>
        <w:tblStyle w:val="Tablaconcuadrcula"/>
        <w:tblW w:w="6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100"/>
        <w:gridCol w:w="2100"/>
      </w:tblGrid>
      <w:tr w:rsidR="00775188" w:rsidRPr="004A45E7" w:rsidTr="00E1631C">
        <w:trPr>
          <w:trHeight w:val="300"/>
          <w:jc w:val="center"/>
        </w:trPr>
        <w:tc>
          <w:tcPr>
            <w:tcW w:w="2400" w:type="dxa"/>
            <w:tcBorders>
              <w:top w:val="single" w:sz="12" w:space="0" w:color="auto"/>
              <w:bottom w:val="single" w:sz="12" w:space="0" w:color="auto"/>
            </w:tcBorders>
            <w:noWrap/>
          </w:tcPr>
          <w:p w:rsidR="00775188" w:rsidRPr="004A45E7" w:rsidRDefault="00775188"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2100" w:type="dxa"/>
            <w:tcBorders>
              <w:top w:val="single" w:sz="12" w:space="0" w:color="auto"/>
              <w:bottom w:val="single" w:sz="12" w:space="0" w:color="auto"/>
            </w:tcBorders>
            <w:noWrap/>
          </w:tcPr>
          <w:p w:rsidR="00775188" w:rsidRPr="004A45E7" w:rsidRDefault="00775188"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2100" w:type="dxa"/>
            <w:tcBorders>
              <w:top w:val="single" w:sz="12" w:space="0" w:color="auto"/>
              <w:bottom w:val="single" w:sz="12" w:space="0" w:color="auto"/>
            </w:tcBorders>
            <w:noWrap/>
          </w:tcPr>
          <w:p w:rsidR="00775188" w:rsidRPr="004A45E7" w:rsidRDefault="00775188"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775188" w:rsidRPr="00BF4B20" w:rsidTr="00E1631C">
        <w:trPr>
          <w:trHeight w:val="300"/>
          <w:jc w:val="center"/>
        </w:trPr>
        <w:tc>
          <w:tcPr>
            <w:tcW w:w="2400" w:type="dxa"/>
            <w:tcBorders>
              <w:top w:val="single" w:sz="12" w:space="0" w:color="auto"/>
            </w:tcBorders>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INSATISFECHO</w:t>
            </w:r>
          </w:p>
        </w:tc>
        <w:tc>
          <w:tcPr>
            <w:tcW w:w="2100" w:type="dxa"/>
            <w:tcBorders>
              <w:top w:val="single" w:sz="12" w:space="0" w:color="auto"/>
            </w:tcBorders>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6</w:t>
            </w:r>
          </w:p>
        </w:tc>
        <w:tc>
          <w:tcPr>
            <w:tcW w:w="2100" w:type="dxa"/>
            <w:tcBorders>
              <w:top w:val="single" w:sz="12" w:space="0" w:color="auto"/>
            </w:tcBorders>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24%</w:t>
            </w:r>
          </w:p>
        </w:tc>
      </w:tr>
      <w:tr w:rsidR="00775188" w:rsidRPr="00BF4B20" w:rsidTr="00E1631C">
        <w:trPr>
          <w:trHeight w:val="300"/>
          <w:jc w:val="center"/>
        </w:trPr>
        <w:tc>
          <w:tcPr>
            <w:tcW w:w="24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INSATISFECHO</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4</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16%</w:t>
            </w:r>
          </w:p>
        </w:tc>
      </w:tr>
      <w:tr w:rsidR="00775188" w:rsidRPr="00BF4B20" w:rsidTr="00E1631C">
        <w:trPr>
          <w:trHeight w:val="300"/>
          <w:jc w:val="center"/>
        </w:trPr>
        <w:tc>
          <w:tcPr>
            <w:tcW w:w="24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NEUTRAL</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3</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12%</w:t>
            </w:r>
          </w:p>
        </w:tc>
      </w:tr>
      <w:tr w:rsidR="00775188" w:rsidRPr="00BF4B20" w:rsidTr="00E1631C">
        <w:trPr>
          <w:trHeight w:val="300"/>
          <w:jc w:val="center"/>
        </w:trPr>
        <w:tc>
          <w:tcPr>
            <w:tcW w:w="24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SATISFECHO</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5</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20%</w:t>
            </w:r>
          </w:p>
        </w:tc>
      </w:tr>
      <w:tr w:rsidR="00775188" w:rsidRPr="00BF4B20" w:rsidTr="00E1631C">
        <w:trPr>
          <w:trHeight w:val="300"/>
          <w:jc w:val="center"/>
        </w:trPr>
        <w:tc>
          <w:tcPr>
            <w:tcW w:w="2400" w:type="dxa"/>
            <w:tcBorders>
              <w:bottom w:val="single" w:sz="12" w:space="0" w:color="auto"/>
            </w:tcBorders>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SATISFECHO</w:t>
            </w:r>
          </w:p>
        </w:tc>
        <w:tc>
          <w:tcPr>
            <w:tcW w:w="2100" w:type="dxa"/>
            <w:tcBorders>
              <w:bottom w:val="single" w:sz="12" w:space="0" w:color="auto"/>
            </w:tcBorders>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7</w:t>
            </w:r>
          </w:p>
        </w:tc>
        <w:tc>
          <w:tcPr>
            <w:tcW w:w="2100" w:type="dxa"/>
            <w:tcBorders>
              <w:bottom w:val="single" w:sz="12" w:space="0" w:color="auto"/>
            </w:tcBorders>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28%</w:t>
            </w:r>
          </w:p>
        </w:tc>
      </w:tr>
      <w:tr w:rsidR="00775188" w:rsidRPr="00BF4B20" w:rsidTr="00E1631C">
        <w:trPr>
          <w:trHeight w:val="300"/>
          <w:jc w:val="center"/>
        </w:trPr>
        <w:tc>
          <w:tcPr>
            <w:tcW w:w="2400" w:type="dxa"/>
            <w:tcBorders>
              <w:top w:val="single" w:sz="12" w:space="0" w:color="auto"/>
              <w:bottom w:val="single" w:sz="12" w:space="0" w:color="auto"/>
            </w:tcBorders>
            <w:noWrap/>
            <w:hideMark/>
          </w:tcPr>
          <w:p w:rsidR="00775188" w:rsidRPr="00BF4B20" w:rsidRDefault="00775188"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TOTAL</w:t>
            </w:r>
          </w:p>
        </w:tc>
        <w:tc>
          <w:tcPr>
            <w:tcW w:w="2100" w:type="dxa"/>
            <w:tcBorders>
              <w:top w:val="single" w:sz="12" w:space="0" w:color="auto"/>
              <w:bottom w:val="single" w:sz="12" w:space="0" w:color="auto"/>
            </w:tcBorders>
            <w:noWrap/>
            <w:hideMark/>
          </w:tcPr>
          <w:p w:rsidR="00775188" w:rsidRPr="00BF4B20" w:rsidRDefault="00775188"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25</w:t>
            </w:r>
          </w:p>
        </w:tc>
        <w:tc>
          <w:tcPr>
            <w:tcW w:w="2100" w:type="dxa"/>
            <w:tcBorders>
              <w:top w:val="single" w:sz="12" w:space="0" w:color="auto"/>
              <w:bottom w:val="single" w:sz="12" w:space="0" w:color="auto"/>
            </w:tcBorders>
            <w:noWrap/>
            <w:hideMark/>
          </w:tcPr>
          <w:p w:rsidR="00775188" w:rsidRPr="00BF4B20" w:rsidRDefault="00775188"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100%</w:t>
            </w:r>
          </w:p>
        </w:tc>
      </w:tr>
    </w:tbl>
    <w:p w:rsidR="00775188" w:rsidRDefault="00775188" w:rsidP="00775188">
      <w:pPr>
        <w:spacing w:line="360" w:lineRule="auto"/>
        <w:rPr>
          <w:rFonts w:ascii="Arial" w:hAnsi="Arial" w:cs="Arial"/>
          <w:sz w:val="24"/>
          <w:szCs w:val="24"/>
        </w:rPr>
      </w:pPr>
    </w:p>
    <w:p w:rsidR="00D2141A" w:rsidRPr="00D2141A" w:rsidRDefault="00D2141A" w:rsidP="00D2141A">
      <w:pPr>
        <w:pStyle w:val="Descripcin"/>
        <w:keepNext/>
        <w:jc w:val="center"/>
        <w:rPr>
          <w:color w:val="000000" w:themeColor="text1"/>
        </w:rPr>
      </w:pPr>
      <w:bookmarkStart w:id="154" w:name="_Toc483375851"/>
      <w:r w:rsidRPr="00D2141A">
        <w:rPr>
          <w:color w:val="000000" w:themeColor="text1"/>
        </w:rPr>
        <w:t xml:space="preserve">Figura </w:t>
      </w:r>
      <w:r w:rsidRPr="00D2141A">
        <w:rPr>
          <w:color w:val="000000" w:themeColor="text1"/>
        </w:rPr>
        <w:fldChar w:fldCharType="begin"/>
      </w:r>
      <w:r w:rsidRPr="00D2141A">
        <w:rPr>
          <w:color w:val="000000" w:themeColor="text1"/>
        </w:rPr>
        <w:instrText xml:space="preserve"> SEQ Figura \* ARABIC </w:instrText>
      </w:r>
      <w:r w:rsidRPr="00D2141A">
        <w:rPr>
          <w:color w:val="000000" w:themeColor="text1"/>
        </w:rPr>
        <w:fldChar w:fldCharType="separate"/>
      </w:r>
      <w:r w:rsidR="000F4035">
        <w:rPr>
          <w:noProof/>
          <w:color w:val="000000" w:themeColor="text1"/>
        </w:rPr>
        <w:t>9</w:t>
      </w:r>
      <w:r w:rsidRPr="00D2141A">
        <w:rPr>
          <w:color w:val="000000" w:themeColor="text1"/>
        </w:rPr>
        <w:fldChar w:fldCharType="end"/>
      </w:r>
      <w:r w:rsidRPr="00D2141A">
        <w:rPr>
          <w:color w:val="000000" w:themeColor="text1"/>
        </w:rPr>
        <w:t>: Criterios de evaluación del desempeño</w:t>
      </w:r>
      <w:bookmarkEnd w:id="154"/>
    </w:p>
    <w:p w:rsidR="00D2141A" w:rsidRPr="00D2141A" w:rsidRDefault="00D2141A" w:rsidP="00D2141A">
      <w:pPr>
        <w:pStyle w:val="Sinespaciado"/>
        <w:jc w:val="center"/>
        <w:rPr>
          <w:i/>
          <w:sz w:val="18"/>
          <w:szCs w:val="18"/>
        </w:rPr>
      </w:pPr>
      <w:r>
        <w:rPr>
          <w:i/>
          <w:sz w:val="18"/>
          <w:szCs w:val="18"/>
        </w:rPr>
        <w:t>Fuente: Elaboración propia</w:t>
      </w:r>
    </w:p>
    <w:p w:rsidR="00775188" w:rsidRPr="00C6306A" w:rsidRDefault="00775188" w:rsidP="00775188">
      <w:pPr>
        <w:spacing w:line="360" w:lineRule="auto"/>
        <w:jc w:val="center"/>
        <w:rPr>
          <w:noProof/>
          <w:lang w:eastAsia="es-ES"/>
        </w:rPr>
      </w:pPr>
      <w:r>
        <w:rPr>
          <w:noProof/>
          <w:lang w:val="es-PE" w:eastAsia="es-PE"/>
        </w:rPr>
        <w:drawing>
          <wp:inline distT="0" distB="0" distL="0" distR="0" wp14:anchorId="4A733536" wp14:editId="40CD2B57">
            <wp:extent cx="4572000" cy="2743200"/>
            <wp:effectExtent l="0" t="0" r="0" b="0"/>
            <wp:docPr id="9" name="Gráfico 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B48170-4FE7-48F3-95E8-78BDE26ABC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75188" w:rsidRDefault="00775188" w:rsidP="00775188">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9, de los 25 docentes encuestados a quien se les preguntó si c</w:t>
      </w:r>
      <w:r w:rsidRPr="003F0007">
        <w:rPr>
          <w:rFonts w:ascii="Arial" w:hAnsi="Arial" w:cs="Arial"/>
          <w:sz w:val="24"/>
          <w:szCs w:val="24"/>
        </w:rPr>
        <w:t>onsidero adecuados los criterios de evaluación de mi desempeño en la Universidad de Lambayeque</w:t>
      </w:r>
      <w:r>
        <w:rPr>
          <w:rFonts w:ascii="Arial" w:hAnsi="Arial" w:cs="Arial"/>
          <w:sz w:val="24"/>
          <w:szCs w:val="24"/>
        </w:rPr>
        <w:t>, 7 están muy satisfechos y solo 6 están muy insatisfechos.</w:t>
      </w:r>
    </w:p>
    <w:p w:rsidR="00775188" w:rsidRPr="006922F4" w:rsidRDefault="00775188" w:rsidP="00775188">
      <w:pPr>
        <w:pStyle w:val="Prrafodelista"/>
        <w:spacing w:line="360" w:lineRule="auto"/>
        <w:ind w:left="709"/>
        <w:jc w:val="both"/>
        <w:rPr>
          <w:rFonts w:ascii="Arial" w:hAnsi="Arial" w:cs="Arial"/>
          <w:sz w:val="24"/>
          <w:szCs w:val="24"/>
        </w:rPr>
      </w:pPr>
      <w:r>
        <w:rPr>
          <w:rFonts w:ascii="Arial" w:hAnsi="Arial" w:cs="Arial"/>
          <w:sz w:val="24"/>
          <w:szCs w:val="24"/>
        </w:rPr>
        <w:t>En el grafico 9, el 28% se encuentra muy satisfecho respecto a si c</w:t>
      </w:r>
      <w:r w:rsidRPr="003F0007">
        <w:rPr>
          <w:rFonts w:ascii="Arial" w:hAnsi="Arial" w:cs="Arial"/>
          <w:sz w:val="24"/>
          <w:szCs w:val="24"/>
        </w:rPr>
        <w:t>onsidero adecuados los criterios de evaluación de mi desempeño en la Universidad de Lambayeque</w:t>
      </w:r>
      <w:r>
        <w:rPr>
          <w:rFonts w:ascii="Arial" w:hAnsi="Arial" w:cs="Arial"/>
          <w:sz w:val="24"/>
          <w:szCs w:val="24"/>
        </w:rPr>
        <w:t>, 24% muy insatisfecho, 20% satisfecho, 16% insatisfecho y 12% neutral.</w:t>
      </w:r>
    </w:p>
    <w:p w:rsidR="00421ACB" w:rsidRPr="00D2141A" w:rsidRDefault="00421ACB" w:rsidP="00D2141A">
      <w:pPr>
        <w:spacing w:line="360" w:lineRule="auto"/>
        <w:jc w:val="both"/>
        <w:rPr>
          <w:rFonts w:ascii="Arial" w:hAnsi="Arial" w:cs="Arial"/>
          <w:sz w:val="24"/>
          <w:szCs w:val="24"/>
        </w:rPr>
      </w:pPr>
    </w:p>
    <w:p w:rsidR="00992258" w:rsidRPr="00E33147" w:rsidRDefault="00775188" w:rsidP="00992258">
      <w:pPr>
        <w:pStyle w:val="Prrafodelista"/>
        <w:spacing w:line="360" w:lineRule="auto"/>
        <w:ind w:left="709"/>
        <w:rPr>
          <w:rFonts w:ascii="Arial" w:hAnsi="Arial" w:cs="Arial"/>
          <w:b/>
          <w:sz w:val="24"/>
          <w:szCs w:val="24"/>
        </w:rPr>
      </w:pPr>
      <w:r>
        <w:rPr>
          <w:rFonts w:ascii="Arial" w:hAnsi="Arial" w:cs="Arial"/>
          <w:b/>
          <w:sz w:val="24"/>
          <w:szCs w:val="24"/>
        </w:rPr>
        <w:lastRenderedPageBreak/>
        <w:t>PROCESO DE ADECUACION</w:t>
      </w:r>
    </w:p>
    <w:p w:rsidR="00775188" w:rsidRPr="00775188" w:rsidRDefault="00775188" w:rsidP="00775188">
      <w:pPr>
        <w:pStyle w:val="Prrafodelista"/>
        <w:numPr>
          <w:ilvl w:val="0"/>
          <w:numId w:val="79"/>
        </w:numPr>
        <w:rPr>
          <w:rFonts w:ascii="Arial" w:hAnsi="Arial" w:cs="Arial"/>
          <w:sz w:val="24"/>
        </w:rPr>
      </w:pPr>
      <w:r w:rsidRPr="00775188">
        <w:rPr>
          <w:rFonts w:ascii="Arial" w:hAnsi="Arial" w:cs="Arial"/>
          <w:sz w:val="24"/>
        </w:rPr>
        <w:t>Considero que tengo disponible suficiente información sobre la universidad de Lambayeque</w:t>
      </w:r>
    </w:p>
    <w:p w:rsidR="00D2141A" w:rsidRPr="00D2141A" w:rsidRDefault="00D2141A" w:rsidP="00D2141A">
      <w:pPr>
        <w:pStyle w:val="Descripcin"/>
        <w:keepNext/>
        <w:jc w:val="center"/>
        <w:rPr>
          <w:color w:val="000000" w:themeColor="text1"/>
        </w:rPr>
      </w:pPr>
      <w:bookmarkStart w:id="155" w:name="_Toc483375823"/>
      <w:r w:rsidRPr="00D2141A">
        <w:rPr>
          <w:color w:val="000000" w:themeColor="text1"/>
        </w:rPr>
        <w:t xml:space="preserve">Tabla </w:t>
      </w:r>
      <w:r w:rsidRPr="00D2141A">
        <w:rPr>
          <w:color w:val="000000" w:themeColor="text1"/>
        </w:rPr>
        <w:fldChar w:fldCharType="begin"/>
      </w:r>
      <w:r w:rsidRPr="00D2141A">
        <w:rPr>
          <w:color w:val="000000" w:themeColor="text1"/>
        </w:rPr>
        <w:instrText xml:space="preserve"> SEQ Tabla \* ARABIC </w:instrText>
      </w:r>
      <w:r w:rsidRPr="00D2141A">
        <w:rPr>
          <w:color w:val="000000" w:themeColor="text1"/>
        </w:rPr>
        <w:fldChar w:fldCharType="separate"/>
      </w:r>
      <w:r w:rsidR="000F4035">
        <w:rPr>
          <w:noProof/>
          <w:color w:val="000000" w:themeColor="text1"/>
        </w:rPr>
        <w:t>10</w:t>
      </w:r>
      <w:r w:rsidRPr="00D2141A">
        <w:rPr>
          <w:color w:val="000000" w:themeColor="text1"/>
        </w:rPr>
        <w:fldChar w:fldCharType="end"/>
      </w:r>
      <w:r w:rsidRPr="00D2141A">
        <w:rPr>
          <w:color w:val="000000" w:themeColor="text1"/>
        </w:rPr>
        <w:t>: Disponibilidad de información de la universidad</w:t>
      </w:r>
      <w:bookmarkEnd w:id="155"/>
    </w:p>
    <w:p w:rsidR="00D2141A" w:rsidRPr="00D2141A" w:rsidRDefault="00D2141A" w:rsidP="00D2141A">
      <w:pPr>
        <w:pStyle w:val="Sinespaciado"/>
        <w:jc w:val="center"/>
        <w:rPr>
          <w:i/>
          <w:sz w:val="18"/>
          <w:szCs w:val="18"/>
        </w:rPr>
      </w:pPr>
      <w:r>
        <w:rPr>
          <w:i/>
          <w:sz w:val="18"/>
          <w:szCs w:val="18"/>
        </w:rPr>
        <w:t>Fuente: Elaboración propia</w:t>
      </w:r>
    </w:p>
    <w:tbl>
      <w:tblPr>
        <w:tblStyle w:val="Tablaconcuadrcula"/>
        <w:tblW w:w="6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100"/>
        <w:gridCol w:w="2100"/>
      </w:tblGrid>
      <w:tr w:rsidR="00775188" w:rsidRPr="004A45E7" w:rsidTr="00E1631C">
        <w:trPr>
          <w:trHeight w:val="300"/>
          <w:jc w:val="center"/>
        </w:trPr>
        <w:tc>
          <w:tcPr>
            <w:tcW w:w="2400" w:type="dxa"/>
            <w:tcBorders>
              <w:top w:val="single" w:sz="12" w:space="0" w:color="auto"/>
              <w:bottom w:val="single" w:sz="12" w:space="0" w:color="auto"/>
            </w:tcBorders>
            <w:noWrap/>
          </w:tcPr>
          <w:p w:rsidR="00775188" w:rsidRPr="004A45E7" w:rsidRDefault="00775188"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2100" w:type="dxa"/>
            <w:tcBorders>
              <w:top w:val="single" w:sz="12" w:space="0" w:color="auto"/>
              <w:bottom w:val="single" w:sz="12" w:space="0" w:color="auto"/>
            </w:tcBorders>
            <w:noWrap/>
          </w:tcPr>
          <w:p w:rsidR="00775188" w:rsidRPr="004A45E7" w:rsidRDefault="00775188"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2100" w:type="dxa"/>
            <w:tcBorders>
              <w:top w:val="single" w:sz="12" w:space="0" w:color="auto"/>
              <w:bottom w:val="single" w:sz="12" w:space="0" w:color="auto"/>
            </w:tcBorders>
            <w:noWrap/>
          </w:tcPr>
          <w:p w:rsidR="00775188" w:rsidRPr="004A45E7" w:rsidRDefault="00775188"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775188" w:rsidRPr="00BF4B20" w:rsidTr="00E1631C">
        <w:trPr>
          <w:trHeight w:val="300"/>
          <w:jc w:val="center"/>
        </w:trPr>
        <w:tc>
          <w:tcPr>
            <w:tcW w:w="2400" w:type="dxa"/>
            <w:tcBorders>
              <w:top w:val="single" w:sz="12" w:space="0" w:color="auto"/>
            </w:tcBorders>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INSATISFECHO</w:t>
            </w:r>
          </w:p>
        </w:tc>
        <w:tc>
          <w:tcPr>
            <w:tcW w:w="2100" w:type="dxa"/>
            <w:tcBorders>
              <w:top w:val="single" w:sz="12" w:space="0" w:color="auto"/>
            </w:tcBorders>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2</w:t>
            </w:r>
          </w:p>
        </w:tc>
        <w:tc>
          <w:tcPr>
            <w:tcW w:w="2100" w:type="dxa"/>
            <w:tcBorders>
              <w:top w:val="single" w:sz="12" w:space="0" w:color="auto"/>
            </w:tcBorders>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8%</w:t>
            </w:r>
          </w:p>
        </w:tc>
      </w:tr>
      <w:tr w:rsidR="00775188" w:rsidRPr="00BF4B20" w:rsidTr="00E1631C">
        <w:trPr>
          <w:trHeight w:val="300"/>
          <w:jc w:val="center"/>
        </w:trPr>
        <w:tc>
          <w:tcPr>
            <w:tcW w:w="24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INSATISFECHO</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7</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28%</w:t>
            </w:r>
          </w:p>
        </w:tc>
      </w:tr>
      <w:tr w:rsidR="00775188" w:rsidRPr="00BF4B20" w:rsidTr="00E1631C">
        <w:trPr>
          <w:trHeight w:val="300"/>
          <w:jc w:val="center"/>
        </w:trPr>
        <w:tc>
          <w:tcPr>
            <w:tcW w:w="24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NEUTRAL</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4%</w:t>
            </w:r>
          </w:p>
        </w:tc>
      </w:tr>
      <w:tr w:rsidR="00775188" w:rsidRPr="00BF4B20" w:rsidTr="00E1631C">
        <w:trPr>
          <w:trHeight w:val="300"/>
          <w:jc w:val="center"/>
        </w:trPr>
        <w:tc>
          <w:tcPr>
            <w:tcW w:w="24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SATISFECHO</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7</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28%</w:t>
            </w:r>
          </w:p>
        </w:tc>
      </w:tr>
      <w:tr w:rsidR="00775188" w:rsidRPr="00BF4B20" w:rsidTr="00E1631C">
        <w:trPr>
          <w:trHeight w:val="300"/>
          <w:jc w:val="center"/>
        </w:trPr>
        <w:tc>
          <w:tcPr>
            <w:tcW w:w="2400" w:type="dxa"/>
            <w:tcBorders>
              <w:bottom w:val="single" w:sz="12" w:space="0" w:color="auto"/>
            </w:tcBorders>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SATISFECHO</w:t>
            </w:r>
          </w:p>
        </w:tc>
        <w:tc>
          <w:tcPr>
            <w:tcW w:w="2100" w:type="dxa"/>
            <w:tcBorders>
              <w:bottom w:val="single" w:sz="12" w:space="0" w:color="auto"/>
            </w:tcBorders>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8</w:t>
            </w:r>
          </w:p>
        </w:tc>
        <w:tc>
          <w:tcPr>
            <w:tcW w:w="2100" w:type="dxa"/>
            <w:tcBorders>
              <w:bottom w:val="single" w:sz="12" w:space="0" w:color="auto"/>
            </w:tcBorders>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32%</w:t>
            </w:r>
          </w:p>
        </w:tc>
      </w:tr>
      <w:tr w:rsidR="00775188" w:rsidRPr="00BF4B20" w:rsidTr="00E1631C">
        <w:trPr>
          <w:trHeight w:val="300"/>
          <w:jc w:val="center"/>
        </w:trPr>
        <w:tc>
          <w:tcPr>
            <w:tcW w:w="2400" w:type="dxa"/>
            <w:tcBorders>
              <w:top w:val="single" w:sz="12" w:space="0" w:color="auto"/>
              <w:bottom w:val="single" w:sz="12" w:space="0" w:color="auto"/>
            </w:tcBorders>
            <w:noWrap/>
            <w:hideMark/>
          </w:tcPr>
          <w:p w:rsidR="00775188" w:rsidRPr="00BF4B20" w:rsidRDefault="00775188"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TOTAL</w:t>
            </w:r>
          </w:p>
        </w:tc>
        <w:tc>
          <w:tcPr>
            <w:tcW w:w="2100" w:type="dxa"/>
            <w:tcBorders>
              <w:top w:val="single" w:sz="12" w:space="0" w:color="auto"/>
              <w:bottom w:val="single" w:sz="12" w:space="0" w:color="auto"/>
            </w:tcBorders>
            <w:noWrap/>
            <w:hideMark/>
          </w:tcPr>
          <w:p w:rsidR="00775188" w:rsidRPr="00BF4B20" w:rsidRDefault="00775188"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25</w:t>
            </w:r>
          </w:p>
        </w:tc>
        <w:tc>
          <w:tcPr>
            <w:tcW w:w="2100" w:type="dxa"/>
            <w:tcBorders>
              <w:top w:val="single" w:sz="12" w:space="0" w:color="auto"/>
              <w:bottom w:val="single" w:sz="12" w:space="0" w:color="auto"/>
            </w:tcBorders>
            <w:noWrap/>
            <w:hideMark/>
          </w:tcPr>
          <w:p w:rsidR="00775188" w:rsidRPr="00BF4B20" w:rsidRDefault="00775188"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100%</w:t>
            </w:r>
          </w:p>
        </w:tc>
      </w:tr>
    </w:tbl>
    <w:p w:rsidR="00775188" w:rsidRDefault="00775188" w:rsidP="00775188">
      <w:pPr>
        <w:spacing w:line="360" w:lineRule="auto"/>
        <w:rPr>
          <w:rFonts w:ascii="Arial" w:hAnsi="Arial" w:cs="Arial"/>
          <w:sz w:val="24"/>
          <w:szCs w:val="24"/>
        </w:rPr>
      </w:pPr>
    </w:p>
    <w:p w:rsidR="00D2141A" w:rsidRPr="00D2141A" w:rsidRDefault="00D2141A" w:rsidP="00D2141A">
      <w:pPr>
        <w:pStyle w:val="Descripcin"/>
        <w:keepNext/>
        <w:jc w:val="center"/>
        <w:rPr>
          <w:color w:val="000000" w:themeColor="text1"/>
        </w:rPr>
      </w:pPr>
      <w:bookmarkStart w:id="156" w:name="_Toc483375852"/>
      <w:r w:rsidRPr="00D2141A">
        <w:rPr>
          <w:color w:val="000000" w:themeColor="text1"/>
        </w:rPr>
        <w:t xml:space="preserve">Figura </w:t>
      </w:r>
      <w:r w:rsidRPr="00D2141A">
        <w:rPr>
          <w:color w:val="000000" w:themeColor="text1"/>
        </w:rPr>
        <w:fldChar w:fldCharType="begin"/>
      </w:r>
      <w:r w:rsidRPr="00D2141A">
        <w:rPr>
          <w:color w:val="000000" w:themeColor="text1"/>
        </w:rPr>
        <w:instrText xml:space="preserve"> SEQ Figura \* ARABIC </w:instrText>
      </w:r>
      <w:r w:rsidRPr="00D2141A">
        <w:rPr>
          <w:color w:val="000000" w:themeColor="text1"/>
        </w:rPr>
        <w:fldChar w:fldCharType="separate"/>
      </w:r>
      <w:r w:rsidR="000F4035">
        <w:rPr>
          <w:noProof/>
          <w:color w:val="000000" w:themeColor="text1"/>
        </w:rPr>
        <w:t>10</w:t>
      </w:r>
      <w:r w:rsidRPr="00D2141A">
        <w:rPr>
          <w:color w:val="000000" w:themeColor="text1"/>
        </w:rPr>
        <w:fldChar w:fldCharType="end"/>
      </w:r>
      <w:r w:rsidRPr="00D2141A">
        <w:rPr>
          <w:color w:val="000000" w:themeColor="text1"/>
        </w:rPr>
        <w:t>: Disponibilidad de información de la universidad</w:t>
      </w:r>
      <w:bookmarkEnd w:id="156"/>
    </w:p>
    <w:p w:rsidR="00D2141A" w:rsidRPr="00D2141A" w:rsidRDefault="00D2141A" w:rsidP="00D2141A">
      <w:pPr>
        <w:pStyle w:val="Sinespaciado"/>
        <w:jc w:val="center"/>
        <w:rPr>
          <w:i/>
          <w:sz w:val="18"/>
          <w:szCs w:val="18"/>
        </w:rPr>
      </w:pPr>
      <w:r>
        <w:rPr>
          <w:i/>
          <w:sz w:val="18"/>
          <w:szCs w:val="18"/>
        </w:rPr>
        <w:t>Fuente: Elaboración propia</w:t>
      </w:r>
    </w:p>
    <w:p w:rsidR="00775188" w:rsidRPr="00C6306A" w:rsidRDefault="00775188" w:rsidP="00775188">
      <w:pPr>
        <w:spacing w:line="360" w:lineRule="auto"/>
        <w:jc w:val="center"/>
        <w:rPr>
          <w:noProof/>
          <w:lang w:eastAsia="es-ES"/>
        </w:rPr>
      </w:pPr>
      <w:r>
        <w:rPr>
          <w:noProof/>
          <w:lang w:val="es-PE" w:eastAsia="es-PE"/>
        </w:rPr>
        <w:drawing>
          <wp:inline distT="0" distB="0" distL="0" distR="0" wp14:anchorId="4706EDE5" wp14:editId="6FE14A2C">
            <wp:extent cx="4572000" cy="2743200"/>
            <wp:effectExtent l="0" t="0" r="0" b="0"/>
            <wp:docPr id="20" name="Gráfico 2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33C699-DDC8-4BCB-B7A5-F32BE01901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75188" w:rsidRDefault="00775188" w:rsidP="00775188">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10, de los 25 docentes encuestados a quien se les preguntó si c</w:t>
      </w:r>
      <w:r w:rsidRPr="00227F11">
        <w:rPr>
          <w:rFonts w:ascii="Arial" w:hAnsi="Arial" w:cs="Arial"/>
          <w:sz w:val="24"/>
          <w:szCs w:val="24"/>
        </w:rPr>
        <w:t>onsidero que tengo disponible suficiente información sobre la universidad de Lambayeque</w:t>
      </w:r>
      <w:r>
        <w:rPr>
          <w:rFonts w:ascii="Arial" w:hAnsi="Arial" w:cs="Arial"/>
          <w:sz w:val="24"/>
          <w:szCs w:val="24"/>
        </w:rPr>
        <w:t>, 8 están muy satisfechos y solo 7 están insatisfechos.</w:t>
      </w:r>
    </w:p>
    <w:p w:rsidR="00775188" w:rsidRPr="006922F4" w:rsidRDefault="00775188" w:rsidP="00775188">
      <w:pPr>
        <w:pStyle w:val="Prrafodelista"/>
        <w:spacing w:line="360" w:lineRule="auto"/>
        <w:ind w:left="709"/>
        <w:jc w:val="both"/>
        <w:rPr>
          <w:rFonts w:ascii="Arial" w:hAnsi="Arial" w:cs="Arial"/>
          <w:sz w:val="24"/>
          <w:szCs w:val="24"/>
        </w:rPr>
      </w:pPr>
      <w:r>
        <w:rPr>
          <w:rFonts w:ascii="Arial" w:hAnsi="Arial" w:cs="Arial"/>
          <w:sz w:val="24"/>
          <w:szCs w:val="24"/>
        </w:rPr>
        <w:t>En el grafico 10, el 32% se encuentra muy satisfecho respecto a si c</w:t>
      </w:r>
      <w:r w:rsidRPr="00227F11">
        <w:rPr>
          <w:rFonts w:ascii="Arial" w:hAnsi="Arial" w:cs="Arial"/>
          <w:sz w:val="24"/>
          <w:szCs w:val="24"/>
        </w:rPr>
        <w:t>onsidero que tengo disponible suficiente información sobre la universidad de Lambayeque</w:t>
      </w:r>
      <w:r>
        <w:rPr>
          <w:rFonts w:ascii="Arial" w:hAnsi="Arial" w:cs="Arial"/>
          <w:sz w:val="24"/>
          <w:szCs w:val="24"/>
        </w:rPr>
        <w:t>, 28% satisfecho, 28% insatisfecho, 8% muy insatisfecho y 4% neutral.</w:t>
      </w:r>
    </w:p>
    <w:p w:rsidR="00775188" w:rsidRDefault="00775188" w:rsidP="00775188">
      <w:pPr>
        <w:pStyle w:val="Prrafodelista"/>
        <w:ind w:left="1429"/>
        <w:rPr>
          <w:rFonts w:ascii="Arial" w:hAnsi="Arial" w:cs="Arial"/>
          <w:sz w:val="24"/>
        </w:rPr>
      </w:pPr>
    </w:p>
    <w:p w:rsidR="00775188" w:rsidRPr="00D2141A" w:rsidRDefault="00775188" w:rsidP="00D2141A">
      <w:pPr>
        <w:rPr>
          <w:rFonts w:ascii="Arial" w:hAnsi="Arial" w:cs="Arial"/>
          <w:sz w:val="24"/>
        </w:rPr>
      </w:pPr>
    </w:p>
    <w:p w:rsidR="00775188" w:rsidRPr="00775188" w:rsidRDefault="00775188" w:rsidP="00775188">
      <w:pPr>
        <w:pStyle w:val="Prrafodelista"/>
        <w:numPr>
          <w:ilvl w:val="0"/>
          <w:numId w:val="79"/>
        </w:numPr>
        <w:rPr>
          <w:rFonts w:ascii="Arial" w:hAnsi="Arial" w:cs="Arial"/>
          <w:sz w:val="24"/>
        </w:rPr>
      </w:pPr>
      <w:r w:rsidRPr="00775188">
        <w:rPr>
          <w:rFonts w:ascii="Arial" w:hAnsi="Arial" w:cs="Arial"/>
          <w:sz w:val="24"/>
        </w:rPr>
        <w:lastRenderedPageBreak/>
        <w:t>Los códigos éticos y de conducta de la universidad de Lambayeque son los adecuados</w:t>
      </w:r>
    </w:p>
    <w:p w:rsidR="00D2141A" w:rsidRPr="006E7055" w:rsidRDefault="00D2141A" w:rsidP="006E7055">
      <w:pPr>
        <w:pStyle w:val="Descripcin"/>
        <w:keepNext/>
        <w:jc w:val="center"/>
        <w:rPr>
          <w:color w:val="000000" w:themeColor="text1"/>
        </w:rPr>
      </w:pPr>
      <w:bookmarkStart w:id="157" w:name="_Toc483375824"/>
      <w:r w:rsidRPr="006E7055">
        <w:rPr>
          <w:color w:val="000000" w:themeColor="text1"/>
        </w:rPr>
        <w:t xml:space="preserve">Tabla </w:t>
      </w:r>
      <w:r w:rsidRPr="006E7055">
        <w:rPr>
          <w:color w:val="000000" w:themeColor="text1"/>
        </w:rPr>
        <w:fldChar w:fldCharType="begin"/>
      </w:r>
      <w:r w:rsidRPr="006E7055">
        <w:rPr>
          <w:color w:val="000000" w:themeColor="text1"/>
        </w:rPr>
        <w:instrText xml:space="preserve"> SEQ Tabla \* ARABIC </w:instrText>
      </w:r>
      <w:r w:rsidRPr="006E7055">
        <w:rPr>
          <w:color w:val="000000" w:themeColor="text1"/>
        </w:rPr>
        <w:fldChar w:fldCharType="separate"/>
      </w:r>
      <w:r w:rsidR="000F4035">
        <w:rPr>
          <w:noProof/>
          <w:color w:val="000000" w:themeColor="text1"/>
        </w:rPr>
        <w:t>11</w:t>
      </w:r>
      <w:r w:rsidRPr="006E7055">
        <w:rPr>
          <w:color w:val="000000" w:themeColor="text1"/>
        </w:rPr>
        <w:fldChar w:fldCharType="end"/>
      </w:r>
      <w:r w:rsidRPr="006E7055">
        <w:rPr>
          <w:color w:val="000000" w:themeColor="text1"/>
        </w:rPr>
        <w:t>: Los códigos de ética y conducta son los adecuados</w:t>
      </w:r>
      <w:bookmarkEnd w:id="157"/>
    </w:p>
    <w:p w:rsidR="006E7055" w:rsidRPr="006E7055" w:rsidRDefault="006E7055" w:rsidP="006E7055">
      <w:pPr>
        <w:pStyle w:val="Sinespaciado"/>
        <w:jc w:val="center"/>
        <w:rPr>
          <w:i/>
          <w:sz w:val="18"/>
          <w:szCs w:val="18"/>
        </w:rPr>
      </w:pPr>
      <w:r>
        <w:rPr>
          <w:i/>
          <w:sz w:val="18"/>
          <w:szCs w:val="18"/>
        </w:rPr>
        <w:t>Fuente: Elaboración propia</w:t>
      </w:r>
    </w:p>
    <w:tbl>
      <w:tblPr>
        <w:tblStyle w:val="Tablaconcuadrcula"/>
        <w:tblW w:w="6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100"/>
        <w:gridCol w:w="2100"/>
      </w:tblGrid>
      <w:tr w:rsidR="00775188" w:rsidRPr="004A45E7" w:rsidTr="00E1631C">
        <w:trPr>
          <w:trHeight w:val="300"/>
          <w:jc w:val="center"/>
        </w:trPr>
        <w:tc>
          <w:tcPr>
            <w:tcW w:w="2400" w:type="dxa"/>
            <w:tcBorders>
              <w:top w:val="single" w:sz="12" w:space="0" w:color="auto"/>
              <w:bottom w:val="single" w:sz="12" w:space="0" w:color="auto"/>
            </w:tcBorders>
            <w:noWrap/>
          </w:tcPr>
          <w:p w:rsidR="00775188" w:rsidRPr="004A45E7" w:rsidRDefault="00775188"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2100" w:type="dxa"/>
            <w:tcBorders>
              <w:top w:val="single" w:sz="12" w:space="0" w:color="auto"/>
              <w:bottom w:val="single" w:sz="12" w:space="0" w:color="auto"/>
            </w:tcBorders>
            <w:noWrap/>
          </w:tcPr>
          <w:p w:rsidR="00775188" w:rsidRPr="004A45E7" w:rsidRDefault="00775188"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2100" w:type="dxa"/>
            <w:tcBorders>
              <w:top w:val="single" w:sz="12" w:space="0" w:color="auto"/>
              <w:bottom w:val="single" w:sz="12" w:space="0" w:color="auto"/>
            </w:tcBorders>
            <w:noWrap/>
          </w:tcPr>
          <w:p w:rsidR="00775188" w:rsidRPr="004A45E7" w:rsidRDefault="00775188"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775188" w:rsidRPr="00BF4B20" w:rsidTr="00E1631C">
        <w:trPr>
          <w:trHeight w:val="300"/>
          <w:jc w:val="center"/>
        </w:trPr>
        <w:tc>
          <w:tcPr>
            <w:tcW w:w="2400" w:type="dxa"/>
            <w:tcBorders>
              <w:top w:val="single" w:sz="12" w:space="0" w:color="auto"/>
            </w:tcBorders>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INSATISFECHO</w:t>
            </w:r>
          </w:p>
        </w:tc>
        <w:tc>
          <w:tcPr>
            <w:tcW w:w="2100" w:type="dxa"/>
            <w:tcBorders>
              <w:top w:val="single" w:sz="12" w:space="0" w:color="auto"/>
            </w:tcBorders>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4</w:t>
            </w:r>
          </w:p>
        </w:tc>
        <w:tc>
          <w:tcPr>
            <w:tcW w:w="2100" w:type="dxa"/>
            <w:tcBorders>
              <w:top w:val="single" w:sz="12" w:space="0" w:color="auto"/>
            </w:tcBorders>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16%</w:t>
            </w:r>
          </w:p>
        </w:tc>
      </w:tr>
      <w:tr w:rsidR="00775188" w:rsidRPr="00BF4B20" w:rsidTr="00E1631C">
        <w:trPr>
          <w:trHeight w:val="300"/>
          <w:jc w:val="center"/>
        </w:trPr>
        <w:tc>
          <w:tcPr>
            <w:tcW w:w="24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INSATISFECHO</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2</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8%</w:t>
            </w:r>
          </w:p>
        </w:tc>
      </w:tr>
      <w:tr w:rsidR="00775188" w:rsidRPr="00BF4B20" w:rsidTr="00E1631C">
        <w:trPr>
          <w:trHeight w:val="300"/>
          <w:jc w:val="center"/>
        </w:trPr>
        <w:tc>
          <w:tcPr>
            <w:tcW w:w="24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NEUTRAL</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8</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32%</w:t>
            </w:r>
          </w:p>
        </w:tc>
      </w:tr>
      <w:tr w:rsidR="00775188" w:rsidRPr="00BF4B20" w:rsidTr="00E1631C">
        <w:trPr>
          <w:trHeight w:val="300"/>
          <w:jc w:val="center"/>
        </w:trPr>
        <w:tc>
          <w:tcPr>
            <w:tcW w:w="2400" w:type="dxa"/>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SATISFECHO</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4</w:t>
            </w:r>
          </w:p>
        </w:tc>
        <w:tc>
          <w:tcPr>
            <w:tcW w:w="2100" w:type="dxa"/>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16%</w:t>
            </w:r>
          </w:p>
        </w:tc>
      </w:tr>
      <w:tr w:rsidR="00775188" w:rsidRPr="00BF4B20" w:rsidTr="00E1631C">
        <w:trPr>
          <w:trHeight w:val="300"/>
          <w:jc w:val="center"/>
        </w:trPr>
        <w:tc>
          <w:tcPr>
            <w:tcW w:w="2400" w:type="dxa"/>
            <w:tcBorders>
              <w:bottom w:val="single" w:sz="12" w:space="0" w:color="auto"/>
            </w:tcBorders>
            <w:noWrap/>
            <w:hideMark/>
          </w:tcPr>
          <w:p w:rsidR="00775188" w:rsidRPr="00BF4B20" w:rsidRDefault="00775188"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SATISFECHO</w:t>
            </w:r>
          </w:p>
        </w:tc>
        <w:tc>
          <w:tcPr>
            <w:tcW w:w="2100" w:type="dxa"/>
            <w:tcBorders>
              <w:bottom w:val="single" w:sz="12" w:space="0" w:color="auto"/>
            </w:tcBorders>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7</w:t>
            </w:r>
          </w:p>
        </w:tc>
        <w:tc>
          <w:tcPr>
            <w:tcW w:w="2100" w:type="dxa"/>
            <w:tcBorders>
              <w:bottom w:val="single" w:sz="12" w:space="0" w:color="auto"/>
            </w:tcBorders>
            <w:noWrap/>
          </w:tcPr>
          <w:p w:rsidR="00775188" w:rsidRPr="00BF4B20" w:rsidRDefault="00775188"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28%</w:t>
            </w:r>
          </w:p>
        </w:tc>
      </w:tr>
      <w:tr w:rsidR="00775188" w:rsidRPr="00BF4B20" w:rsidTr="00E1631C">
        <w:trPr>
          <w:trHeight w:val="300"/>
          <w:jc w:val="center"/>
        </w:trPr>
        <w:tc>
          <w:tcPr>
            <w:tcW w:w="2400" w:type="dxa"/>
            <w:tcBorders>
              <w:top w:val="single" w:sz="12" w:space="0" w:color="auto"/>
              <w:bottom w:val="single" w:sz="12" w:space="0" w:color="auto"/>
            </w:tcBorders>
            <w:noWrap/>
            <w:hideMark/>
          </w:tcPr>
          <w:p w:rsidR="00775188" w:rsidRPr="00BF4B20" w:rsidRDefault="00775188"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TOTAL</w:t>
            </w:r>
          </w:p>
        </w:tc>
        <w:tc>
          <w:tcPr>
            <w:tcW w:w="2100" w:type="dxa"/>
            <w:tcBorders>
              <w:top w:val="single" w:sz="12" w:space="0" w:color="auto"/>
              <w:bottom w:val="single" w:sz="12" w:space="0" w:color="auto"/>
            </w:tcBorders>
            <w:noWrap/>
            <w:hideMark/>
          </w:tcPr>
          <w:p w:rsidR="00775188" w:rsidRPr="00BF4B20" w:rsidRDefault="00775188"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25</w:t>
            </w:r>
          </w:p>
        </w:tc>
        <w:tc>
          <w:tcPr>
            <w:tcW w:w="2100" w:type="dxa"/>
            <w:tcBorders>
              <w:top w:val="single" w:sz="12" w:space="0" w:color="auto"/>
              <w:bottom w:val="single" w:sz="12" w:space="0" w:color="auto"/>
            </w:tcBorders>
            <w:noWrap/>
            <w:hideMark/>
          </w:tcPr>
          <w:p w:rsidR="00775188" w:rsidRPr="00BF4B20" w:rsidRDefault="00775188"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100%</w:t>
            </w:r>
          </w:p>
        </w:tc>
      </w:tr>
    </w:tbl>
    <w:p w:rsidR="00775188" w:rsidRDefault="00775188" w:rsidP="00775188">
      <w:pPr>
        <w:spacing w:line="360" w:lineRule="auto"/>
        <w:rPr>
          <w:rFonts w:ascii="Arial" w:hAnsi="Arial" w:cs="Arial"/>
          <w:sz w:val="24"/>
          <w:szCs w:val="24"/>
        </w:rPr>
      </w:pPr>
    </w:p>
    <w:p w:rsidR="006E7055" w:rsidRPr="006E7055" w:rsidRDefault="006E7055" w:rsidP="006E7055">
      <w:pPr>
        <w:pStyle w:val="Descripcin"/>
        <w:keepNext/>
        <w:jc w:val="center"/>
        <w:rPr>
          <w:color w:val="000000" w:themeColor="text1"/>
        </w:rPr>
      </w:pPr>
      <w:bookmarkStart w:id="158" w:name="_Toc483375853"/>
      <w:r w:rsidRPr="006E7055">
        <w:rPr>
          <w:color w:val="000000" w:themeColor="text1"/>
        </w:rPr>
        <w:t xml:space="preserve">Figura </w:t>
      </w:r>
      <w:r w:rsidRPr="006E7055">
        <w:rPr>
          <w:color w:val="000000" w:themeColor="text1"/>
        </w:rPr>
        <w:fldChar w:fldCharType="begin"/>
      </w:r>
      <w:r w:rsidRPr="006E7055">
        <w:rPr>
          <w:color w:val="000000" w:themeColor="text1"/>
        </w:rPr>
        <w:instrText xml:space="preserve"> SEQ Figura \* ARABIC </w:instrText>
      </w:r>
      <w:r w:rsidRPr="006E7055">
        <w:rPr>
          <w:color w:val="000000" w:themeColor="text1"/>
        </w:rPr>
        <w:fldChar w:fldCharType="separate"/>
      </w:r>
      <w:r w:rsidR="000F4035">
        <w:rPr>
          <w:noProof/>
          <w:color w:val="000000" w:themeColor="text1"/>
        </w:rPr>
        <w:t>11</w:t>
      </w:r>
      <w:r w:rsidRPr="006E7055">
        <w:rPr>
          <w:color w:val="000000" w:themeColor="text1"/>
        </w:rPr>
        <w:fldChar w:fldCharType="end"/>
      </w:r>
      <w:r w:rsidRPr="006E7055">
        <w:rPr>
          <w:color w:val="000000" w:themeColor="text1"/>
        </w:rPr>
        <w:t>: Los códigos de ética y conducta son los adecuados</w:t>
      </w:r>
      <w:bookmarkEnd w:id="158"/>
    </w:p>
    <w:p w:rsidR="006E7055" w:rsidRPr="006E7055" w:rsidRDefault="006E7055" w:rsidP="006E7055">
      <w:pPr>
        <w:pStyle w:val="Sinespaciado"/>
        <w:jc w:val="center"/>
        <w:rPr>
          <w:i/>
          <w:sz w:val="18"/>
          <w:szCs w:val="18"/>
        </w:rPr>
      </w:pPr>
      <w:r>
        <w:rPr>
          <w:i/>
          <w:sz w:val="18"/>
          <w:szCs w:val="18"/>
        </w:rPr>
        <w:t>Fuente: Elaboración propia</w:t>
      </w:r>
    </w:p>
    <w:p w:rsidR="00775188" w:rsidRPr="00C6306A" w:rsidRDefault="00775188" w:rsidP="00775188">
      <w:pPr>
        <w:spacing w:line="360" w:lineRule="auto"/>
        <w:jc w:val="center"/>
        <w:rPr>
          <w:noProof/>
          <w:lang w:eastAsia="es-ES"/>
        </w:rPr>
      </w:pPr>
      <w:r>
        <w:rPr>
          <w:noProof/>
          <w:lang w:val="es-PE" w:eastAsia="es-PE"/>
        </w:rPr>
        <w:drawing>
          <wp:inline distT="0" distB="0" distL="0" distR="0" wp14:anchorId="7E37932C" wp14:editId="351601A9">
            <wp:extent cx="4572000" cy="2743200"/>
            <wp:effectExtent l="0" t="0" r="0" b="0"/>
            <wp:docPr id="21" name="Gráfico 2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1E2EF1-3BF5-4303-BA57-E24CF8795A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75188" w:rsidRDefault="00775188" w:rsidP="00775188">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11, de los 25 docentes encuestados a quien se les preguntó si l</w:t>
      </w:r>
      <w:r w:rsidRPr="00101D15">
        <w:rPr>
          <w:rFonts w:ascii="Arial" w:hAnsi="Arial" w:cs="Arial"/>
          <w:sz w:val="24"/>
          <w:szCs w:val="24"/>
        </w:rPr>
        <w:t>os códigos éticos y de conducta de la universidad de Lambayeque son los adecuados</w:t>
      </w:r>
      <w:r>
        <w:rPr>
          <w:rFonts w:ascii="Arial" w:hAnsi="Arial" w:cs="Arial"/>
          <w:sz w:val="24"/>
          <w:szCs w:val="24"/>
        </w:rPr>
        <w:t>, 7 están muy satisfechos y solo 4 están muy insatisfechos.</w:t>
      </w:r>
    </w:p>
    <w:p w:rsidR="00775188" w:rsidRPr="00775188" w:rsidRDefault="00775188" w:rsidP="00775188">
      <w:pPr>
        <w:pStyle w:val="Prrafodelista"/>
        <w:spacing w:line="360" w:lineRule="auto"/>
        <w:ind w:left="709"/>
        <w:jc w:val="both"/>
        <w:rPr>
          <w:rFonts w:ascii="Arial" w:hAnsi="Arial" w:cs="Arial"/>
          <w:sz w:val="24"/>
          <w:szCs w:val="24"/>
        </w:rPr>
      </w:pPr>
      <w:r w:rsidRPr="00775188">
        <w:rPr>
          <w:rFonts w:ascii="Arial" w:hAnsi="Arial" w:cs="Arial"/>
          <w:sz w:val="24"/>
          <w:szCs w:val="24"/>
        </w:rPr>
        <w:t>En el grafico 11, el 32% se encuentra neutral respecto a si Los códigos éticos y de conducta de la universidad de Lambayeque son los adecuados, 28% muy satisfecho, 16% muy satisfecho, 16% insatisfecho y 8% insatisfecho.</w:t>
      </w:r>
    </w:p>
    <w:p w:rsidR="00775188" w:rsidRDefault="00775188" w:rsidP="00775188">
      <w:pPr>
        <w:pStyle w:val="Prrafodelista"/>
        <w:ind w:left="1429"/>
        <w:rPr>
          <w:rFonts w:ascii="Arial" w:hAnsi="Arial" w:cs="Arial"/>
          <w:sz w:val="24"/>
        </w:rPr>
      </w:pPr>
    </w:p>
    <w:p w:rsidR="00775188" w:rsidRDefault="00775188" w:rsidP="00775188">
      <w:pPr>
        <w:pStyle w:val="Prrafodelista"/>
        <w:ind w:left="1429"/>
        <w:rPr>
          <w:rFonts w:ascii="Arial" w:hAnsi="Arial" w:cs="Arial"/>
          <w:sz w:val="24"/>
        </w:rPr>
      </w:pPr>
    </w:p>
    <w:p w:rsidR="00775188" w:rsidRDefault="00775188" w:rsidP="00775188">
      <w:pPr>
        <w:pStyle w:val="Prrafodelista"/>
        <w:ind w:left="1429"/>
        <w:rPr>
          <w:rFonts w:ascii="Arial" w:hAnsi="Arial" w:cs="Arial"/>
          <w:sz w:val="24"/>
        </w:rPr>
      </w:pPr>
    </w:p>
    <w:p w:rsidR="00775188" w:rsidRPr="00775188" w:rsidRDefault="00775188" w:rsidP="00775188">
      <w:pPr>
        <w:pStyle w:val="Prrafodelista"/>
        <w:ind w:left="1429"/>
        <w:rPr>
          <w:rFonts w:ascii="Arial" w:hAnsi="Arial" w:cs="Arial"/>
          <w:sz w:val="24"/>
        </w:rPr>
      </w:pPr>
    </w:p>
    <w:p w:rsidR="00775188" w:rsidRPr="00B82DFA" w:rsidRDefault="00775188" w:rsidP="00B82DFA">
      <w:pPr>
        <w:pStyle w:val="Prrafodelista"/>
        <w:numPr>
          <w:ilvl w:val="0"/>
          <w:numId w:val="79"/>
        </w:numPr>
        <w:rPr>
          <w:rFonts w:ascii="Arial" w:hAnsi="Arial" w:cs="Arial"/>
          <w:sz w:val="24"/>
        </w:rPr>
      </w:pPr>
      <w:r w:rsidRPr="00775188">
        <w:rPr>
          <w:rFonts w:ascii="Arial" w:hAnsi="Arial" w:cs="Arial"/>
          <w:sz w:val="24"/>
        </w:rPr>
        <w:lastRenderedPageBreak/>
        <w:t>Al ingresar a la empresa recibí suficiente información sobre la misma</w:t>
      </w:r>
    </w:p>
    <w:p w:rsidR="006E7055" w:rsidRPr="006E7055" w:rsidRDefault="006E7055" w:rsidP="006E7055">
      <w:pPr>
        <w:pStyle w:val="Descripcin"/>
        <w:keepNext/>
        <w:jc w:val="center"/>
        <w:rPr>
          <w:color w:val="000000" w:themeColor="text1"/>
        </w:rPr>
      </w:pPr>
      <w:bookmarkStart w:id="159" w:name="_Toc483375825"/>
      <w:r w:rsidRPr="006E7055">
        <w:rPr>
          <w:color w:val="000000" w:themeColor="text1"/>
        </w:rPr>
        <w:t xml:space="preserve">Tabla </w:t>
      </w:r>
      <w:r w:rsidRPr="006E7055">
        <w:rPr>
          <w:color w:val="000000" w:themeColor="text1"/>
        </w:rPr>
        <w:fldChar w:fldCharType="begin"/>
      </w:r>
      <w:r w:rsidRPr="006E7055">
        <w:rPr>
          <w:color w:val="000000" w:themeColor="text1"/>
        </w:rPr>
        <w:instrText xml:space="preserve"> SEQ Tabla \* ARABIC </w:instrText>
      </w:r>
      <w:r w:rsidRPr="006E7055">
        <w:rPr>
          <w:color w:val="000000" w:themeColor="text1"/>
        </w:rPr>
        <w:fldChar w:fldCharType="separate"/>
      </w:r>
      <w:r w:rsidR="000F4035">
        <w:rPr>
          <w:noProof/>
          <w:color w:val="000000" w:themeColor="text1"/>
        </w:rPr>
        <w:t>12</w:t>
      </w:r>
      <w:r w:rsidRPr="006E7055">
        <w:rPr>
          <w:color w:val="000000" w:themeColor="text1"/>
        </w:rPr>
        <w:fldChar w:fldCharType="end"/>
      </w:r>
      <w:r w:rsidRPr="006E7055">
        <w:rPr>
          <w:color w:val="000000" w:themeColor="text1"/>
        </w:rPr>
        <w:t>: Al ingresar recibí información sobre la universidad</w:t>
      </w:r>
      <w:bookmarkEnd w:id="159"/>
    </w:p>
    <w:p w:rsidR="006E7055" w:rsidRPr="006E7055" w:rsidRDefault="006E7055" w:rsidP="006E7055">
      <w:pPr>
        <w:pStyle w:val="Sinespaciado"/>
        <w:jc w:val="center"/>
        <w:rPr>
          <w:i/>
          <w:sz w:val="18"/>
          <w:szCs w:val="18"/>
        </w:rPr>
      </w:pPr>
      <w:r>
        <w:rPr>
          <w:i/>
          <w:sz w:val="18"/>
          <w:szCs w:val="18"/>
        </w:rPr>
        <w:t>Fuente: Elaboración propia</w:t>
      </w:r>
    </w:p>
    <w:tbl>
      <w:tblPr>
        <w:tblStyle w:val="Tablaconcuadrcula"/>
        <w:tblW w:w="6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100"/>
        <w:gridCol w:w="2100"/>
      </w:tblGrid>
      <w:tr w:rsidR="00B82DFA" w:rsidRPr="004A45E7" w:rsidTr="00E1631C">
        <w:trPr>
          <w:trHeight w:val="300"/>
          <w:jc w:val="center"/>
        </w:trPr>
        <w:tc>
          <w:tcPr>
            <w:tcW w:w="2400" w:type="dxa"/>
            <w:tcBorders>
              <w:top w:val="single" w:sz="12" w:space="0" w:color="auto"/>
              <w:bottom w:val="single" w:sz="12" w:space="0" w:color="auto"/>
            </w:tcBorders>
            <w:noWrap/>
          </w:tcPr>
          <w:p w:rsidR="00B82DFA" w:rsidRPr="004A45E7" w:rsidRDefault="00B82DFA"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2100" w:type="dxa"/>
            <w:tcBorders>
              <w:top w:val="single" w:sz="12" w:space="0" w:color="auto"/>
              <w:bottom w:val="single" w:sz="12" w:space="0" w:color="auto"/>
            </w:tcBorders>
            <w:noWrap/>
          </w:tcPr>
          <w:p w:rsidR="00B82DFA" w:rsidRPr="004A45E7" w:rsidRDefault="00B82DFA"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2100" w:type="dxa"/>
            <w:tcBorders>
              <w:top w:val="single" w:sz="12" w:space="0" w:color="auto"/>
              <w:bottom w:val="single" w:sz="12" w:space="0" w:color="auto"/>
            </w:tcBorders>
            <w:noWrap/>
          </w:tcPr>
          <w:p w:rsidR="00B82DFA" w:rsidRPr="004A45E7" w:rsidRDefault="00B82DFA"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B82DFA" w:rsidRPr="00BF4B20" w:rsidTr="00E1631C">
        <w:trPr>
          <w:trHeight w:val="300"/>
          <w:jc w:val="center"/>
        </w:trPr>
        <w:tc>
          <w:tcPr>
            <w:tcW w:w="2400" w:type="dxa"/>
            <w:tcBorders>
              <w:top w:val="single" w:sz="12" w:space="0" w:color="auto"/>
            </w:tcBorders>
            <w:noWrap/>
            <w:hideMark/>
          </w:tcPr>
          <w:p w:rsidR="00B82DFA" w:rsidRPr="00BF4B20" w:rsidRDefault="00B82DFA"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INSATISFECHO</w:t>
            </w:r>
          </w:p>
        </w:tc>
        <w:tc>
          <w:tcPr>
            <w:tcW w:w="2100" w:type="dxa"/>
            <w:tcBorders>
              <w:top w:val="single" w:sz="12" w:space="0" w:color="auto"/>
            </w:tcBorders>
            <w:noWrap/>
          </w:tcPr>
          <w:p w:rsidR="00B82DFA" w:rsidRPr="00BF4B20" w:rsidRDefault="00B82DFA"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2100" w:type="dxa"/>
            <w:tcBorders>
              <w:top w:val="single" w:sz="12" w:space="0" w:color="auto"/>
            </w:tcBorders>
            <w:noWrap/>
          </w:tcPr>
          <w:p w:rsidR="00B82DFA" w:rsidRPr="00BF4B20" w:rsidRDefault="00B82DFA"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r>
      <w:tr w:rsidR="00B82DFA" w:rsidRPr="00BF4B20" w:rsidTr="00E1631C">
        <w:trPr>
          <w:trHeight w:val="300"/>
          <w:jc w:val="center"/>
        </w:trPr>
        <w:tc>
          <w:tcPr>
            <w:tcW w:w="2400" w:type="dxa"/>
            <w:noWrap/>
            <w:hideMark/>
          </w:tcPr>
          <w:p w:rsidR="00B82DFA" w:rsidRPr="00BF4B20" w:rsidRDefault="00B82DFA"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INSATISFECHO</w:t>
            </w:r>
          </w:p>
        </w:tc>
        <w:tc>
          <w:tcPr>
            <w:tcW w:w="2100" w:type="dxa"/>
            <w:noWrap/>
          </w:tcPr>
          <w:p w:rsidR="00B82DFA" w:rsidRPr="00BF4B20" w:rsidRDefault="00B82DFA"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8</w:t>
            </w:r>
          </w:p>
        </w:tc>
        <w:tc>
          <w:tcPr>
            <w:tcW w:w="2100" w:type="dxa"/>
            <w:noWrap/>
          </w:tcPr>
          <w:p w:rsidR="00B82DFA" w:rsidRPr="00BF4B20" w:rsidRDefault="00B82DFA"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32%</w:t>
            </w:r>
          </w:p>
        </w:tc>
      </w:tr>
      <w:tr w:rsidR="00B82DFA" w:rsidRPr="00BF4B20" w:rsidTr="00E1631C">
        <w:trPr>
          <w:trHeight w:val="300"/>
          <w:jc w:val="center"/>
        </w:trPr>
        <w:tc>
          <w:tcPr>
            <w:tcW w:w="2400" w:type="dxa"/>
            <w:noWrap/>
            <w:hideMark/>
          </w:tcPr>
          <w:p w:rsidR="00B82DFA" w:rsidRPr="00BF4B20" w:rsidRDefault="00B82DFA"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NEUTRAL</w:t>
            </w:r>
          </w:p>
        </w:tc>
        <w:tc>
          <w:tcPr>
            <w:tcW w:w="2100" w:type="dxa"/>
            <w:noWrap/>
          </w:tcPr>
          <w:p w:rsidR="00B82DFA" w:rsidRPr="00BF4B20" w:rsidRDefault="00B82DFA"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3</w:t>
            </w:r>
          </w:p>
        </w:tc>
        <w:tc>
          <w:tcPr>
            <w:tcW w:w="2100" w:type="dxa"/>
            <w:noWrap/>
          </w:tcPr>
          <w:p w:rsidR="00B82DFA" w:rsidRPr="00BF4B20" w:rsidRDefault="00B82DFA"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12%</w:t>
            </w:r>
          </w:p>
        </w:tc>
      </w:tr>
      <w:tr w:rsidR="00B82DFA" w:rsidRPr="00BF4B20" w:rsidTr="00E1631C">
        <w:trPr>
          <w:trHeight w:val="300"/>
          <w:jc w:val="center"/>
        </w:trPr>
        <w:tc>
          <w:tcPr>
            <w:tcW w:w="2400" w:type="dxa"/>
            <w:noWrap/>
            <w:hideMark/>
          </w:tcPr>
          <w:p w:rsidR="00B82DFA" w:rsidRPr="00BF4B20" w:rsidRDefault="00B82DFA"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SATISFECHO</w:t>
            </w:r>
          </w:p>
        </w:tc>
        <w:tc>
          <w:tcPr>
            <w:tcW w:w="2100" w:type="dxa"/>
            <w:noWrap/>
          </w:tcPr>
          <w:p w:rsidR="00B82DFA" w:rsidRPr="00BF4B20" w:rsidRDefault="00B82DFA"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9</w:t>
            </w:r>
          </w:p>
        </w:tc>
        <w:tc>
          <w:tcPr>
            <w:tcW w:w="2100" w:type="dxa"/>
            <w:noWrap/>
          </w:tcPr>
          <w:p w:rsidR="00B82DFA" w:rsidRPr="00BF4B20" w:rsidRDefault="00B82DFA"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36%</w:t>
            </w:r>
          </w:p>
        </w:tc>
      </w:tr>
      <w:tr w:rsidR="00B82DFA" w:rsidRPr="00BF4B20" w:rsidTr="00E1631C">
        <w:trPr>
          <w:trHeight w:val="300"/>
          <w:jc w:val="center"/>
        </w:trPr>
        <w:tc>
          <w:tcPr>
            <w:tcW w:w="2400" w:type="dxa"/>
            <w:tcBorders>
              <w:bottom w:val="single" w:sz="12" w:space="0" w:color="auto"/>
            </w:tcBorders>
            <w:noWrap/>
            <w:hideMark/>
          </w:tcPr>
          <w:p w:rsidR="00B82DFA" w:rsidRPr="00BF4B20" w:rsidRDefault="00B82DFA"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SATISFECHO</w:t>
            </w:r>
          </w:p>
        </w:tc>
        <w:tc>
          <w:tcPr>
            <w:tcW w:w="2100" w:type="dxa"/>
            <w:tcBorders>
              <w:bottom w:val="single" w:sz="12" w:space="0" w:color="auto"/>
            </w:tcBorders>
            <w:noWrap/>
          </w:tcPr>
          <w:p w:rsidR="00B82DFA" w:rsidRPr="00BF4B20" w:rsidRDefault="00B82DFA"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5</w:t>
            </w:r>
          </w:p>
        </w:tc>
        <w:tc>
          <w:tcPr>
            <w:tcW w:w="2100" w:type="dxa"/>
            <w:tcBorders>
              <w:bottom w:val="single" w:sz="12" w:space="0" w:color="auto"/>
            </w:tcBorders>
            <w:noWrap/>
          </w:tcPr>
          <w:p w:rsidR="00B82DFA" w:rsidRPr="00BF4B20" w:rsidRDefault="00B82DFA"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20%</w:t>
            </w:r>
          </w:p>
        </w:tc>
      </w:tr>
      <w:tr w:rsidR="00B82DFA" w:rsidRPr="00BF4B20" w:rsidTr="00E1631C">
        <w:trPr>
          <w:trHeight w:val="300"/>
          <w:jc w:val="center"/>
        </w:trPr>
        <w:tc>
          <w:tcPr>
            <w:tcW w:w="2400" w:type="dxa"/>
            <w:tcBorders>
              <w:top w:val="single" w:sz="12" w:space="0" w:color="auto"/>
              <w:bottom w:val="single" w:sz="12" w:space="0" w:color="auto"/>
            </w:tcBorders>
            <w:noWrap/>
            <w:hideMark/>
          </w:tcPr>
          <w:p w:rsidR="00B82DFA" w:rsidRPr="00BF4B20" w:rsidRDefault="00B82DFA"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TOTAL</w:t>
            </w:r>
          </w:p>
        </w:tc>
        <w:tc>
          <w:tcPr>
            <w:tcW w:w="2100" w:type="dxa"/>
            <w:tcBorders>
              <w:top w:val="single" w:sz="12" w:space="0" w:color="auto"/>
              <w:bottom w:val="single" w:sz="12" w:space="0" w:color="auto"/>
            </w:tcBorders>
            <w:noWrap/>
            <w:hideMark/>
          </w:tcPr>
          <w:p w:rsidR="00B82DFA" w:rsidRPr="00BF4B20" w:rsidRDefault="00B82DFA"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25</w:t>
            </w:r>
          </w:p>
        </w:tc>
        <w:tc>
          <w:tcPr>
            <w:tcW w:w="2100" w:type="dxa"/>
            <w:tcBorders>
              <w:top w:val="single" w:sz="12" w:space="0" w:color="auto"/>
              <w:bottom w:val="single" w:sz="12" w:space="0" w:color="auto"/>
            </w:tcBorders>
            <w:noWrap/>
            <w:hideMark/>
          </w:tcPr>
          <w:p w:rsidR="00B82DFA" w:rsidRPr="00BF4B20" w:rsidRDefault="00B82DFA"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100%</w:t>
            </w:r>
          </w:p>
        </w:tc>
      </w:tr>
    </w:tbl>
    <w:p w:rsidR="00B82DFA" w:rsidRDefault="00B82DFA" w:rsidP="00B82DFA">
      <w:pPr>
        <w:spacing w:line="360" w:lineRule="auto"/>
        <w:rPr>
          <w:rFonts w:ascii="Arial" w:hAnsi="Arial" w:cs="Arial"/>
          <w:sz w:val="24"/>
          <w:szCs w:val="24"/>
        </w:rPr>
      </w:pPr>
    </w:p>
    <w:p w:rsidR="006E7055" w:rsidRPr="006E7055" w:rsidRDefault="006E7055" w:rsidP="006E7055">
      <w:pPr>
        <w:pStyle w:val="Descripcin"/>
        <w:keepNext/>
        <w:jc w:val="center"/>
        <w:rPr>
          <w:color w:val="000000" w:themeColor="text1"/>
        </w:rPr>
      </w:pPr>
      <w:bookmarkStart w:id="160" w:name="_Toc483375854"/>
      <w:r w:rsidRPr="006E7055">
        <w:rPr>
          <w:color w:val="000000" w:themeColor="text1"/>
        </w:rPr>
        <w:t xml:space="preserve">Figura </w:t>
      </w:r>
      <w:r w:rsidRPr="006E7055">
        <w:rPr>
          <w:color w:val="000000" w:themeColor="text1"/>
        </w:rPr>
        <w:fldChar w:fldCharType="begin"/>
      </w:r>
      <w:r w:rsidRPr="006E7055">
        <w:rPr>
          <w:color w:val="000000" w:themeColor="text1"/>
        </w:rPr>
        <w:instrText xml:space="preserve"> SEQ Figura \* ARABIC </w:instrText>
      </w:r>
      <w:r w:rsidRPr="006E7055">
        <w:rPr>
          <w:color w:val="000000" w:themeColor="text1"/>
        </w:rPr>
        <w:fldChar w:fldCharType="separate"/>
      </w:r>
      <w:r w:rsidR="000F4035">
        <w:rPr>
          <w:noProof/>
          <w:color w:val="000000" w:themeColor="text1"/>
        </w:rPr>
        <w:t>12</w:t>
      </w:r>
      <w:r w:rsidRPr="006E7055">
        <w:rPr>
          <w:color w:val="000000" w:themeColor="text1"/>
        </w:rPr>
        <w:fldChar w:fldCharType="end"/>
      </w:r>
      <w:r w:rsidRPr="006E7055">
        <w:rPr>
          <w:color w:val="000000" w:themeColor="text1"/>
        </w:rPr>
        <w:t>: Al ingresar recibí información sobre la universidad</w:t>
      </w:r>
      <w:bookmarkEnd w:id="160"/>
    </w:p>
    <w:p w:rsidR="006E7055" w:rsidRPr="006E7055" w:rsidRDefault="006E7055" w:rsidP="006E7055">
      <w:pPr>
        <w:pStyle w:val="Sinespaciado"/>
        <w:jc w:val="center"/>
        <w:rPr>
          <w:i/>
          <w:sz w:val="18"/>
          <w:szCs w:val="18"/>
        </w:rPr>
      </w:pPr>
      <w:r>
        <w:rPr>
          <w:i/>
          <w:sz w:val="18"/>
          <w:szCs w:val="18"/>
        </w:rPr>
        <w:t>Fuente: Elaboración propia</w:t>
      </w:r>
    </w:p>
    <w:p w:rsidR="00B82DFA" w:rsidRPr="00C6306A" w:rsidRDefault="00B82DFA" w:rsidP="00B82DFA">
      <w:pPr>
        <w:spacing w:line="360" w:lineRule="auto"/>
        <w:jc w:val="center"/>
        <w:rPr>
          <w:noProof/>
          <w:lang w:eastAsia="es-ES"/>
        </w:rPr>
      </w:pPr>
      <w:r>
        <w:rPr>
          <w:noProof/>
          <w:lang w:val="es-PE" w:eastAsia="es-PE"/>
        </w:rPr>
        <w:drawing>
          <wp:inline distT="0" distB="0" distL="0" distR="0" wp14:anchorId="5C3B7BCF" wp14:editId="7109ACE8">
            <wp:extent cx="4572000" cy="2743200"/>
            <wp:effectExtent l="0" t="0" r="0" b="0"/>
            <wp:docPr id="22" name="Gráfico 2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8000ED-D8D7-4EDF-B3A7-6A6516CBD1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82DFA" w:rsidRDefault="00B82DFA" w:rsidP="00B82DFA">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12, de los 25 docentes encuestados a quien se les preguntó si a</w:t>
      </w:r>
      <w:r w:rsidRPr="00E91F30">
        <w:rPr>
          <w:rFonts w:ascii="Arial" w:hAnsi="Arial" w:cs="Arial"/>
          <w:sz w:val="24"/>
          <w:szCs w:val="24"/>
        </w:rPr>
        <w:t>l ingresar a la empresa recibí suficiente información sobre la misma</w:t>
      </w:r>
      <w:r>
        <w:rPr>
          <w:rFonts w:ascii="Arial" w:hAnsi="Arial" w:cs="Arial"/>
          <w:sz w:val="24"/>
          <w:szCs w:val="24"/>
        </w:rPr>
        <w:t>, 9 están satisfecho y solo 8 están insatisfecho.</w:t>
      </w:r>
    </w:p>
    <w:p w:rsidR="00B82DFA" w:rsidRPr="006922F4" w:rsidRDefault="00B82DFA" w:rsidP="00B82DFA">
      <w:pPr>
        <w:pStyle w:val="Prrafodelista"/>
        <w:spacing w:line="360" w:lineRule="auto"/>
        <w:ind w:left="709"/>
        <w:jc w:val="both"/>
        <w:rPr>
          <w:rFonts w:ascii="Arial" w:hAnsi="Arial" w:cs="Arial"/>
          <w:sz w:val="24"/>
          <w:szCs w:val="24"/>
        </w:rPr>
      </w:pPr>
      <w:r>
        <w:rPr>
          <w:rFonts w:ascii="Arial" w:hAnsi="Arial" w:cs="Arial"/>
          <w:sz w:val="24"/>
          <w:szCs w:val="24"/>
        </w:rPr>
        <w:t>En el grafico 12, el 36% se encuentra satisfecho respecto a si a</w:t>
      </w:r>
      <w:r w:rsidRPr="00E91F30">
        <w:rPr>
          <w:rFonts w:ascii="Arial" w:hAnsi="Arial" w:cs="Arial"/>
          <w:sz w:val="24"/>
          <w:szCs w:val="24"/>
        </w:rPr>
        <w:t>l ingresar a la empresa recibí suficiente información sobre la misma</w:t>
      </w:r>
      <w:r>
        <w:rPr>
          <w:rFonts w:ascii="Arial" w:hAnsi="Arial" w:cs="Arial"/>
          <w:sz w:val="24"/>
          <w:szCs w:val="24"/>
        </w:rPr>
        <w:t>, 32% insatisfecho, 20% muy satisfecho, 12% neutral y 0% muy insatisfecho.</w:t>
      </w:r>
    </w:p>
    <w:p w:rsidR="00775188" w:rsidRDefault="00775188" w:rsidP="00775188">
      <w:pPr>
        <w:pStyle w:val="Prrafodelista"/>
        <w:ind w:left="1429"/>
        <w:rPr>
          <w:rFonts w:ascii="Arial" w:hAnsi="Arial" w:cs="Arial"/>
          <w:sz w:val="24"/>
        </w:rPr>
      </w:pPr>
    </w:p>
    <w:p w:rsidR="00B82DFA" w:rsidRDefault="00B82DFA" w:rsidP="00775188">
      <w:pPr>
        <w:pStyle w:val="Prrafodelista"/>
        <w:ind w:left="1429"/>
        <w:rPr>
          <w:rFonts w:ascii="Arial" w:hAnsi="Arial" w:cs="Arial"/>
          <w:sz w:val="24"/>
        </w:rPr>
      </w:pPr>
    </w:p>
    <w:p w:rsidR="00B82DFA" w:rsidRDefault="00B82DFA" w:rsidP="00775188">
      <w:pPr>
        <w:pStyle w:val="Prrafodelista"/>
        <w:ind w:left="1429"/>
        <w:rPr>
          <w:rFonts w:ascii="Arial" w:hAnsi="Arial" w:cs="Arial"/>
          <w:sz w:val="24"/>
        </w:rPr>
      </w:pPr>
    </w:p>
    <w:p w:rsidR="00B82DFA" w:rsidRDefault="00B82DFA" w:rsidP="00775188">
      <w:pPr>
        <w:pStyle w:val="Prrafodelista"/>
        <w:ind w:left="1429"/>
        <w:rPr>
          <w:rFonts w:ascii="Arial" w:hAnsi="Arial" w:cs="Arial"/>
          <w:sz w:val="24"/>
        </w:rPr>
      </w:pPr>
    </w:p>
    <w:p w:rsidR="00775188" w:rsidRPr="006E7055" w:rsidRDefault="00775188" w:rsidP="006E7055">
      <w:pPr>
        <w:rPr>
          <w:rFonts w:ascii="Arial" w:hAnsi="Arial" w:cs="Arial"/>
          <w:sz w:val="24"/>
        </w:rPr>
      </w:pPr>
    </w:p>
    <w:p w:rsidR="00B82DFA" w:rsidRPr="00B82DFA" w:rsidRDefault="00775188" w:rsidP="00B82DFA">
      <w:pPr>
        <w:pStyle w:val="Prrafodelista"/>
        <w:numPr>
          <w:ilvl w:val="0"/>
          <w:numId w:val="79"/>
        </w:numPr>
        <w:rPr>
          <w:rFonts w:ascii="Arial" w:hAnsi="Arial" w:cs="Arial"/>
          <w:sz w:val="24"/>
        </w:rPr>
      </w:pPr>
      <w:r w:rsidRPr="00775188">
        <w:rPr>
          <w:rFonts w:ascii="Arial" w:hAnsi="Arial" w:cs="Arial"/>
          <w:sz w:val="24"/>
        </w:rPr>
        <w:lastRenderedPageBreak/>
        <w:t xml:space="preserve">Considero que existe transparencia en la misión, visión y objetivos de la institución y que estos son los adecuados     </w:t>
      </w:r>
    </w:p>
    <w:p w:rsidR="006E7055" w:rsidRPr="006E7055" w:rsidRDefault="006E7055" w:rsidP="006E7055">
      <w:pPr>
        <w:pStyle w:val="Descripcin"/>
        <w:keepNext/>
        <w:jc w:val="center"/>
        <w:rPr>
          <w:color w:val="000000" w:themeColor="text1"/>
        </w:rPr>
      </w:pPr>
      <w:bookmarkStart w:id="161" w:name="_Toc483375826"/>
      <w:r w:rsidRPr="006E7055">
        <w:rPr>
          <w:color w:val="000000" w:themeColor="text1"/>
        </w:rPr>
        <w:t xml:space="preserve">Tabla </w:t>
      </w:r>
      <w:r w:rsidRPr="006E7055">
        <w:rPr>
          <w:color w:val="000000" w:themeColor="text1"/>
        </w:rPr>
        <w:fldChar w:fldCharType="begin"/>
      </w:r>
      <w:r w:rsidRPr="006E7055">
        <w:rPr>
          <w:color w:val="000000" w:themeColor="text1"/>
        </w:rPr>
        <w:instrText xml:space="preserve"> SEQ Tabla \* ARABIC </w:instrText>
      </w:r>
      <w:r w:rsidRPr="006E7055">
        <w:rPr>
          <w:color w:val="000000" w:themeColor="text1"/>
        </w:rPr>
        <w:fldChar w:fldCharType="separate"/>
      </w:r>
      <w:r w:rsidR="000F4035">
        <w:rPr>
          <w:noProof/>
          <w:color w:val="000000" w:themeColor="text1"/>
        </w:rPr>
        <w:t>13</w:t>
      </w:r>
      <w:r w:rsidRPr="006E7055">
        <w:rPr>
          <w:color w:val="000000" w:themeColor="text1"/>
        </w:rPr>
        <w:fldChar w:fldCharType="end"/>
      </w:r>
      <w:r w:rsidRPr="006E7055">
        <w:rPr>
          <w:color w:val="000000" w:themeColor="text1"/>
        </w:rPr>
        <w:t>: Transparencia en la misión, visión y objetivos de la institución</w:t>
      </w:r>
      <w:bookmarkEnd w:id="161"/>
    </w:p>
    <w:p w:rsidR="006E7055" w:rsidRPr="006E7055" w:rsidRDefault="006E7055" w:rsidP="006E7055">
      <w:pPr>
        <w:pStyle w:val="Sinespaciado"/>
        <w:jc w:val="center"/>
        <w:rPr>
          <w:i/>
          <w:sz w:val="18"/>
          <w:szCs w:val="18"/>
        </w:rPr>
      </w:pPr>
      <w:r>
        <w:rPr>
          <w:i/>
          <w:sz w:val="18"/>
          <w:szCs w:val="18"/>
        </w:rPr>
        <w:t>Fuente: Elaboración propia</w:t>
      </w:r>
    </w:p>
    <w:tbl>
      <w:tblPr>
        <w:tblStyle w:val="Tablaconcuadrcula"/>
        <w:tblW w:w="6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100"/>
        <w:gridCol w:w="2100"/>
      </w:tblGrid>
      <w:tr w:rsidR="00B82DFA" w:rsidRPr="005A442F" w:rsidTr="00E1631C">
        <w:trPr>
          <w:trHeight w:val="300"/>
          <w:jc w:val="center"/>
        </w:trPr>
        <w:tc>
          <w:tcPr>
            <w:tcW w:w="2400" w:type="dxa"/>
            <w:tcBorders>
              <w:top w:val="single" w:sz="12" w:space="0" w:color="auto"/>
              <w:bottom w:val="single" w:sz="12" w:space="0" w:color="auto"/>
            </w:tcBorders>
            <w:noWrap/>
          </w:tcPr>
          <w:p w:rsidR="00B82DFA" w:rsidRPr="004047BD" w:rsidRDefault="00B82DFA" w:rsidP="00E1631C">
            <w:pPr>
              <w:jc w:val="center"/>
              <w:rPr>
                <w:rFonts w:ascii="Calibri" w:eastAsia="Times New Roman" w:hAnsi="Calibri" w:cs="Calibri"/>
                <w:b/>
                <w:color w:val="000000"/>
                <w:lang w:eastAsia="es-ES"/>
              </w:rPr>
            </w:pPr>
            <w:r w:rsidRPr="004047BD">
              <w:rPr>
                <w:rFonts w:ascii="Calibri" w:eastAsia="Times New Roman" w:hAnsi="Calibri" w:cs="Calibri"/>
                <w:b/>
                <w:color w:val="000000"/>
                <w:lang w:eastAsia="es-ES"/>
              </w:rPr>
              <w:t>ALTERNATIVAS</w:t>
            </w:r>
          </w:p>
        </w:tc>
        <w:tc>
          <w:tcPr>
            <w:tcW w:w="2100" w:type="dxa"/>
            <w:tcBorders>
              <w:top w:val="single" w:sz="12" w:space="0" w:color="auto"/>
              <w:bottom w:val="single" w:sz="12" w:space="0" w:color="auto"/>
            </w:tcBorders>
            <w:noWrap/>
          </w:tcPr>
          <w:p w:rsidR="00B82DFA" w:rsidRPr="004047BD" w:rsidRDefault="00B82DFA" w:rsidP="00E1631C">
            <w:pPr>
              <w:jc w:val="center"/>
              <w:rPr>
                <w:rFonts w:ascii="Calibri" w:eastAsia="Times New Roman" w:hAnsi="Calibri" w:cs="Calibri"/>
                <w:b/>
                <w:color w:val="000000"/>
                <w:lang w:eastAsia="es-ES"/>
              </w:rPr>
            </w:pPr>
            <w:r w:rsidRPr="004047BD">
              <w:rPr>
                <w:rFonts w:ascii="Calibri" w:eastAsia="Times New Roman" w:hAnsi="Calibri" w:cs="Calibri"/>
                <w:b/>
                <w:color w:val="000000"/>
                <w:lang w:eastAsia="es-ES"/>
              </w:rPr>
              <w:t>PERSONAS</w:t>
            </w:r>
          </w:p>
        </w:tc>
        <w:tc>
          <w:tcPr>
            <w:tcW w:w="2100" w:type="dxa"/>
            <w:tcBorders>
              <w:top w:val="single" w:sz="12" w:space="0" w:color="auto"/>
              <w:bottom w:val="single" w:sz="12" w:space="0" w:color="auto"/>
            </w:tcBorders>
            <w:noWrap/>
          </w:tcPr>
          <w:p w:rsidR="00B82DFA" w:rsidRPr="004047BD" w:rsidRDefault="00B82DFA" w:rsidP="00E1631C">
            <w:pPr>
              <w:jc w:val="center"/>
              <w:rPr>
                <w:rFonts w:ascii="Calibri" w:eastAsia="Times New Roman" w:hAnsi="Calibri" w:cs="Calibri"/>
                <w:b/>
                <w:color w:val="000000"/>
                <w:lang w:eastAsia="es-ES"/>
              </w:rPr>
            </w:pPr>
            <w:r w:rsidRPr="004047BD">
              <w:rPr>
                <w:rFonts w:ascii="Calibri" w:eastAsia="Times New Roman" w:hAnsi="Calibri" w:cs="Calibri"/>
                <w:b/>
                <w:color w:val="000000"/>
                <w:lang w:eastAsia="es-ES"/>
              </w:rPr>
              <w:t>PORCENTAJE</w:t>
            </w:r>
          </w:p>
        </w:tc>
      </w:tr>
      <w:tr w:rsidR="00B82DFA" w:rsidRPr="005A442F" w:rsidTr="00E1631C">
        <w:trPr>
          <w:trHeight w:val="300"/>
          <w:jc w:val="center"/>
        </w:trPr>
        <w:tc>
          <w:tcPr>
            <w:tcW w:w="2400" w:type="dxa"/>
            <w:tcBorders>
              <w:top w:val="single" w:sz="12" w:space="0" w:color="auto"/>
            </w:tcBorders>
            <w:noWrap/>
            <w:hideMark/>
          </w:tcPr>
          <w:p w:rsidR="00B82DFA" w:rsidRPr="005A442F" w:rsidRDefault="00B82DFA" w:rsidP="00E1631C">
            <w:pPr>
              <w:jc w:val="center"/>
              <w:rPr>
                <w:rFonts w:ascii="Calibri" w:eastAsia="Times New Roman" w:hAnsi="Calibri" w:cs="Calibri"/>
                <w:color w:val="000000"/>
                <w:lang w:eastAsia="es-ES"/>
              </w:rPr>
            </w:pPr>
            <w:r w:rsidRPr="005A442F">
              <w:rPr>
                <w:rFonts w:ascii="Calibri" w:eastAsia="Times New Roman" w:hAnsi="Calibri" w:cs="Calibri"/>
                <w:color w:val="000000"/>
                <w:lang w:eastAsia="es-ES"/>
              </w:rPr>
              <w:t>MUY INSATISFECHO</w:t>
            </w:r>
          </w:p>
        </w:tc>
        <w:tc>
          <w:tcPr>
            <w:tcW w:w="2100" w:type="dxa"/>
            <w:tcBorders>
              <w:top w:val="single" w:sz="12" w:space="0" w:color="auto"/>
            </w:tcBorders>
            <w:noWrap/>
            <w:hideMark/>
          </w:tcPr>
          <w:p w:rsidR="00B82DFA" w:rsidRPr="005A442F" w:rsidRDefault="00B82DFA" w:rsidP="00E1631C">
            <w:pPr>
              <w:jc w:val="center"/>
              <w:rPr>
                <w:rFonts w:ascii="Calibri" w:eastAsia="Times New Roman" w:hAnsi="Calibri" w:cs="Calibri"/>
                <w:color w:val="000000"/>
                <w:lang w:eastAsia="es-ES"/>
              </w:rPr>
            </w:pPr>
            <w:r w:rsidRPr="005A442F">
              <w:rPr>
                <w:rFonts w:ascii="Calibri" w:eastAsia="Times New Roman" w:hAnsi="Calibri" w:cs="Calibri"/>
                <w:color w:val="000000"/>
                <w:lang w:eastAsia="es-ES"/>
              </w:rPr>
              <w:t>0</w:t>
            </w:r>
          </w:p>
        </w:tc>
        <w:tc>
          <w:tcPr>
            <w:tcW w:w="2100" w:type="dxa"/>
            <w:tcBorders>
              <w:top w:val="single" w:sz="12" w:space="0" w:color="auto"/>
            </w:tcBorders>
            <w:noWrap/>
            <w:hideMark/>
          </w:tcPr>
          <w:p w:rsidR="00B82DFA" w:rsidRPr="005A442F" w:rsidRDefault="00B82DFA" w:rsidP="00E1631C">
            <w:pPr>
              <w:jc w:val="center"/>
              <w:rPr>
                <w:rFonts w:ascii="Calibri" w:eastAsia="Times New Roman" w:hAnsi="Calibri" w:cs="Calibri"/>
                <w:color w:val="000000"/>
                <w:lang w:eastAsia="es-ES"/>
              </w:rPr>
            </w:pPr>
            <w:r w:rsidRPr="005A442F">
              <w:rPr>
                <w:rFonts w:ascii="Calibri" w:eastAsia="Times New Roman" w:hAnsi="Calibri" w:cs="Calibri"/>
                <w:color w:val="000000"/>
                <w:lang w:eastAsia="es-ES"/>
              </w:rPr>
              <w:t>0%</w:t>
            </w:r>
          </w:p>
        </w:tc>
      </w:tr>
      <w:tr w:rsidR="00B82DFA" w:rsidRPr="005A442F" w:rsidTr="00E1631C">
        <w:trPr>
          <w:trHeight w:val="300"/>
          <w:jc w:val="center"/>
        </w:trPr>
        <w:tc>
          <w:tcPr>
            <w:tcW w:w="2400" w:type="dxa"/>
            <w:noWrap/>
            <w:hideMark/>
          </w:tcPr>
          <w:p w:rsidR="00B82DFA" w:rsidRPr="005A442F" w:rsidRDefault="00B82DFA" w:rsidP="00E1631C">
            <w:pPr>
              <w:jc w:val="center"/>
              <w:rPr>
                <w:rFonts w:ascii="Calibri" w:eastAsia="Times New Roman" w:hAnsi="Calibri" w:cs="Calibri"/>
                <w:color w:val="000000"/>
                <w:lang w:eastAsia="es-ES"/>
              </w:rPr>
            </w:pPr>
            <w:r w:rsidRPr="005A442F">
              <w:rPr>
                <w:rFonts w:ascii="Calibri" w:eastAsia="Times New Roman" w:hAnsi="Calibri" w:cs="Calibri"/>
                <w:color w:val="000000"/>
                <w:lang w:eastAsia="es-ES"/>
              </w:rPr>
              <w:t>INSATISFECHO</w:t>
            </w:r>
          </w:p>
        </w:tc>
        <w:tc>
          <w:tcPr>
            <w:tcW w:w="2100" w:type="dxa"/>
            <w:noWrap/>
            <w:hideMark/>
          </w:tcPr>
          <w:p w:rsidR="00B82DFA" w:rsidRPr="005A442F" w:rsidRDefault="00B82DFA" w:rsidP="00E1631C">
            <w:pPr>
              <w:jc w:val="center"/>
              <w:rPr>
                <w:rFonts w:ascii="Calibri" w:eastAsia="Times New Roman" w:hAnsi="Calibri" w:cs="Calibri"/>
                <w:color w:val="000000"/>
                <w:lang w:eastAsia="es-ES"/>
              </w:rPr>
            </w:pPr>
            <w:r w:rsidRPr="005A442F">
              <w:rPr>
                <w:rFonts w:ascii="Calibri" w:eastAsia="Times New Roman" w:hAnsi="Calibri" w:cs="Calibri"/>
                <w:color w:val="000000"/>
                <w:lang w:eastAsia="es-ES"/>
              </w:rPr>
              <w:t>2</w:t>
            </w:r>
          </w:p>
        </w:tc>
        <w:tc>
          <w:tcPr>
            <w:tcW w:w="2100" w:type="dxa"/>
            <w:noWrap/>
            <w:hideMark/>
          </w:tcPr>
          <w:p w:rsidR="00B82DFA" w:rsidRPr="005A442F" w:rsidRDefault="00B82DFA" w:rsidP="00E1631C">
            <w:pPr>
              <w:jc w:val="center"/>
              <w:rPr>
                <w:rFonts w:ascii="Calibri" w:eastAsia="Times New Roman" w:hAnsi="Calibri" w:cs="Calibri"/>
                <w:color w:val="000000"/>
                <w:lang w:eastAsia="es-ES"/>
              </w:rPr>
            </w:pPr>
            <w:r w:rsidRPr="005A442F">
              <w:rPr>
                <w:rFonts w:ascii="Calibri" w:eastAsia="Times New Roman" w:hAnsi="Calibri" w:cs="Calibri"/>
                <w:color w:val="000000"/>
                <w:lang w:eastAsia="es-ES"/>
              </w:rPr>
              <w:t>8%</w:t>
            </w:r>
          </w:p>
        </w:tc>
      </w:tr>
      <w:tr w:rsidR="00B82DFA" w:rsidRPr="005A442F" w:rsidTr="00E1631C">
        <w:trPr>
          <w:trHeight w:val="300"/>
          <w:jc w:val="center"/>
        </w:trPr>
        <w:tc>
          <w:tcPr>
            <w:tcW w:w="2400" w:type="dxa"/>
            <w:noWrap/>
            <w:hideMark/>
          </w:tcPr>
          <w:p w:rsidR="00B82DFA" w:rsidRPr="005A442F" w:rsidRDefault="00B82DFA" w:rsidP="00E1631C">
            <w:pPr>
              <w:jc w:val="center"/>
              <w:rPr>
                <w:rFonts w:ascii="Calibri" w:eastAsia="Times New Roman" w:hAnsi="Calibri" w:cs="Calibri"/>
                <w:color w:val="000000"/>
                <w:lang w:eastAsia="es-ES"/>
              </w:rPr>
            </w:pPr>
            <w:r w:rsidRPr="005A442F">
              <w:rPr>
                <w:rFonts w:ascii="Calibri" w:eastAsia="Times New Roman" w:hAnsi="Calibri" w:cs="Calibri"/>
                <w:color w:val="000000"/>
                <w:lang w:eastAsia="es-ES"/>
              </w:rPr>
              <w:t>NEUTRAL</w:t>
            </w:r>
          </w:p>
        </w:tc>
        <w:tc>
          <w:tcPr>
            <w:tcW w:w="2100" w:type="dxa"/>
            <w:noWrap/>
            <w:hideMark/>
          </w:tcPr>
          <w:p w:rsidR="00B82DFA" w:rsidRPr="005A442F" w:rsidRDefault="00B82DFA" w:rsidP="00E1631C">
            <w:pPr>
              <w:jc w:val="center"/>
              <w:rPr>
                <w:rFonts w:ascii="Calibri" w:eastAsia="Times New Roman" w:hAnsi="Calibri" w:cs="Calibri"/>
                <w:color w:val="000000"/>
                <w:lang w:eastAsia="es-ES"/>
              </w:rPr>
            </w:pPr>
            <w:r w:rsidRPr="005A442F">
              <w:rPr>
                <w:rFonts w:ascii="Calibri" w:eastAsia="Times New Roman" w:hAnsi="Calibri" w:cs="Calibri"/>
                <w:color w:val="000000"/>
                <w:lang w:eastAsia="es-ES"/>
              </w:rPr>
              <w:t>6</w:t>
            </w:r>
          </w:p>
        </w:tc>
        <w:tc>
          <w:tcPr>
            <w:tcW w:w="2100" w:type="dxa"/>
            <w:noWrap/>
            <w:hideMark/>
          </w:tcPr>
          <w:p w:rsidR="00B82DFA" w:rsidRPr="005A442F" w:rsidRDefault="00B82DFA" w:rsidP="00E1631C">
            <w:pPr>
              <w:jc w:val="center"/>
              <w:rPr>
                <w:rFonts w:ascii="Calibri" w:eastAsia="Times New Roman" w:hAnsi="Calibri" w:cs="Calibri"/>
                <w:color w:val="000000"/>
                <w:lang w:eastAsia="es-ES"/>
              </w:rPr>
            </w:pPr>
            <w:r w:rsidRPr="005A442F">
              <w:rPr>
                <w:rFonts w:ascii="Calibri" w:eastAsia="Times New Roman" w:hAnsi="Calibri" w:cs="Calibri"/>
                <w:color w:val="000000"/>
                <w:lang w:eastAsia="es-ES"/>
              </w:rPr>
              <w:t>25%</w:t>
            </w:r>
          </w:p>
        </w:tc>
      </w:tr>
      <w:tr w:rsidR="00B82DFA" w:rsidRPr="005A442F" w:rsidTr="00E1631C">
        <w:trPr>
          <w:trHeight w:val="300"/>
          <w:jc w:val="center"/>
        </w:trPr>
        <w:tc>
          <w:tcPr>
            <w:tcW w:w="2400" w:type="dxa"/>
            <w:noWrap/>
            <w:hideMark/>
          </w:tcPr>
          <w:p w:rsidR="00B82DFA" w:rsidRPr="005A442F" w:rsidRDefault="00B82DFA" w:rsidP="00E1631C">
            <w:pPr>
              <w:jc w:val="center"/>
              <w:rPr>
                <w:rFonts w:ascii="Calibri" w:eastAsia="Times New Roman" w:hAnsi="Calibri" w:cs="Calibri"/>
                <w:color w:val="000000"/>
                <w:lang w:eastAsia="es-ES"/>
              </w:rPr>
            </w:pPr>
            <w:r w:rsidRPr="005A442F">
              <w:rPr>
                <w:rFonts w:ascii="Calibri" w:eastAsia="Times New Roman" w:hAnsi="Calibri" w:cs="Calibri"/>
                <w:color w:val="000000"/>
                <w:lang w:eastAsia="es-ES"/>
              </w:rPr>
              <w:t>SATISFECHO</w:t>
            </w:r>
          </w:p>
        </w:tc>
        <w:tc>
          <w:tcPr>
            <w:tcW w:w="2100" w:type="dxa"/>
            <w:noWrap/>
            <w:hideMark/>
          </w:tcPr>
          <w:p w:rsidR="00B82DFA" w:rsidRPr="005A442F" w:rsidRDefault="00B82DFA" w:rsidP="00E1631C">
            <w:pPr>
              <w:jc w:val="center"/>
              <w:rPr>
                <w:rFonts w:ascii="Calibri" w:eastAsia="Times New Roman" w:hAnsi="Calibri" w:cs="Calibri"/>
                <w:color w:val="000000"/>
                <w:lang w:eastAsia="es-ES"/>
              </w:rPr>
            </w:pPr>
            <w:r w:rsidRPr="005A442F">
              <w:rPr>
                <w:rFonts w:ascii="Calibri" w:eastAsia="Times New Roman" w:hAnsi="Calibri" w:cs="Calibri"/>
                <w:color w:val="000000"/>
                <w:lang w:eastAsia="es-ES"/>
              </w:rPr>
              <w:t>9</w:t>
            </w:r>
          </w:p>
        </w:tc>
        <w:tc>
          <w:tcPr>
            <w:tcW w:w="2100" w:type="dxa"/>
            <w:noWrap/>
            <w:hideMark/>
          </w:tcPr>
          <w:p w:rsidR="00B82DFA" w:rsidRPr="005A442F" w:rsidRDefault="00B82DFA" w:rsidP="00E1631C">
            <w:pPr>
              <w:jc w:val="center"/>
              <w:rPr>
                <w:rFonts w:ascii="Calibri" w:eastAsia="Times New Roman" w:hAnsi="Calibri" w:cs="Calibri"/>
                <w:color w:val="000000"/>
                <w:lang w:eastAsia="es-ES"/>
              </w:rPr>
            </w:pPr>
            <w:r w:rsidRPr="005A442F">
              <w:rPr>
                <w:rFonts w:ascii="Calibri" w:eastAsia="Times New Roman" w:hAnsi="Calibri" w:cs="Calibri"/>
                <w:color w:val="000000"/>
                <w:lang w:eastAsia="es-ES"/>
              </w:rPr>
              <w:t>38%</w:t>
            </w:r>
          </w:p>
        </w:tc>
      </w:tr>
      <w:tr w:rsidR="00B82DFA" w:rsidRPr="005A442F" w:rsidTr="00E1631C">
        <w:trPr>
          <w:trHeight w:val="300"/>
          <w:jc w:val="center"/>
        </w:trPr>
        <w:tc>
          <w:tcPr>
            <w:tcW w:w="2400" w:type="dxa"/>
            <w:tcBorders>
              <w:bottom w:val="single" w:sz="12" w:space="0" w:color="auto"/>
            </w:tcBorders>
            <w:noWrap/>
            <w:hideMark/>
          </w:tcPr>
          <w:p w:rsidR="00B82DFA" w:rsidRPr="005A442F" w:rsidRDefault="00B82DFA" w:rsidP="00E1631C">
            <w:pPr>
              <w:jc w:val="center"/>
              <w:rPr>
                <w:rFonts w:ascii="Calibri" w:eastAsia="Times New Roman" w:hAnsi="Calibri" w:cs="Calibri"/>
                <w:color w:val="000000"/>
                <w:lang w:eastAsia="es-ES"/>
              </w:rPr>
            </w:pPr>
            <w:r w:rsidRPr="005A442F">
              <w:rPr>
                <w:rFonts w:ascii="Calibri" w:eastAsia="Times New Roman" w:hAnsi="Calibri" w:cs="Calibri"/>
                <w:color w:val="000000"/>
                <w:lang w:eastAsia="es-ES"/>
              </w:rPr>
              <w:t>MUY SATISFECHO</w:t>
            </w:r>
          </w:p>
        </w:tc>
        <w:tc>
          <w:tcPr>
            <w:tcW w:w="2100" w:type="dxa"/>
            <w:tcBorders>
              <w:bottom w:val="single" w:sz="12" w:space="0" w:color="auto"/>
            </w:tcBorders>
            <w:noWrap/>
            <w:hideMark/>
          </w:tcPr>
          <w:p w:rsidR="00B82DFA" w:rsidRPr="005A442F" w:rsidRDefault="00B82DFA" w:rsidP="00E1631C">
            <w:pPr>
              <w:jc w:val="center"/>
              <w:rPr>
                <w:rFonts w:ascii="Calibri" w:eastAsia="Times New Roman" w:hAnsi="Calibri" w:cs="Calibri"/>
                <w:color w:val="000000"/>
                <w:lang w:eastAsia="es-ES"/>
              </w:rPr>
            </w:pPr>
            <w:r w:rsidRPr="005A442F">
              <w:rPr>
                <w:rFonts w:ascii="Calibri" w:eastAsia="Times New Roman" w:hAnsi="Calibri" w:cs="Calibri"/>
                <w:color w:val="000000"/>
                <w:lang w:eastAsia="es-ES"/>
              </w:rPr>
              <w:t>7</w:t>
            </w:r>
          </w:p>
        </w:tc>
        <w:tc>
          <w:tcPr>
            <w:tcW w:w="2100" w:type="dxa"/>
            <w:tcBorders>
              <w:bottom w:val="single" w:sz="12" w:space="0" w:color="auto"/>
            </w:tcBorders>
            <w:noWrap/>
            <w:hideMark/>
          </w:tcPr>
          <w:p w:rsidR="00B82DFA" w:rsidRPr="005A442F" w:rsidRDefault="00B82DFA" w:rsidP="00E1631C">
            <w:pPr>
              <w:jc w:val="center"/>
              <w:rPr>
                <w:rFonts w:ascii="Calibri" w:eastAsia="Times New Roman" w:hAnsi="Calibri" w:cs="Calibri"/>
                <w:color w:val="000000"/>
                <w:lang w:eastAsia="es-ES"/>
              </w:rPr>
            </w:pPr>
            <w:r w:rsidRPr="005A442F">
              <w:rPr>
                <w:rFonts w:ascii="Calibri" w:eastAsia="Times New Roman" w:hAnsi="Calibri" w:cs="Calibri"/>
                <w:color w:val="000000"/>
                <w:lang w:eastAsia="es-ES"/>
              </w:rPr>
              <w:t>29%</w:t>
            </w:r>
          </w:p>
        </w:tc>
      </w:tr>
      <w:tr w:rsidR="00B82DFA" w:rsidRPr="005A442F" w:rsidTr="00E1631C">
        <w:trPr>
          <w:trHeight w:val="300"/>
          <w:jc w:val="center"/>
        </w:trPr>
        <w:tc>
          <w:tcPr>
            <w:tcW w:w="2400" w:type="dxa"/>
            <w:tcBorders>
              <w:top w:val="single" w:sz="12" w:space="0" w:color="auto"/>
              <w:bottom w:val="single" w:sz="12" w:space="0" w:color="auto"/>
            </w:tcBorders>
            <w:noWrap/>
            <w:hideMark/>
          </w:tcPr>
          <w:p w:rsidR="00B82DFA" w:rsidRPr="005A442F" w:rsidRDefault="00B82DFA" w:rsidP="00E1631C">
            <w:pPr>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TOTAL</w:t>
            </w:r>
          </w:p>
        </w:tc>
        <w:tc>
          <w:tcPr>
            <w:tcW w:w="2100" w:type="dxa"/>
            <w:tcBorders>
              <w:top w:val="single" w:sz="12" w:space="0" w:color="auto"/>
              <w:bottom w:val="single" w:sz="12" w:space="0" w:color="auto"/>
            </w:tcBorders>
            <w:noWrap/>
            <w:hideMark/>
          </w:tcPr>
          <w:p w:rsidR="00B82DFA" w:rsidRPr="005A442F" w:rsidRDefault="00B82DFA" w:rsidP="00E1631C">
            <w:pPr>
              <w:jc w:val="center"/>
              <w:rPr>
                <w:rFonts w:ascii="Calibri" w:eastAsia="Times New Roman" w:hAnsi="Calibri" w:cs="Calibri"/>
                <w:b/>
                <w:bCs/>
                <w:color w:val="000000"/>
                <w:lang w:eastAsia="es-ES"/>
              </w:rPr>
            </w:pPr>
            <w:r w:rsidRPr="005A442F">
              <w:rPr>
                <w:rFonts w:ascii="Calibri" w:eastAsia="Times New Roman" w:hAnsi="Calibri" w:cs="Calibri"/>
                <w:b/>
                <w:bCs/>
                <w:color w:val="000000"/>
                <w:lang w:eastAsia="es-ES"/>
              </w:rPr>
              <w:t>24</w:t>
            </w:r>
          </w:p>
        </w:tc>
        <w:tc>
          <w:tcPr>
            <w:tcW w:w="2100" w:type="dxa"/>
            <w:tcBorders>
              <w:top w:val="single" w:sz="12" w:space="0" w:color="auto"/>
              <w:bottom w:val="single" w:sz="12" w:space="0" w:color="auto"/>
            </w:tcBorders>
            <w:noWrap/>
            <w:hideMark/>
          </w:tcPr>
          <w:p w:rsidR="00B82DFA" w:rsidRPr="005A442F" w:rsidRDefault="00B82DFA" w:rsidP="00E1631C">
            <w:pPr>
              <w:jc w:val="center"/>
              <w:rPr>
                <w:rFonts w:ascii="Calibri" w:eastAsia="Times New Roman" w:hAnsi="Calibri" w:cs="Calibri"/>
                <w:b/>
                <w:bCs/>
                <w:color w:val="000000"/>
                <w:lang w:eastAsia="es-ES"/>
              </w:rPr>
            </w:pPr>
            <w:r w:rsidRPr="005A442F">
              <w:rPr>
                <w:rFonts w:ascii="Calibri" w:eastAsia="Times New Roman" w:hAnsi="Calibri" w:cs="Calibri"/>
                <w:b/>
                <w:bCs/>
                <w:color w:val="000000"/>
                <w:lang w:eastAsia="es-ES"/>
              </w:rPr>
              <w:t>100%</w:t>
            </w:r>
          </w:p>
        </w:tc>
      </w:tr>
    </w:tbl>
    <w:p w:rsidR="00B82DFA" w:rsidRDefault="00B82DFA" w:rsidP="00B82DFA">
      <w:pPr>
        <w:spacing w:line="360" w:lineRule="auto"/>
        <w:rPr>
          <w:rFonts w:ascii="Arial" w:hAnsi="Arial" w:cs="Arial"/>
          <w:sz w:val="24"/>
          <w:szCs w:val="24"/>
        </w:rPr>
      </w:pPr>
    </w:p>
    <w:p w:rsidR="006E7055" w:rsidRPr="006E7055" w:rsidRDefault="006E7055" w:rsidP="006E7055">
      <w:pPr>
        <w:pStyle w:val="Descripcin"/>
        <w:keepNext/>
        <w:jc w:val="center"/>
        <w:rPr>
          <w:color w:val="000000" w:themeColor="text1"/>
        </w:rPr>
      </w:pPr>
      <w:bookmarkStart w:id="162" w:name="_Toc483375855"/>
      <w:r w:rsidRPr="006E7055">
        <w:rPr>
          <w:color w:val="000000" w:themeColor="text1"/>
        </w:rPr>
        <w:t xml:space="preserve">Figura </w:t>
      </w:r>
      <w:r w:rsidRPr="006E7055">
        <w:rPr>
          <w:color w:val="000000" w:themeColor="text1"/>
        </w:rPr>
        <w:fldChar w:fldCharType="begin"/>
      </w:r>
      <w:r w:rsidRPr="006E7055">
        <w:rPr>
          <w:color w:val="000000" w:themeColor="text1"/>
        </w:rPr>
        <w:instrText xml:space="preserve"> SEQ Figura \* ARABIC </w:instrText>
      </w:r>
      <w:r w:rsidRPr="006E7055">
        <w:rPr>
          <w:color w:val="000000" w:themeColor="text1"/>
        </w:rPr>
        <w:fldChar w:fldCharType="separate"/>
      </w:r>
      <w:r w:rsidR="000F4035">
        <w:rPr>
          <w:noProof/>
          <w:color w:val="000000" w:themeColor="text1"/>
        </w:rPr>
        <w:t>13</w:t>
      </w:r>
      <w:r w:rsidRPr="006E7055">
        <w:rPr>
          <w:color w:val="000000" w:themeColor="text1"/>
        </w:rPr>
        <w:fldChar w:fldCharType="end"/>
      </w:r>
      <w:r w:rsidRPr="006E7055">
        <w:rPr>
          <w:color w:val="000000" w:themeColor="text1"/>
        </w:rPr>
        <w:t>: Transparencia en la misión, visión y objetivos de la institución</w:t>
      </w:r>
      <w:bookmarkEnd w:id="162"/>
    </w:p>
    <w:p w:rsidR="006E7055" w:rsidRPr="006E7055" w:rsidRDefault="006E7055" w:rsidP="006E7055">
      <w:pPr>
        <w:pStyle w:val="Sinespaciado"/>
        <w:jc w:val="center"/>
        <w:rPr>
          <w:i/>
          <w:sz w:val="18"/>
          <w:szCs w:val="18"/>
        </w:rPr>
      </w:pPr>
      <w:r>
        <w:rPr>
          <w:i/>
          <w:sz w:val="18"/>
          <w:szCs w:val="18"/>
        </w:rPr>
        <w:t>Fuente: Elaboración propia</w:t>
      </w:r>
    </w:p>
    <w:p w:rsidR="00B82DFA" w:rsidRPr="00C6306A" w:rsidRDefault="00B82DFA" w:rsidP="00B82DFA">
      <w:pPr>
        <w:spacing w:line="360" w:lineRule="auto"/>
        <w:jc w:val="center"/>
        <w:rPr>
          <w:noProof/>
          <w:lang w:eastAsia="es-ES"/>
        </w:rPr>
      </w:pPr>
      <w:r>
        <w:rPr>
          <w:noProof/>
          <w:lang w:val="es-PE" w:eastAsia="es-PE"/>
        </w:rPr>
        <w:drawing>
          <wp:inline distT="0" distB="0" distL="0" distR="0" wp14:anchorId="41D157A0" wp14:editId="171B7ACE">
            <wp:extent cx="4572000" cy="2743200"/>
            <wp:effectExtent l="0" t="0" r="0" b="0"/>
            <wp:docPr id="23" name="Gráfico 2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003D51-D668-4E49-A10D-E58A29B45C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82DFA" w:rsidRDefault="00B82DFA" w:rsidP="00B82DFA">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13, de los 25 docentes encuestados a quien se les preguntó si c</w:t>
      </w:r>
      <w:r w:rsidRPr="006F1A93">
        <w:rPr>
          <w:rFonts w:ascii="Arial" w:hAnsi="Arial" w:cs="Arial"/>
          <w:sz w:val="24"/>
          <w:szCs w:val="24"/>
        </w:rPr>
        <w:t xml:space="preserve">onsidero que existe transparencia en la misión, visión y objetivos de la institución y que </w:t>
      </w:r>
      <w:r>
        <w:rPr>
          <w:rFonts w:ascii="Arial" w:hAnsi="Arial" w:cs="Arial"/>
          <w:sz w:val="24"/>
          <w:szCs w:val="24"/>
        </w:rPr>
        <w:t>estos son los adecuados</w:t>
      </w:r>
      <w:r w:rsidRPr="006F1A93">
        <w:rPr>
          <w:rFonts w:ascii="Arial" w:hAnsi="Arial" w:cs="Arial"/>
          <w:sz w:val="24"/>
          <w:szCs w:val="24"/>
        </w:rPr>
        <w:t>,</w:t>
      </w:r>
      <w:r>
        <w:rPr>
          <w:rFonts w:ascii="Arial" w:hAnsi="Arial" w:cs="Arial"/>
          <w:sz w:val="24"/>
          <w:szCs w:val="24"/>
        </w:rPr>
        <w:t xml:space="preserve"> 9 están satisfechos y solo 2 están insatisfechos.</w:t>
      </w:r>
    </w:p>
    <w:p w:rsidR="00B82DFA" w:rsidRDefault="00B82DFA" w:rsidP="00B82DFA">
      <w:pPr>
        <w:pStyle w:val="Prrafodelista"/>
        <w:spacing w:line="360" w:lineRule="auto"/>
        <w:ind w:left="709"/>
        <w:jc w:val="both"/>
        <w:rPr>
          <w:rFonts w:ascii="Arial" w:hAnsi="Arial" w:cs="Arial"/>
          <w:sz w:val="24"/>
          <w:szCs w:val="24"/>
        </w:rPr>
      </w:pPr>
      <w:r>
        <w:rPr>
          <w:rFonts w:ascii="Arial" w:hAnsi="Arial" w:cs="Arial"/>
          <w:sz w:val="24"/>
          <w:szCs w:val="24"/>
        </w:rPr>
        <w:t>En el grafico 13, el 38% se encuentra satisfecho respecto a si c</w:t>
      </w:r>
      <w:r w:rsidRPr="006F1A93">
        <w:rPr>
          <w:rFonts w:ascii="Arial" w:hAnsi="Arial" w:cs="Arial"/>
          <w:sz w:val="24"/>
          <w:szCs w:val="24"/>
        </w:rPr>
        <w:t>onsidero que existe transparencia en la misión, visión y objetivos de la institución y que es</w:t>
      </w:r>
      <w:r>
        <w:rPr>
          <w:rFonts w:ascii="Arial" w:hAnsi="Arial" w:cs="Arial"/>
          <w:sz w:val="24"/>
          <w:szCs w:val="24"/>
        </w:rPr>
        <w:t>tos son los adecuados, 29% muy satisfecho, 25% neutral, 8% insatisfecho y 0% muy insatisfecho.</w:t>
      </w:r>
    </w:p>
    <w:p w:rsidR="00B82DFA" w:rsidRDefault="00B82DFA" w:rsidP="00B82DFA">
      <w:pPr>
        <w:pStyle w:val="Prrafodelista"/>
        <w:ind w:left="1429"/>
        <w:rPr>
          <w:rFonts w:ascii="Arial" w:hAnsi="Arial" w:cs="Arial"/>
          <w:sz w:val="24"/>
        </w:rPr>
      </w:pPr>
    </w:p>
    <w:p w:rsidR="00B82DFA" w:rsidRPr="006E7055" w:rsidRDefault="00B82DFA" w:rsidP="006E7055">
      <w:pPr>
        <w:rPr>
          <w:rFonts w:ascii="Arial" w:hAnsi="Arial" w:cs="Arial"/>
          <w:sz w:val="24"/>
        </w:rPr>
      </w:pPr>
    </w:p>
    <w:p w:rsidR="00992258" w:rsidRPr="00E33147" w:rsidRDefault="00E1631C" w:rsidP="00992258">
      <w:pPr>
        <w:pStyle w:val="Prrafodelista"/>
        <w:spacing w:line="360" w:lineRule="auto"/>
        <w:ind w:left="709"/>
        <w:rPr>
          <w:rFonts w:ascii="Arial" w:hAnsi="Arial" w:cs="Arial"/>
          <w:b/>
          <w:sz w:val="24"/>
          <w:szCs w:val="24"/>
        </w:rPr>
      </w:pPr>
      <w:r>
        <w:rPr>
          <w:rFonts w:ascii="Arial" w:hAnsi="Arial" w:cs="Arial"/>
          <w:b/>
          <w:sz w:val="24"/>
          <w:szCs w:val="24"/>
        </w:rPr>
        <w:lastRenderedPageBreak/>
        <w:t>CONTROL DE PLAN</w:t>
      </w:r>
    </w:p>
    <w:p w:rsidR="00E1631C" w:rsidRPr="00E1631C" w:rsidRDefault="00E1631C" w:rsidP="00E1631C">
      <w:pPr>
        <w:pStyle w:val="Prrafodelista"/>
        <w:numPr>
          <w:ilvl w:val="0"/>
          <w:numId w:val="79"/>
        </w:numPr>
        <w:rPr>
          <w:rFonts w:ascii="Arial" w:hAnsi="Arial" w:cs="Arial"/>
          <w:sz w:val="24"/>
        </w:rPr>
      </w:pPr>
      <w:r w:rsidRPr="00E1631C">
        <w:rPr>
          <w:rFonts w:ascii="Arial" w:hAnsi="Arial" w:cs="Arial"/>
          <w:sz w:val="24"/>
        </w:rPr>
        <w:t>Estoy satisfecho con el trato que me otorga mi responsable y al mismo tiempo evita cualquier tipo de favoritismos</w:t>
      </w:r>
    </w:p>
    <w:p w:rsidR="006E7055" w:rsidRPr="006E7055" w:rsidRDefault="006E7055" w:rsidP="006E7055">
      <w:pPr>
        <w:pStyle w:val="Descripcin"/>
        <w:keepNext/>
        <w:jc w:val="center"/>
        <w:rPr>
          <w:color w:val="000000" w:themeColor="text1"/>
        </w:rPr>
      </w:pPr>
      <w:bookmarkStart w:id="163" w:name="_Toc483375827"/>
      <w:r w:rsidRPr="006E7055">
        <w:rPr>
          <w:color w:val="000000" w:themeColor="text1"/>
        </w:rPr>
        <w:t xml:space="preserve">Tabla </w:t>
      </w:r>
      <w:r w:rsidRPr="006E7055">
        <w:rPr>
          <w:color w:val="000000" w:themeColor="text1"/>
        </w:rPr>
        <w:fldChar w:fldCharType="begin"/>
      </w:r>
      <w:r w:rsidRPr="006E7055">
        <w:rPr>
          <w:color w:val="000000" w:themeColor="text1"/>
        </w:rPr>
        <w:instrText xml:space="preserve"> SEQ Tabla \* ARABIC </w:instrText>
      </w:r>
      <w:r w:rsidRPr="006E7055">
        <w:rPr>
          <w:color w:val="000000" w:themeColor="text1"/>
        </w:rPr>
        <w:fldChar w:fldCharType="separate"/>
      </w:r>
      <w:r w:rsidR="000F4035">
        <w:rPr>
          <w:noProof/>
          <w:color w:val="000000" w:themeColor="text1"/>
        </w:rPr>
        <w:t>14</w:t>
      </w:r>
      <w:r w:rsidRPr="006E7055">
        <w:rPr>
          <w:color w:val="000000" w:themeColor="text1"/>
        </w:rPr>
        <w:fldChar w:fldCharType="end"/>
      </w:r>
      <w:r w:rsidRPr="006E7055">
        <w:rPr>
          <w:color w:val="000000" w:themeColor="text1"/>
        </w:rPr>
        <w:t>: El responsable trata justamente y evita favoritismos</w:t>
      </w:r>
      <w:bookmarkEnd w:id="163"/>
    </w:p>
    <w:p w:rsidR="006E7055" w:rsidRPr="006E7055" w:rsidRDefault="006E7055" w:rsidP="006E7055">
      <w:pPr>
        <w:pStyle w:val="Sinespaciado"/>
        <w:jc w:val="center"/>
        <w:rPr>
          <w:i/>
          <w:sz w:val="18"/>
          <w:szCs w:val="18"/>
        </w:rPr>
      </w:pPr>
      <w:r>
        <w:rPr>
          <w:i/>
          <w:sz w:val="18"/>
          <w:szCs w:val="18"/>
        </w:rPr>
        <w:t>Fuente: Elaboración propia</w:t>
      </w:r>
    </w:p>
    <w:tbl>
      <w:tblPr>
        <w:tblStyle w:val="Tablaconcuadrcula"/>
        <w:tblW w:w="6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100"/>
        <w:gridCol w:w="2100"/>
      </w:tblGrid>
      <w:tr w:rsidR="00E1631C" w:rsidRPr="004A45E7" w:rsidTr="00E1631C">
        <w:trPr>
          <w:trHeight w:val="300"/>
          <w:jc w:val="center"/>
        </w:trPr>
        <w:tc>
          <w:tcPr>
            <w:tcW w:w="2400" w:type="dxa"/>
            <w:tcBorders>
              <w:top w:val="single" w:sz="12" w:space="0" w:color="auto"/>
              <w:bottom w:val="single" w:sz="12" w:space="0" w:color="auto"/>
            </w:tcBorders>
            <w:noWrap/>
          </w:tcPr>
          <w:p w:rsidR="00E1631C" w:rsidRPr="004A45E7" w:rsidRDefault="00E1631C"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2100" w:type="dxa"/>
            <w:tcBorders>
              <w:top w:val="single" w:sz="12" w:space="0" w:color="auto"/>
              <w:bottom w:val="single" w:sz="12" w:space="0" w:color="auto"/>
            </w:tcBorders>
            <w:noWrap/>
          </w:tcPr>
          <w:p w:rsidR="00E1631C" w:rsidRPr="004A45E7" w:rsidRDefault="00E1631C"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2100" w:type="dxa"/>
            <w:tcBorders>
              <w:top w:val="single" w:sz="12" w:space="0" w:color="auto"/>
              <w:bottom w:val="single" w:sz="12" w:space="0" w:color="auto"/>
            </w:tcBorders>
            <w:noWrap/>
          </w:tcPr>
          <w:p w:rsidR="00E1631C" w:rsidRPr="004A45E7" w:rsidRDefault="00E1631C"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E1631C" w:rsidRPr="00BF4B20" w:rsidTr="00E1631C">
        <w:trPr>
          <w:trHeight w:val="300"/>
          <w:jc w:val="center"/>
        </w:trPr>
        <w:tc>
          <w:tcPr>
            <w:tcW w:w="2400" w:type="dxa"/>
            <w:tcBorders>
              <w:top w:val="single" w:sz="12" w:space="0" w:color="auto"/>
            </w:tcBorders>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INSATISFECHO</w:t>
            </w:r>
          </w:p>
        </w:tc>
        <w:tc>
          <w:tcPr>
            <w:tcW w:w="2100" w:type="dxa"/>
            <w:tcBorders>
              <w:top w:val="single" w:sz="12" w:space="0" w:color="auto"/>
            </w:tcBorders>
            <w:noWrap/>
          </w:tcPr>
          <w:p w:rsidR="00E1631C" w:rsidRPr="00BF4B20" w:rsidRDefault="00E1631C"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4</w:t>
            </w:r>
          </w:p>
        </w:tc>
        <w:tc>
          <w:tcPr>
            <w:tcW w:w="2100" w:type="dxa"/>
            <w:tcBorders>
              <w:top w:val="single" w:sz="12" w:space="0" w:color="auto"/>
            </w:tcBorders>
            <w:noWrap/>
          </w:tcPr>
          <w:p w:rsidR="00E1631C" w:rsidRPr="00BF4B20" w:rsidRDefault="00E1631C"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16%</w:t>
            </w:r>
          </w:p>
        </w:tc>
      </w:tr>
      <w:tr w:rsidR="00E1631C" w:rsidRPr="00BF4B20" w:rsidTr="00E1631C">
        <w:trPr>
          <w:trHeight w:val="300"/>
          <w:jc w:val="center"/>
        </w:trPr>
        <w:tc>
          <w:tcPr>
            <w:tcW w:w="24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INSATISFECHO</w:t>
            </w:r>
          </w:p>
        </w:tc>
        <w:tc>
          <w:tcPr>
            <w:tcW w:w="2100" w:type="dxa"/>
            <w:noWrap/>
          </w:tcPr>
          <w:p w:rsidR="00E1631C" w:rsidRPr="00BF4B20" w:rsidRDefault="00E1631C"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3</w:t>
            </w:r>
          </w:p>
        </w:tc>
        <w:tc>
          <w:tcPr>
            <w:tcW w:w="2100" w:type="dxa"/>
            <w:noWrap/>
          </w:tcPr>
          <w:p w:rsidR="00E1631C" w:rsidRPr="00BF4B20" w:rsidRDefault="00E1631C"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12%</w:t>
            </w:r>
          </w:p>
        </w:tc>
      </w:tr>
      <w:tr w:rsidR="00E1631C" w:rsidRPr="00BF4B20" w:rsidTr="00E1631C">
        <w:trPr>
          <w:trHeight w:val="300"/>
          <w:jc w:val="center"/>
        </w:trPr>
        <w:tc>
          <w:tcPr>
            <w:tcW w:w="24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NEUTRAL</w:t>
            </w:r>
          </w:p>
        </w:tc>
        <w:tc>
          <w:tcPr>
            <w:tcW w:w="2100" w:type="dxa"/>
            <w:noWrap/>
          </w:tcPr>
          <w:p w:rsidR="00E1631C" w:rsidRPr="00BF4B20" w:rsidRDefault="00E1631C"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2100" w:type="dxa"/>
            <w:noWrap/>
          </w:tcPr>
          <w:p w:rsidR="00E1631C" w:rsidRPr="00BF4B20" w:rsidRDefault="00E1631C"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r>
      <w:tr w:rsidR="00E1631C" w:rsidRPr="00BF4B20" w:rsidTr="00E1631C">
        <w:trPr>
          <w:trHeight w:val="300"/>
          <w:jc w:val="center"/>
        </w:trPr>
        <w:tc>
          <w:tcPr>
            <w:tcW w:w="24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SATISFECHO</w:t>
            </w:r>
          </w:p>
        </w:tc>
        <w:tc>
          <w:tcPr>
            <w:tcW w:w="2100" w:type="dxa"/>
            <w:noWrap/>
          </w:tcPr>
          <w:p w:rsidR="00E1631C" w:rsidRPr="00BF4B20" w:rsidRDefault="00E1631C"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3</w:t>
            </w:r>
          </w:p>
        </w:tc>
        <w:tc>
          <w:tcPr>
            <w:tcW w:w="2100" w:type="dxa"/>
            <w:noWrap/>
          </w:tcPr>
          <w:p w:rsidR="00E1631C" w:rsidRPr="00BF4B20" w:rsidRDefault="00E1631C"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12%</w:t>
            </w:r>
          </w:p>
        </w:tc>
      </w:tr>
      <w:tr w:rsidR="00E1631C" w:rsidRPr="00BF4B20" w:rsidTr="00E1631C">
        <w:trPr>
          <w:trHeight w:val="300"/>
          <w:jc w:val="center"/>
        </w:trPr>
        <w:tc>
          <w:tcPr>
            <w:tcW w:w="2400" w:type="dxa"/>
            <w:tcBorders>
              <w:bottom w:val="single" w:sz="12" w:space="0" w:color="auto"/>
            </w:tcBorders>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SATISFECHO</w:t>
            </w:r>
          </w:p>
        </w:tc>
        <w:tc>
          <w:tcPr>
            <w:tcW w:w="2100" w:type="dxa"/>
            <w:tcBorders>
              <w:bottom w:val="single" w:sz="12" w:space="0" w:color="auto"/>
            </w:tcBorders>
            <w:noWrap/>
          </w:tcPr>
          <w:p w:rsidR="00E1631C" w:rsidRPr="00BF4B20" w:rsidRDefault="00E1631C"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15</w:t>
            </w:r>
          </w:p>
        </w:tc>
        <w:tc>
          <w:tcPr>
            <w:tcW w:w="2100" w:type="dxa"/>
            <w:tcBorders>
              <w:bottom w:val="single" w:sz="12" w:space="0" w:color="auto"/>
            </w:tcBorders>
            <w:noWrap/>
          </w:tcPr>
          <w:p w:rsidR="00E1631C" w:rsidRPr="00BF4B20" w:rsidRDefault="00E1631C"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60%</w:t>
            </w:r>
          </w:p>
        </w:tc>
      </w:tr>
      <w:tr w:rsidR="00E1631C" w:rsidRPr="00BF4B20" w:rsidTr="00E1631C">
        <w:trPr>
          <w:trHeight w:val="300"/>
          <w:jc w:val="center"/>
        </w:trPr>
        <w:tc>
          <w:tcPr>
            <w:tcW w:w="2400" w:type="dxa"/>
            <w:tcBorders>
              <w:top w:val="single" w:sz="12" w:space="0" w:color="auto"/>
              <w:bottom w:val="single" w:sz="12" w:space="0" w:color="auto"/>
            </w:tcBorders>
            <w:noWrap/>
            <w:hideMark/>
          </w:tcPr>
          <w:p w:rsidR="00E1631C" w:rsidRPr="00BF4B20" w:rsidRDefault="00E1631C"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TOTAL</w:t>
            </w:r>
          </w:p>
        </w:tc>
        <w:tc>
          <w:tcPr>
            <w:tcW w:w="2100" w:type="dxa"/>
            <w:tcBorders>
              <w:top w:val="single" w:sz="12" w:space="0" w:color="auto"/>
              <w:bottom w:val="single" w:sz="12" w:space="0" w:color="auto"/>
            </w:tcBorders>
            <w:noWrap/>
            <w:hideMark/>
          </w:tcPr>
          <w:p w:rsidR="00E1631C" w:rsidRPr="00BF4B20" w:rsidRDefault="00E1631C"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25</w:t>
            </w:r>
          </w:p>
        </w:tc>
        <w:tc>
          <w:tcPr>
            <w:tcW w:w="2100" w:type="dxa"/>
            <w:tcBorders>
              <w:top w:val="single" w:sz="12" w:space="0" w:color="auto"/>
              <w:bottom w:val="single" w:sz="12" w:space="0" w:color="auto"/>
            </w:tcBorders>
            <w:noWrap/>
            <w:hideMark/>
          </w:tcPr>
          <w:p w:rsidR="00E1631C" w:rsidRPr="00BF4B20" w:rsidRDefault="00E1631C"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100%</w:t>
            </w:r>
          </w:p>
        </w:tc>
      </w:tr>
    </w:tbl>
    <w:p w:rsidR="00E1631C" w:rsidRDefault="00E1631C" w:rsidP="00E1631C">
      <w:pPr>
        <w:spacing w:line="360" w:lineRule="auto"/>
        <w:rPr>
          <w:rFonts w:ascii="Arial" w:hAnsi="Arial" w:cs="Arial"/>
          <w:sz w:val="24"/>
          <w:szCs w:val="24"/>
        </w:rPr>
      </w:pPr>
    </w:p>
    <w:p w:rsidR="006E7055" w:rsidRPr="006E7055" w:rsidRDefault="006E7055" w:rsidP="006E7055">
      <w:pPr>
        <w:pStyle w:val="Descripcin"/>
        <w:keepNext/>
        <w:jc w:val="center"/>
        <w:rPr>
          <w:color w:val="000000" w:themeColor="text1"/>
        </w:rPr>
      </w:pPr>
      <w:bookmarkStart w:id="164" w:name="_Toc483375856"/>
      <w:r w:rsidRPr="006E7055">
        <w:rPr>
          <w:color w:val="000000" w:themeColor="text1"/>
        </w:rPr>
        <w:t xml:space="preserve">Figura </w:t>
      </w:r>
      <w:r w:rsidRPr="006E7055">
        <w:rPr>
          <w:color w:val="000000" w:themeColor="text1"/>
        </w:rPr>
        <w:fldChar w:fldCharType="begin"/>
      </w:r>
      <w:r w:rsidRPr="006E7055">
        <w:rPr>
          <w:color w:val="000000" w:themeColor="text1"/>
        </w:rPr>
        <w:instrText xml:space="preserve"> SEQ Figura \* ARABIC </w:instrText>
      </w:r>
      <w:r w:rsidRPr="006E7055">
        <w:rPr>
          <w:color w:val="000000" w:themeColor="text1"/>
        </w:rPr>
        <w:fldChar w:fldCharType="separate"/>
      </w:r>
      <w:r w:rsidR="000F4035">
        <w:rPr>
          <w:noProof/>
          <w:color w:val="000000" w:themeColor="text1"/>
        </w:rPr>
        <w:t>14</w:t>
      </w:r>
      <w:r w:rsidRPr="006E7055">
        <w:rPr>
          <w:color w:val="000000" w:themeColor="text1"/>
        </w:rPr>
        <w:fldChar w:fldCharType="end"/>
      </w:r>
      <w:r w:rsidRPr="006E7055">
        <w:rPr>
          <w:color w:val="000000" w:themeColor="text1"/>
        </w:rPr>
        <w:t>: El responsable trata justamente y evita favoritismos</w:t>
      </w:r>
      <w:bookmarkEnd w:id="164"/>
    </w:p>
    <w:p w:rsidR="006E7055" w:rsidRPr="006E7055" w:rsidRDefault="006E7055" w:rsidP="006E7055">
      <w:pPr>
        <w:pStyle w:val="Sinespaciado"/>
        <w:jc w:val="center"/>
        <w:rPr>
          <w:i/>
          <w:sz w:val="18"/>
          <w:szCs w:val="18"/>
        </w:rPr>
      </w:pPr>
      <w:r>
        <w:rPr>
          <w:i/>
          <w:sz w:val="18"/>
          <w:szCs w:val="18"/>
        </w:rPr>
        <w:t>Fuente: Elaboración propia</w:t>
      </w:r>
    </w:p>
    <w:p w:rsidR="00E1631C" w:rsidRPr="00C6306A" w:rsidRDefault="00E1631C" w:rsidP="00E1631C">
      <w:pPr>
        <w:spacing w:line="360" w:lineRule="auto"/>
        <w:jc w:val="center"/>
        <w:rPr>
          <w:noProof/>
          <w:lang w:eastAsia="es-ES"/>
        </w:rPr>
      </w:pPr>
      <w:r>
        <w:rPr>
          <w:noProof/>
          <w:lang w:val="es-PE" w:eastAsia="es-PE"/>
        </w:rPr>
        <w:drawing>
          <wp:inline distT="0" distB="0" distL="0" distR="0" wp14:anchorId="1E663F43" wp14:editId="5395B81E">
            <wp:extent cx="4572000" cy="2743200"/>
            <wp:effectExtent l="0" t="0" r="0" b="0"/>
            <wp:docPr id="24" name="Gráfico 2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BDEF53-6590-4557-93DA-A3925EA970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1631C" w:rsidRDefault="00E1631C" w:rsidP="00E1631C">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14, de los 25 docentes encuestados a quien se les preguntó si e</w:t>
      </w:r>
      <w:r w:rsidRPr="00FA3013">
        <w:rPr>
          <w:rFonts w:ascii="Arial" w:hAnsi="Arial" w:cs="Arial"/>
          <w:sz w:val="24"/>
          <w:szCs w:val="24"/>
        </w:rPr>
        <w:t>stoy satisfecho con el trato que me otorga mi responsable y al mismo tiempo evita cualquier tipo de favoritismos</w:t>
      </w:r>
      <w:r>
        <w:rPr>
          <w:rFonts w:ascii="Arial" w:hAnsi="Arial" w:cs="Arial"/>
          <w:sz w:val="24"/>
          <w:szCs w:val="24"/>
        </w:rPr>
        <w:t>, 15 están muy satisfechos y solo 4 están muy insatisfechos.</w:t>
      </w:r>
    </w:p>
    <w:p w:rsidR="00E1631C" w:rsidRPr="006E7055" w:rsidRDefault="00E1631C" w:rsidP="006E7055">
      <w:pPr>
        <w:pStyle w:val="Prrafodelista"/>
        <w:spacing w:line="360" w:lineRule="auto"/>
        <w:ind w:left="709"/>
        <w:jc w:val="both"/>
        <w:rPr>
          <w:rFonts w:ascii="Arial" w:hAnsi="Arial" w:cs="Arial"/>
          <w:sz w:val="24"/>
          <w:szCs w:val="24"/>
        </w:rPr>
      </w:pPr>
      <w:r>
        <w:rPr>
          <w:rFonts w:ascii="Arial" w:hAnsi="Arial" w:cs="Arial"/>
          <w:sz w:val="24"/>
          <w:szCs w:val="24"/>
        </w:rPr>
        <w:t>En el grafico 14, el 60% se encuentra muy satisfecho respecto a si e</w:t>
      </w:r>
      <w:r w:rsidRPr="00FA3013">
        <w:rPr>
          <w:rFonts w:ascii="Arial" w:hAnsi="Arial" w:cs="Arial"/>
          <w:sz w:val="24"/>
          <w:szCs w:val="24"/>
        </w:rPr>
        <w:t>stoy satisfecho con el trato que me otorga mi responsable y al mismo tiempo evit</w:t>
      </w:r>
      <w:r>
        <w:rPr>
          <w:rFonts w:ascii="Arial" w:hAnsi="Arial" w:cs="Arial"/>
          <w:sz w:val="24"/>
          <w:szCs w:val="24"/>
        </w:rPr>
        <w:t>a cualquier tipo de favoritismos, 16% muy insatisfecho, 12% insatisfecho, 12% satisfecho y 0% neutral.</w:t>
      </w:r>
    </w:p>
    <w:p w:rsidR="00E1631C" w:rsidRPr="00E1631C" w:rsidRDefault="00E1631C" w:rsidP="00E1631C">
      <w:pPr>
        <w:pStyle w:val="Prrafodelista"/>
        <w:numPr>
          <w:ilvl w:val="0"/>
          <w:numId w:val="79"/>
        </w:numPr>
        <w:rPr>
          <w:rFonts w:ascii="Arial" w:hAnsi="Arial" w:cs="Arial"/>
          <w:sz w:val="24"/>
        </w:rPr>
      </w:pPr>
      <w:r w:rsidRPr="00E1631C">
        <w:rPr>
          <w:rFonts w:ascii="Arial" w:hAnsi="Arial" w:cs="Arial"/>
          <w:sz w:val="24"/>
        </w:rPr>
        <w:lastRenderedPageBreak/>
        <w:t>Las herramientas que dispongo me permiten realizar mi trabajo con excelencia</w:t>
      </w:r>
    </w:p>
    <w:p w:rsidR="006E7055" w:rsidRPr="006E7055" w:rsidRDefault="006E7055" w:rsidP="006E7055">
      <w:pPr>
        <w:pStyle w:val="Descripcin"/>
        <w:keepNext/>
        <w:jc w:val="center"/>
        <w:rPr>
          <w:color w:val="000000" w:themeColor="text1"/>
        </w:rPr>
      </w:pPr>
      <w:bookmarkStart w:id="165" w:name="_Toc483375828"/>
      <w:r w:rsidRPr="006E7055">
        <w:rPr>
          <w:color w:val="000000" w:themeColor="text1"/>
        </w:rPr>
        <w:t xml:space="preserve">Tabla </w:t>
      </w:r>
      <w:r w:rsidRPr="006E7055">
        <w:rPr>
          <w:color w:val="000000" w:themeColor="text1"/>
        </w:rPr>
        <w:fldChar w:fldCharType="begin"/>
      </w:r>
      <w:r w:rsidRPr="006E7055">
        <w:rPr>
          <w:color w:val="000000" w:themeColor="text1"/>
        </w:rPr>
        <w:instrText xml:space="preserve"> SEQ Tabla \* ARABIC </w:instrText>
      </w:r>
      <w:r w:rsidRPr="006E7055">
        <w:rPr>
          <w:color w:val="000000" w:themeColor="text1"/>
        </w:rPr>
        <w:fldChar w:fldCharType="separate"/>
      </w:r>
      <w:r w:rsidR="000F4035">
        <w:rPr>
          <w:noProof/>
          <w:color w:val="000000" w:themeColor="text1"/>
        </w:rPr>
        <w:t>15</w:t>
      </w:r>
      <w:r w:rsidRPr="006E7055">
        <w:rPr>
          <w:color w:val="000000" w:themeColor="text1"/>
        </w:rPr>
        <w:fldChar w:fldCharType="end"/>
      </w:r>
      <w:r w:rsidRPr="006E7055">
        <w:rPr>
          <w:color w:val="000000" w:themeColor="text1"/>
        </w:rPr>
        <w:t>: Herramientas necesarias para realizar el trabajo con excelencia</w:t>
      </w:r>
      <w:bookmarkEnd w:id="165"/>
    </w:p>
    <w:p w:rsidR="006E7055" w:rsidRPr="006E7055" w:rsidRDefault="006E7055" w:rsidP="006E7055">
      <w:pPr>
        <w:pStyle w:val="Sinespaciado"/>
        <w:jc w:val="center"/>
        <w:rPr>
          <w:i/>
          <w:sz w:val="18"/>
          <w:szCs w:val="18"/>
        </w:rPr>
      </w:pPr>
      <w:r>
        <w:rPr>
          <w:i/>
          <w:sz w:val="18"/>
          <w:szCs w:val="18"/>
        </w:rPr>
        <w:t>Fuente: Elaboración propia</w:t>
      </w:r>
    </w:p>
    <w:tbl>
      <w:tblPr>
        <w:tblStyle w:val="Tablaconcuadrcula"/>
        <w:tblW w:w="6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100"/>
        <w:gridCol w:w="2100"/>
      </w:tblGrid>
      <w:tr w:rsidR="00E1631C" w:rsidRPr="004A45E7" w:rsidTr="00E1631C">
        <w:trPr>
          <w:trHeight w:val="300"/>
          <w:jc w:val="center"/>
        </w:trPr>
        <w:tc>
          <w:tcPr>
            <w:tcW w:w="2400" w:type="dxa"/>
            <w:tcBorders>
              <w:top w:val="single" w:sz="12" w:space="0" w:color="auto"/>
              <w:bottom w:val="single" w:sz="12" w:space="0" w:color="auto"/>
            </w:tcBorders>
            <w:noWrap/>
          </w:tcPr>
          <w:p w:rsidR="00E1631C" w:rsidRPr="004A45E7" w:rsidRDefault="00E1631C"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2100" w:type="dxa"/>
            <w:tcBorders>
              <w:top w:val="single" w:sz="12" w:space="0" w:color="auto"/>
              <w:bottom w:val="single" w:sz="12" w:space="0" w:color="auto"/>
            </w:tcBorders>
            <w:noWrap/>
          </w:tcPr>
          <w:p w:rsidR="00E1631C" w:rsidRPr="004A45E7" w:rsidRDefault="00E1631C"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2100" w:type="dxa"/>
            <w:tcBorders>
              <w:top w:val="single" w:sz="12" w:space="0" w:color="auto"/>
              <w:bottom w:val="single" w:sz="12" w:space="0" w:color="auto"/>
            </w:tcBorders>
            <w:noWrap/>
          </w:tcPr>
          <w:p w:rsidR="00E1631C" w:rsidRPr="004A45E7" w:rsidRDefault="00E1631C"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E1631C" w:rsidRPr="00BF4B20" w:rsidTr="00E1631C">
        <w:trPr>
          <w:trHeight w:val="300"/>
          <w:jc w:val="center"/>
        </w:trPr>
        <w:tc>
          <w:tcPr>
            <w:tcW w:w="2400" w:type="dxa"/>
            <w:tcBorders>
              <w:top w:val="single" w:sz="12" w:space="0" w:color="auto"/>
            </w:tcBorders>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INSATISFECHO</w:t>
            </w:r>
          </w:p>
        </w:tc>
        <w:tc>
          <w:tcPr>
            <w:tcW w:w="2100" w:type="dxa"/>
            <w:tcBorders>
              <w:top w:val="single" w:sz="12" w:space="0" w:color="auto"/>
            </w:tcBorders>
            <w:noWrap/>
          </w:tcPr>
          <w:p w:rsidR="00E1631C" w:rsidRPr="00BF4B20" w:rsidRDefault="00E1631C"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1</w:t>
            </w:r>
          </w:p>
        </w:tc>
        <w:tc>
          <w:tcPr>
            <w:tcW w:w="2100" w:type="dxa"/>
            <w:tcBorders>
              <w:top w:val="single" w:sz="12" w:space="0" w:color="auto"/>
            </w:tcBorders>
            <w:noWrap/>
          </w:tcPr>
          <w:p w:rsidR="00E1631C" w:rsidRPr="00BF4B20" w:rsidRDefault="00E1631C"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4%</w:t>
            </w:r>
          </w:p>
        </w:tc>
      </w:tr>
      <w:tr w:rsidR="00E1631C" w:rsidRPr="00BF4B20" w:rsidTr="00E1631C">
        <w:trPr>
          <w:trHeight w:val="300"/>
          <w:jc w:val="center"/>
        </w:trPr>
        <w:tc>
          <w:tcPr>
            <w:tcW w:w="24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INSATISFECHO</w:t>
            </w:r>
          </w:p>
        </w:tc>
        <w:tc>
          <w:tcPr>
            <w:tcW w:w="2100" w:type="dxa"/>
            <w:noWrap/>
          </w:tcPr>
          <w:p w:rsidR="00E1631C" w:rsidRPr="00BF4B20" w:rsidRDefault="00E1631C"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7</w:t>
            </w:r>
          </w:p>
        </w:tc>
        <w:tc>
          <w:tcPr>
            <w:tcW w:w="2100" w:type="dxa"/>
            <w:noWrap/>
          </w:tcPr>
          <w:p w:rsidR="00E1631C" w:rsidRPr="00BF4B20" w:rsidRDefault="00E1631C"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29%</w:t>
            </w:r>
          </w:p>
        </w:tc>
      </w:tr>
      <w:tr w:rsidR="00E1631C" w:rsidRPr="00BF4B20" w:rsidTr="00E1631C">
        <w:trPr>
          <w:trHeight w:val="300"/>
          <w:jc w:val="center"/>
        </w:trPr>
        <w:tc>
          <w:tcPr>
            <w:tcW w:w="24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NEUTRAL</w:t>
            </w:r>
          </w:p>
        </w:tc>
        <w:tc>
          <w:tcPr>
            <w:tcW w:w="2100" w:type="dxa"/>
            <w:noWrap/>
          </w:tcPr>
          <w:p w:rsidR="00E1631C" w:rsidRPr="00BF4B20" w:rsidRDefault="00E1631C"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6</w:t>
            </w:r>
          </w:p>
        </w:tc>
        <w:tc>
          <w:tcPr>
            <w:tcW w:w="2100" w:type="dxa"/>
            <w:noWrap/>
          </w:tcPr>
          <w:p w:rsidR="00E1631C" w:rsidRPr="00BF4B20" w:rsidRDefault="00E1631C"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25%</w:t>
            </w:r>
          </w:p>
        </w:tc>
      </w:tr>
      <w:tr w:rsidR="00E1631C" w:rsidRPr="00BF4B20" w:rsidTr="00E1631C">
        <w:trPr>
          <w:trHeight w:val="300"/>
          <w:jc w:val="center"/>
        </w:trPr>
        <w:tc>
          <w:tcPr>
            <w:tcW w:w="24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SATISFECHO</w:t>
            </w:r>
          </w:p>
        </w:tc>
        <w:tc>
          <w:tcPr>
            <w:tcW w:w="2100" w:type="dxa"/>
            <w:noWrap/>
          </w:tcPr>
          <w:p w:rsidR="00E1631C" w:rsidRPr="00BF4B20" w:rsidRDefault="00E1631C"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8</w:t>
            </w:r>
          </w:p>
        </w:tc>
        <w:tc>
          <w:tcPr>
            <w:tcW w:w="2100" w:type="dxa"/>
            <w:noWrap/>
          </w:tcPr>
          <w:p w:rsidR="00E1631C" w:rsidRPr="00BF4B20" w:rsidRDefault="00E1631C"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33%</w:t>
            </w:r>
          </w:p>
        </w:tc>
      </w:tr>
      <w:tr w:rsidR="00E1631C" w:rsidRPr="00BF4B20" w:rsidTr="00E1631C">
        <w:trPr>
          <w:trHeight w:val="300"/>
          <w:jc w:val="center"/>
        </w:trPr>
        <w:tc>
          <w:tcPr>
            <w:tcW w:w="2400" w:type="dxa"/>
            <w:tcBorders>
              <w:bottom w:val="single" w:sz="12" w:space="0" w:color="auto"/>
            </w:tcBorders>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SATISFECHO</w:t>
            </w:r>
          </w:p>
        </w:tc>
        <w:tc>
          <w:tcPr>
            <w:tcW w:w="2100" w:type="dxa"/>
            <w:tcBorders>
              <w:bottom w:val="single" w:sz="12" w:space="0" w:color="auto"/>
            </w:tcBorders>
            <w:noWrap/>
          </w:tcPr>
          <w:p w:rsidR="00E1631C" w:rsidRPr="00BF4B20" w:rsidRDefault="00E1631C"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2</w:t>
            </w:r>
          </w:p>
        </w:tc>
        <w:tc>
          <w:tcPr>
            <w:tcW w:w="2100" w:type="dxa"/>
            <w:tcBorders>
              <w:bottom w:val="single" w:sz="12" w:space="0" w:color="auto"/>
            </w:tcBorders>
            <w:noWrap/>
          </w:tcPr>
          <w:p w:rsidR="00E1631C" w:rsidRPr="00BF4B20" w:rsidRDefault="00E1631C" w:rsidP="00E1631C">
            <w:pPr>
              <w:jc w:val="center"/>
              <w:rPr>
                <w:rFonts w:ascii="Calibri" w:eastAsia="Times New Roman" w:hAnsi="Calibri" w:cs="Calibri"/>
                <w:color w:val="000000"/>
                <w:lang w:eastAsia="es-ES"/>
              </w:rPr>
            </w:pPr>
            <w:r>
              <w:rPr>
                <w:rFonts w:ascii="Calibri" w:eastAsia="Times New Roman" w:hAnsi="Calibri" w:cs="Calibri"/>
                <w:color w:val="000000"/>
                <w:lang w:eastAsia="es-ES"/>
              </w:rPr>
              <w:t>8%</w:t>
            </w:r>
          </w:p>
        </w:tc>
      </w:tr>
      <w:tr w:rsidR="00E1631C" w:rsidRPr="00BF4B20" w:rsidTr="00E1631C">
        <w:trPr>
          <w:trHeight w:val="300"/>
          <w:jc w:val="center"/>
        </w:trPr>
        <w:tc>
          <w:tcPr>
            <w:tcW w:w="2400" w:type="dxa"/>
            <w:tcBorders>
              <w:top w:val="single" w:sz="12" w:space="0" w:color="auto"/>
              <w:bottom w:val="single" w:sz="12" w:space="0" w:color="auto"/>
            </w:tcBorders>
            <w:noWrap/>
            <w:hideMark/>
          </w:tcPr>
          <w:p w:rsidR="00E1631C" w:rsidRPr="00BF4B20" w:rsidRDefault="00E1631C"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TOTAL</w:t>
            </w:r>
          </w:p>
        </w:tc>
        <w:tc>
          <w:tcPr>
            <w:tcW w:w="2100" w:type="dxa"/>
            <w:tcBorders>
              <w:top w:val="single" w:sz="12" w:space="0" w:color="auto"/>
              <w:bottom w:val="single" w:sz="12" w:space="0" w:color="auto"/>
            </w:tcBorders>
            <w:noWrap/>
            <w:hideMark/>
          </w:tcPr>
          <w:p w:rsidR="00E1631C" w:rsidRPr="00BF4B20" w:rsidRDefault="00E1631C"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25</w:t>
            </w:r>
          </w:p>
        </w:tc>
        <w:tc>
          <w:tcPr>
            <w:tcW w:w="2100" w:type="dxa"/>
            <w:tcBorders>
              <w:top w:val="single" w:sz="12" w:space="0" w:color="auto"/>
              <w:bottom w:val="single" w:sz="12" w:space="0" w:color="auto"/>
            </w:tcBorders>
            <w:noWrap/>
            <w:hideMark/>
          </w:tcPr>
          <w:p w:rsidR="00E1631C" w:rsidRPr="00BF4B20" w:rsidRDefault="00E1631C"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100%</w:t>
            </w:r>
          </w:p>
        </w:tc>
      </w:tr>
    </w:tbl>
    <w:p w:rsidR="00E1631C" w:rsidRDefault="00E1631C" w:rsidP="00E1631C">
      <w:pPr>
        <w:spacing w:line="360" w:lineRule="auto"/>
        <w:rPr>
          <w:rFonts w:ascii="Arial" w:hAnsi="Arial" w:cs="Arial"/>
          <w:sz w:val="24"/>
          <w:szCs w:val="24"/>
        </w:rPr>
      </w:pPr>
    </w:p>
    <w:p w:rsidR="006E7055" w:rsidRPr="006E7055" w:rsidRDefault="006E7055" w:rsidP="006E7055">
      <w:pPr>
        <w:pStyle w:val="Descripcin"/>
        <w:keepNext/>
        <w:jc w:val="center"/>
        <w:rPr>
          <w:color w:val="000000" w:themeColor="text1"/>
        </w:rPr>
      </w:pPr>
      <w:bookmarkStart w:id="166" w:name="_Toc483375857"/>
      <w:r w:rsidRPr="006E7055">
        <w:rPr>
          <w:color w:val="000000" w:themeColor="text1"/>
        </w:rPr>
        <w:t xml:space="preserve">Figura </w:t>
      </w:r>
      <w:r w:rsidRPr="006E7055">
        <w:rPr>
          <w:color w:val="000000" w:themeColor="text1"/>
        </w:rPr>
        <w:fldChar w:fldCharType="begin"/>
      </w:r>
      <w:r w:rsidRPr="006E7055">
        <w:rPr>
          <w:color w:val="000000" w:themeColor="text1"/>
        </w:rPr>
        <w:instrText xml:space="preserve"> SEQ Figura \* ARABIC </w:instrText>
      </w:r>
      <w:r w:rsidRPr="006E7055">
        <w:rPr>
          <w:color w:val="000000" w:themeColor="text1"/>
        </w:rPr>
        <w:fldChar w:fldCharType="separate"/>
      </w:r>
      <w:r w:rsidR="000F4035">
        <w:rPr>
          <w:noProof/>
          <w:color w:val="000000" w:themeColor="text1"/>
        </w:rPr>
        <w:t>15</w:t>
      </w:r>
      <w:r w:rsidRPr="006E7055">
        <w:rPr>
          <w:color w:val="000000" w:themeColor="text1"/>
        </w:rPr>
        <w:fldChar w:fldCharType="end"/>
      </w:r>
      <w:r w:rsidRPr="006E7055">
        <w:rPr>
          <w:color w:val="000000" w:themeColor="text1"/>
        </w:rPr>
        <w:t>: Herramientas necesarias para realizar el trabajo con excelencia</w:t>
      </w:r>
      <w:bookmarkEnd w:id="166"/>
    </w:p>
    <w:p w:rsidR="006E7055" w:rsidRPr="006E7055" w:rsidRDefault="006E7055" w:rsidP="006E7055">
      <w:pPr>
        <w:pStyle w:val="Sinespaciado"/>
        <w:jc w:val="center"/>
        <w:rPr>
          <w:i/>
          <w:sz w:val="18"/>
          <w:szCs w:val="18"/>
        </w:rPr>
      </w:pPr>
      <w:r>
        <w:rPr>
          <w:i/>
          <w:sz w:val="18"/>
          <w:szCs w:val="18"/>
        </w:rPr>
        <w:t>Fuente: Elaboración propia</w:t>
      </w:r>
    </w:p>
    <w:p w:rsidR="00E1631C" w:rsidRPr="00C6306A" w:rsidRDefault="00E1631C" w:rsidP="00E1631C">
      <w:pPr>
        <w:spacing w:line="360" w:lineRule="auto"/>
        <w:jc w:val="center"/>
        <w:rPr>
          <w:noProof/>
          <w:lang w:eastAsia="es-ES"/>
        </w:rPr>
      </w:pPr>
      <w:r>
        <w:rPr>
          <w:noProof/>
          <w:lang w:val="es-PE" w:eastAsia="es-PE"/>
        </w:rPr>
        <w:drawing>
          <wp:inline distT="0" distB="0" distL="0" distR="0" wp14:anchorId="79AA2FF0" wp14:editId="10FE07C5">
            <wp:extent cx="4572000" cy="2743200"/>
            <wp:effectExtent l="0" t="0" r="0" b="0"/>
            <wp:docPr id="25" name="Gráfico 2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2B85D1-8228-4131-9F1A-33219582E5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1631C" w:rsidRDefault="00E1631C" w:rsidP="00E1631C">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15, de los 25 docentes encuestados a quien se les preguntó si l</w:t>
      </w:r>
      <w:r w:rsidRPr="006169AB">
        <w:rPr>
          <w:rFonts w:ascii="Arial" w:hAnsi="Arial" w:cs="Arial"/>
          <w:sz w:val="24"/>
          <w:szCs w:val="24"/>
        </w:rPr>
        <w:t>as herramientas que dispongo me permiten realizar mi trabajo con excelencia</w:t>
      </w:r>
      <w:r>
        <w:rPr>
          <w:rFonts w:ascii="Arial" w:hAnsi="Arial" w:cs="Arial"/>
          <w:sz w:val="24"/>
          <w:szCs w:val="24"/>
        </w:rPr>
        <w:t>, 8 están satisfechos y solo 7están insatisfechos.</w:t>
      </w:r>
    </w:p>
    <w:p w:rsidR="00E1631C" w:rsidRPr="006922F4" w:rsidRDefault="00E1631C" w:rsidP="00E1631C">
      <w:pPr>
        <w:pStyle w:val="Prrafodelista"/>
        <w:spacing w:line="360" w:lineRule="auto"/>
        <w:ind w:left="709"/>
        <w:jc w:val="both"/>
        <w:rPr>
          <w:rFonts w:ascii="Arial" w:hAnsi="Arial" w:cs="Arial"/>
          <w:sz w:val="24"/>
          <w:szCs w:val="24"/>
        </w:rPr>
      </w:pPr>
      <w:r>
        <w:rPr>
          <w:rFonts w:ascii="Arial" w:hAnsi="Arial" w:cs="Arial"/>
          <w:sz w:val="24"/>
          <w:szCs w:val="24"/>
        </w:rPr>
        <w:t>En el grafico 15, el 34% se encuentra satisfecho respecto a si l</w:t>
      </w:r>
      <w:r w:rsidRPr="006169AB">
        <w:rPr>
          <w:rFonts w:ascii="Arial" w:hAnsi="Arial" w:cs="Arial"/>
          <w:sz w:val="24"/>
          <w:szCs w:val="24"/>
        </w:rPr>
        <w:t>as herramientas que dispongo me permiten realizar mi trabajo con excelencia</w:t>
      </w:r>
      <w:r>
        <w:rPr>
          <w:rFonts w:ascii="Arial" w:hAnsi="Arial" w:cs="Arial"/>
          <w:sz w:val="24"/>
          <w:szCs w:val="24"/>
        </w:rPr>
        <w:t>, 29% insatisfecho, 25% neutral, 8% muy satisfecho y 4% muy insatisfecho.</w:t>
      </w:r>
    </w:p>
    <w:p w:rsidR="00E1631C" w:rsidRDefault="00E1631C" w:rsidP="00E1631C">
      <w:pPr>
        <w:pStyle w:val="Prrafodelista"/>
        <w:ind w:left="1429"/>
        <w:rPr>
          <w:rFonts w:ascii="Arial" w:hAnsi="Arial" w:cs="Arial"/>
          <w:sz w:val="24"/>
        </w:rPr>
      </w:pPr>
    </w:p>
    <w:p w:rsidR="00E1631C" w:rsidRDefault="00E1631C" w:rsidP="00E1631C">
      <w:pPr>
        <w:pStyle w:val="Prrafodelista"/>
        <w:ind w:left="1429"/>
        <w:rPr>
          <w:rFonts w:ascii="Arial" w:hAnsi="Arial" w:cs="Arial"/>
          <w:sz w:val="24"/>
        </w:rPr>
      </w:pPr>
    </w:p>
    <w:p w:rsidR="00E1631C" w:rsidRPr="006E7055" w:rsidRDefault="00E1631C" w:rsidP="006E7055">
      <w:pPr>
        <w:rPr>
          <w:rFonts w:ascii="Arial" w:hAnsi="Arial" w:cs="Arial"/>
          <w:sz w:val="24"/>
        </w:rPr>
      </w:pPr>
    </w:p>
    <w:p w:rsidR="00E1631C" w:rsidRPr="00E1631C" w:rsidRDefault="00E1631C" w:rsidP="00E1631C">
      <w:pPr>
        <w:pStyle w:val="Prrafodelista"/>
        <w:numPr>
          <w:ilvl w:val="0"/>
          <w:numId w:val="79"/>
        </w:numPr>
        <w:rPr>
          <w:rFonts w:ascii="Arial" w:hAnsi="Arial" w:cs="Arial"/>
          <w:sz w:val="24"/>
        </w:rPr>
      </w:pPr>
      <w:r w:rsidRPr="00E1631C">
        <w:rPr>
          <w:rFonts w:ascii="Arial" w:hAnsi="Arial" w:cs="Arial"/>
          <w:sz w:val="24"/>
        </w:rPr>
        <w:lastRenderedPageBreak/>
        <w:t>Reconocimiento como buen educador</w:t>
      </w:r>
    </w:p>
    <w:p w:rsidR="006E7055" w:rsidRPr="006E7055" w:rsidRDefault="006E7055" w:rsidP="006E7055">
      <w:pPr>
        <w:pStyle w:val="Descripcin"/>
        <w:keepNext/>
        <w:jc w:val="center"/>
        <w:rPr>
          <w:color w:val="000000" w:themeColor="text1"/>
        </w:rPr>
      </w:pPr>
      <w:bookmarkStart w:id="167" w:name="_Toc483375829"/>
      <w:r w:rsidRPr="006E7055">
        <w:rPr>
          <w:color w:val="000000" w:themeColor="text1"/>
        </w:rPr>
        <w:t xml:space="preserve">Tabla </w:t>
      </w:r>
      <w:r w:rsidRPr="006E7055">
        <w:rPr>
          <w:color w:val="000000" w:themeColor="text1"/>
        </w:rPr>
        <w:fldChar w:fldCharType="begin"/>
      </w:r>
      <w:r w:rsidRPr="006E7055">
        <w:rPr>
          <w:color w:val="000000" w:themeColor="text1"/>
        </w:rPr>
        <w:instrText xml:space="preserve"> SEQ Tabla \* ARABIC </w:instrText>
      </w:r>
      <w:r w:rsidRPr="006E7055">
        <w:rPr>
          <w:color w:val="000000" w:themeColor="text1"/>
        </w:rPr>
        <w:fldChar w:fldCharType="separate"/>
      </w:r>
      <w:r w:rsidR="000F4035">
        <w:rPr>
          <w:noProof/>
          <w:color w:val="000000" w:themeColor="text1"/>
        </w:rPr>
        <w:t>16</w:t>
      </w:r>
      <w:r w:rsidRPr="006E7055">
        <w:rPr>
          <w:color w:val="000000" w:themeColor="text1"/>
        </w:rPr>
        <w:fldChar w:fldCharType="end"/>
      </w:r>
      <w:r w:rsidRPr="006E7055">
        <w:rPr>
          <w:color w:val="000000" w:themeColor="text1"/>
        </w:rPr>
        <w:t>: Reconocimiento como buen educador</w:t>
      </w:r>
      <w:bookmarkEnd w:id="167"/>
    </w:p>
    <w:p w:rsidR="006E7055" w:rsidRPr="006E7055" w:rsidRDefault="006E7055" w:rsidP="006E7055">
      <w:pPr>
        <w:pStyle w:val="Sinespaciado"/>
        <w:jc w:val="center"/>
        <w:rPr>
          <w:i/>
          <w:sz w:val="18"/>
          <w:szCs w:val="18"/>
        </w:rPr>
      </w:pPr>
      <w:r>
        <w:rPr>
          <w:i/>
          <w:sz w:val="18"/>
          <w:szCs w:val="18"/>
        </w:rPr>
        <w:t>Fuente: Elaboración propia</w:t>
      </w:r>
    </w:p>
    <w:tbl>
      <w:tblPr>
        <w:tblStyle w:val="Tablaconcuadrcula"/>
        <w:tblW w:w="6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100"/>
        <w:gridCol w:w="2100"/>
      </w:tblGrid>
      <w:tr w:rsidR="00E1631C" w:rsidRPr="00E452EA" w:rsidTr="00E1631C">
        <w:trPr>
          <w:trHeight w:val="300"/>
          <w:jc w:val="center"/>
        </w:trPr>
        <w:tc>
          <w:tcPr>
            <w:tcW w:w="2400" w:type="dxa"/>
            <w:tcBorders>
              <w:top w:val="single" w:sz="12" w:space="0" w:color="auto"/>
              <w:bottom w:val="single" w:sz="12" w:space="0" w:color="auto"/>
            </w:tcBorders>
            <w:noWrap/>
          </w:tcPr>
          <w:p w:rsidR="00E1631C" w:rsidRPr="00E452EA" w:rsidRDefault="00E1631C"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2100" w:type="dxa"/>
            <w:tcBorders>
              <w:top w:val="single" w:sz="12" w:space="0" w:color="auto"/>
              <w:bottom w:val="single" w:sz="12" w:space="0" w:color="auto"/>
            </w:tcBorders>
            <w:noWrap/>
          </w:tcPr>
          <w:p w:rsidR="00E1631C" w:rsidRPr="00E452EA" w:rsidRDefault="00E1631C"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2100" w:type="dxa"/>
            <w:tcBorders>
              <w:top w:val="single" w:sz="12" w:space="0" w:color="auto"/>
              <w:bottom w:val="single" w:sz="12" w:space="0" w:color="auto"/>
            </w:tcBorders>
            <w:noWrap/>
          </w:tcPr>
          <w:p w:rsidR="00E1631C" w:rsidRPr="00E452EA" w:rsidRDefault="00E1631C"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E1631C" w:rsidRPr="00BF4B20" w:rsidTr="00E1631C">
        <w:trPr>
          <w:trHeight w:val="300"/>
          <w:jc w:val="center"/>
        </w:trPr>
        <w:tc>
          <w:tcPr>
            <w:tcW w:w="2400" w:type="dxa"/>
            <w:tcBorders>
              <w:top w:val="single" w:sz="12" w:space="0" w:color="auto"/>
            </w:tcBorders>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INSATISFECHO</w:t>
            </w:r>
          </w:p>
        </w:tc>
        <w:tc>
          <w:tcPr>
            <w:tcW w:w="2100" w:type="dxa"/>
            <w:tcBorders>
              <w:top w:val="single" w:sz="12" w:space="0" w:color="auto"/>
            </w:tcBorders>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2</w:t>
            </w:r>
          </w:p>
        </w:tc>
        <w:tc>
          <w:tcPr>
            <w:tcW w:w="2100" w:type="dxa"/>
            <w:tcBorders>
              <w:top w:val="single" w:sz="12" w:space="0" w:color="auto"/>
            </w:tcBorders>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8%</w:t>
            </w:r>
          </w:p>
        </w:tc>
      </w:tr>
      <w:tr w:rsidR="00E1631C" w:rsidRPr="00BF4B20" w:rsidTr="00E1631C">
        <w:trPr>
          <w:trHeight w:val="300"/>
          <w:jc w:val="center"/>
        </w:trPr>
        <w:tc>
          <w:tcPr>
            <w:tcW w:w="24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INSATISFECHO</w:t>
            </w:r>
          </w:p>
        </w:tc>
        <w:tc>
          <w:tcPr>
            <w:tcW w:w="21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3</w:t>
            </w:r>
          </w:p>
        </w:tc>
        <w:tc>
          <w:tcPr>
            <w:tcW w:w="21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12%</w:t>
            </w:r>
          </w:p>
        </w:tc>
      </w:tr>
      <w:tr w:rsidR="00E1631C" w:rsidRPr="00BF4B20" w:rsidTr="00E1631C">
        <w:trPr>
          <w:trHeight w:val="300"/>
          <w:jc w:val="center"/>
        </w:trPr>
        <w:tc>
          <w:tcPr>
            <w:tcW w:w="24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NEUTRAL</w:t>
            </w:r>
          </w:p>
        </w:tc>
        <w:tc>
          <w:tcPr>
            <w:tcW w:w="21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4</w:t>
            </w:r>
          </w:p>
        </w:tc>
        <w:tc>
          <w:tcPr>
            <w:tcW w:w="21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16%</w:t>
            </w:r>
          </w:p>
        </w:tc>
      </w:tr>
      <w:tr w:rsidR="00E1631C" w:rsidRPr="00BF4B20" w:rsidTr="00E1631C">
        <w:trPr>
          <w:trHeight w:val="300"/>
          <w:jc w:val="center"/>
        </w:trPr>
        <w:tc>
          <w:tcPr>
            <w:tcW w:w="24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SATISFECHO</w:t>
            </w:r>
          </w:p>
        </w:tc>
        <w:tc>
          <w:tcPr>
            <w:tcW w:w="21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13</w:t>
            </w:r>
          </w:p>
        </w:tc>
        <w:tc>
          <w:tcPr>
            <w:tcW w:w="21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52%</w:t>
            </w:r>
          </w:p>
        </w:tc>
      </w:tr>
      <w:tr w:rsidR="00E1631C" w:rsidRPr="00BF4B20" w:rsidTr="00E1631C">
        <w:trPr>
          <w:trHeight w:val="300"/>
          <w:jc w:val="center"/>
        </w:trPr>
        <w:tc>
          <w:tcPr>
            <w:tcW w:w="2400" w:type="dxa"/>
            <w:tcBorders>
              <w:bottom w:val="single" w:sz="12" w:space="0" w:color="auto"/>
            </w:tcBorders>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SATISFECHO</w:t>
            </w:r>
          </w:p>
        </w:tc>
        <w:tc>
          <w:tcPr>
            <w:tcW w:w="2100" w:type="dxa"/>
            <w:tcBorders>
              <w:bottom w:val="single" w:sz="12" w:space="0" w:color="auto"/>
            </w:tcBorders>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3</w:t>
            </w:r>
          </w:p>
        </w:tc>
        <w:tc>
          <w:tcPr>
            <w:tcW w:w="2100" w:type="dxa"/>
            <w:tcBorders>
              <w:bottom w:val="single" w:sz="12" w:space="0" w:color="auto"/>
            </w:tcBorders>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12%</w:t>
            </w:r>
          </w:p>
        </w:tc>
      </w:tr>
      <w:tr w:rsidR="00E1631C" w:rsidRPr="00BF4B20" w:rsidTr="00E1631C">
        <w:trPr>
          <w:trHeight w:val="300"/>
          <w:jc w:val="center"/>
        </w:trPr>
        <w:tc>
          <w:tcPr>
            <w:tcW w:w="2400" w:type="dxa"/>
            <w:tcBorders>
              <w:top w:val="single" w:sz="12" w:space="0" w:color="auto"/>
              <w:bottom w:val="single" w:sz="12" w:space="0" w:color="auto"/>
            </w:tcBorders>
            <w:noWrap/>
            <w:hideMark/>
          </w:tcPr>
          <w:p w:rsidR="00E1631C" w:rsidRPr="00BF4B20" w:rsidRDefault="00E1631C"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 xml:space="preserve">TOTAL </w:t>
            </w:r>
          </w:p>
        </w:tc>
        <w:tc>
          <w:tcPr>
            <w:tcW w:w="2100" w:type="dxa"/>
            <w:tcBorders>
              <w:top w:val="single" w:sz="12" w:space="0" w:color="auto"/>
              <w:bottom w:val="single" w:sz="12" w:space="0" w:color="auto"/>
            </w:tcBorders>
            <w:noWrap/>
            <w:hideMark/>
          </w:tcPr>
          <w:p w:rsidR="00E1631C" w:rsidRPr="00BF4B20" w:rsidRDefault="00E1631C"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25</w:t>
            </w:r>
          </w:p>
        </w:tc>
        <w:tc>
          <w:tcPr>
            <w:tcW w:w="2100" w:type="dxa"/>
            <w:tcBorders>
              <w:top w:val="single" w:sz="12" w:space="0" w:color="auto"/>
              <w:bottom w:val="single" w:sz="12" w:space="0" w:color="auto"/>
            </w:tcBorders>
            <w:noWrap/>
            <w:hideMark/>
          </w:tcPr>
          <w:p w:rsidR="00E1631C" w:rsidRPr="00BF4B20" w:rsidRDefault="00E1631C"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100%</w:t>
            </w:r>
          </w:p>
        </w:tc>
      </w:tr>
    </w:tbl>
    <w:p w:rsidR="00E1631C" w:rsidRDefault="00E1631C" w:rsidP="00E1631C">
      <w:pPr>
        <w:spacing w:line="360" w:lineRule="auto"/>
        <w:rPr>
          <w:rFonts w:ascii="Arial" w:hAnsi="Arial" w:cs="Arial"/>
          <w:sz w:val="24"/>
          <w:szCs w:val="24"/>
        </w:rPr>
      </w:pPr>
    </w:p>
    <w:p w:rsidR="006E7055" w:rsidRPr="006E7055" w:rsidRDefault="006E7055" w:rsidP="006E7055">
      <w:pPr>
        <w:pStyle w:val="Descripcin"/>
        <w:keepNext/>
        <w:jc w:val="center"/>
        <w:rPr>
          <w:color w:val="000000" w:themeColor="text1"/>
        </w:rPr>
      </w:pPr>
      <w:bookmarkStart w:id="168" w:name="_Toc483375858"/>
      <w:r w:rsidRPr="006E7055">
        <w:rPr>
          <w:color w:val="000000" w:themeColor="text1"/>
        </w:rPr>
        <w:t xml:space="preserve">Figura </w:t>
      </w:r>
      <w:r w:rsidRPr="006E7055">
        <w:rPr>
          <w:color w:val="000000" w:themeColor="text1"/>
        </w:rPr>
        <w:fldChar w:fldCharType="begin"/>
      </w:r>
      <w:r w:rsidRPr="006E7055">
        <w:rPr>
          <w:color w:val="000000" w:themeColor="text1"/>
        </w:rPr>
        <w:instrText xml:space="preserve"> SEQ Figura \* ARABIC </w:instrText>
      </w:r>
      <w:r w:rsidRPr="006E7055">
        <w:rPr>
          <w:color w:val="000000" w:themeColor="text1"/>
        </w:rPr>
        <w:fldChar w:fldCharType="separate"/>
      </w:r>
      <w:r w:rsidR="000F4035">
        <w:rPr>
          <w:noProof/>
          <w:color w:val="000000" w:themeColor="text1"/>
        </w:rPr>
        <w:t>16</w:t>
      </w:r>
      <w:r w:rsidRPr="006E7055">
        <w:rPr>
          <w:color w:val="000000" w:themeColor="text1"/>
        </w:rPr>
        <w:fldChar w:fldCharType="end"/>
      </w:r>
      <w:r w:rsidRPr="006E7055">
        <w:rPr>
          <w:color w:val="000000" w:themeColor="text1"/>
        </w:rPr>
        <w:t>: Reconocimiento como buen educador</w:t>
      </w:r>
      <w:bookmarkEnd w:id="168"/>
    </w:p>
    <w:p w:rsidR="006E7055" w:rsidRPr="006E7055" w:rsidRDefault="006E7055" w:rsidP="006E7055">
      <w:pPr>
        <w:pStyle w:val="Sinespaciado"/>
        <w:jc w:val="center"/>
        <w:rPr>
          <w:i/>
          <w:sz w:val="18"/>
          <w:szCs w:val="18"/>
        </w:rPr>
      </w:pPr>
      <w:r>
        <w:rPr>
          <w:i/>
          <w:sz w:val="18"/>
          <w:szCs w:val="18"/>
        </w:rPr>
        <w:t>Fuente: Elaboración propia</w:t>
      </w:r>
    </w:p>
    <w:p w:rsidR="00E1631C" w:rsidRPr="00C6306A" w:rsidRDefault="00E1631C" w:rsidP="00E1631C">
      <w:pPr>
        <w:spacing w:line="360" w:lineRule="auto"/>
        <w:jc w:val="center"/>
        <w:rPr>
          <w:noProof/>
          <w:lang w:eastAsia="es-ES"/>
        </w:rPr>
      </w:pPr>
      <w:r>
        <w:rPr>
          <w:noProof/>
          <w:lang w:val="es-PE" w:eastAsia="es-PE"/>
        </w:rPr>
        <w:drawing>
          <wp:inline distT="0" distB="0" distL="0" distR="0" wp14:anchorId="704A1040" wp14:editId="645E6AE6">
            <wp:extent cx="4572000" cy="2743200"/>
            <wp:effectExtent l="0" t="0" r="0" b="0"/>
            <wp:docPr id="26" name="Gráfico 2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227AC4-E696-4559-B7E1-30FE0A9ED7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1631C" w:rsidRDefault="00E1631C" w:rsidP="00E1631C">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16, de los 25 docentes encuestados a quien se les preguntó acerca del reconocimiento como buen educador, 13 están satisfechos y solo 3 están insatisfechos.</w:t>
      </w:r>
    </w:p>
    <w:p w:rsidR="00E1631C" w:rsidRPr="006922F4" w:rsidRDefault="00E1631C" w:rsidP="00E1631C">
      <w:pPr>
        <w:pStyle w:val="Prrafodelista"/>
        <w:spacing w:line="360" w:lineRule="auto"/>
        <w:ind w:left="709"/>
        <w:jc w:val="both"/>
        <w:rPr>
          <w:rFonts w:ascii="Arial" w:hAnsi="Arial" w:cs="Arial"/>
          <w:sz w:val="24"/>
          <w:szCs w:val="24"/>
        </w:rPr>
      </w:pPr>
      <w:r>
        <w:rPr>
          <w:rFonts w:ascii="Arial" w:hAnsi="Arial" w:cs="Arial"/>
          <w:sz w:val="24"/>
          <w:szCs w:val="24"/>
        </w:rPr>
        <w:t>En el grafico 16, el 52% se encuentra satisfecho respecto al reconocimiento como buen educador, 16% neutral, 12% muy satisfecho, 12% insatisfecho y 8% muy insatisfecho.</w:t>
      </w:r>
    </w:p>
    <w:p w:rsidR="00E1631C" w:rsidRDefault="00E1631C" w:rsidP="00E1631C">
      <w:pPr>
        <w:pStyle w:val="Prrafodelista"/>
        <w:ind w:left="1429"/>
        <w:rPr>
          <w:rFonts w:ascii="Arial" w:hAnsi="Arial" w:cs="Arial"/>
          <w:sz w:val="24"/>
        </w:rPr>
      </w:pPr>
    </w:p>
    <w:p w:rsidR="00E1631C" w:rsidRDefault="00E1631C" w:rsidP="00E1631C">
      <w:pPr>
        <w:pStyle w:val="Prrafodelista"/>
        <w:ind w:left="1429"/>
        <w:rPr>
          <w:rFonts w:ascii="Arial" w:hAnsi="Arial" w:cs="Arial"/>
          <w:sz w:val="24"/>
        </w:rPr>
      </w:pPr>
    </w:p>
    <w:p w:rsidR="00E1631C" w:rsidRDefault="00E1631C" w:rsidP="00E1631C">
      <w:pPr>
        <w:pStyle w:val="Prrafodelista"/>
        <w:ind w:left="1429"/>
        <w:rPr>
          <w:rFonts w:ascii="Arial" w:hAnsi="Arial" w:cs="Arial"/>
          <w:sz w:val="24"/>
        </w:rPr>
      </w:pPr>
    </w:p>
    <w:p w:rsidR="00E1631C" w:rsidRDefault="00E1631C" w:rsidP="00E1631C">
      <w:pPr>
        <w:pStyle w:val="Prrafodelista"/>
        <w:ind w:left="1429"/>
        <w:rPr>
          <w:rFonts w:ascii="Arial" w:hAnsi="Arial" w:cs="Arial"/>
          <w:sz w:val="24"/>
        </w:rPr>
      </w:pPr>
    </w:p>
    <w:p w:rsidR="00E1631C" w:rsidRPr="006E7055" w:rsidRDefault="00E1631C" w:rsidP="006E7055">
      <w:pPr>
        <w:rPr>
          <w:rFonts w:ascii="Arial" w:hAnsi="Arial" w:cs="Arial"/>
          <w:sz w:val="24"/>
        </w:rPr>
      </w:pPr>
    </w:p>
    <w:p w:rsidR="00E1631C" w:rsidRPr="00E1631C" w:rsidRDefault="00E1631C" w:rsidP="00E1631C">
      <w:pPr>
        <w:pStyle w:val="Prrafodelista"/>
        <w:numPr>
          <w:ilvl w:val="0"/>
          <w:numId w:val="79"/>
        </w:numPr>
        <w:rPr>
          <w:rFonts w:ascii="Arial" w:hAnsi="Arial" w:cs="Arial"/>
          <w:sz w:val="24"/>
        </w:rPr>
      </w:pPr>
      <w:r w:rsidRPr="00E1631C">
        <w:rPr>
          <w:rFonts w:ascii="Arial" w:hAnsi="Arial" w:cs="Arial"/>
          <w:sz w:val="24"/>
        </w:rPr>
        <w:lastRenderedPageBreak/>
        <w:t>Remuneración para el profesorado</w:t>
      </w:r>
    </w:p>
    <w:p w:rsidR="006E7055" w:rsidRPr="00552735" w:rsidRDefault="006E7055" w:rsidP="00552735">
      <w:pPr>
        <w:pStyle w:val="Descripcin"/>
        <w:keepNext/>
        <w:jc w:val="center"/>
        <w:rPr>
          <w:color w:val="000000" w:themeColor="text1"/>
        </w:rPr>
      </w:pPr>
      <w:bookmarkStart w:id="169" w:name="_Toc483375830"/>
      <w:r w:rsidRPr="00552735">
        <w:rPr>
          <w:color w:val="000000" w:themeColor="text1"/>
        </w:rPr>
        <w:t xml:space="preserve">Tabla </w:t>
      </w:r>
      <w:r w:rsidRPr="00552735">
        <w:rPr>
          <w:color w:val="000000" w:themeColor="text1"/>
        </w:rPr>
        <w:fldChar w:fldCharType="begin"/>
      </w:r>
      <w:r w:rsidRPr="00552735">
        <w:rPr>
          <w:color w:val="000000" w:themeColor="text1"/>
        </w:rPr>
        <w:instrText xml:space="preserve"> SEQ Tabla \* ARABIC </w:instrText>
      </w:r>
      <w:r w:rsidRPr="00552735">
        <w:rPr>
          <w:color w:val="000000" w:themeColor="text1"/>
        </w:rPr>
        <w:fldChar w:fldCharType="separate"/>
      </w:r>
      <w:r w:rsidR="000F4035">
        <w:rPr>
          <w:noProof/>
          <w:color w:val="000000" w:themeColor="text1"/>
        </w:rPr>
        <w:t>17</w:t>
      </w:r>
      <w:r w:rsidRPr="00552735">
        <w:rPr>
          <w:color w:val="000000" w:themeColor="text1"/>
        </w:rPr>
        <w:fldChar w:fldCharType="end"/>
      </w:r>
      <w:r w:rsidRPr="00552735">
        <w:rPr>
          <w:color w:val="000000" w:themeColor="text1"/>
        </w:rPr>
        <w:t>: Remuneración para el profesorado</w:t>
      </w:r>
      <w:bookmarkEnd w:id="169"/>
    </w:p>
    <w:p w:rsidR="006E7055" w:rsidRPr="006E7055" w:rsidRDefault="006E7055" w:rsidP="006E7055">
      <w:pPr>
        <w:pStyle w:val="Sinespaciado"/>
        <w:jc w:val="center"/>
        <w:rPr>
          <w:i/>
          <w:sz w:val="18"/>
          <w:szCs w:val="18"/>
        </w:rPr>
      </w:pPr>
      <w:r>
        <w:rPr>
          <w:i/>
          <w:sz w:val="18"/>
          <w:szCs w:val="18"/>
        </w:rPr>
        <w:t>Fuente: Elaboración propia</w:t>
      </w:r>
    </w:p>
    <w:tbl>
      <w:tblPr>
        <w:tblStyle w:val="Tablaconcuadrcula"/>
        <w:tblW w:w="6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100"/>
        <w:gridCol w:w="2100"/>
      </w:tblGrid>
      <w:tr w:rsidR="00E1631C" w:rsidRPr="00E452EA" w:rsidTr="00E1631C">
        <w:trPr>
          <w:trHeight w:val="300"/>
          <w:jc w:val="center"/>
        </w:trPr>
        <w:tc>
          <w:tcPr>
            <w:tcW w:w="2400" w:type="dxa"/>
            <w:tcBorders>
              <w:top w:val="single" w:sz="12" w:space="0" w:color="auto"/>
              <w:bottom w:val="single" w:sz="12" w:space="0" w:color="auto"/>
            </w:tcBorders>
            <w:noWrap/>
          </w:tcPr>
          <w:p w:rsidR="00E1631C" w:rsidRPr="00E452EA" w:rsidRDefault="00E1631C"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2100" w:type="dxa"/>
            <w:tcBorders>
              <w:top w:val="single" w:sz="12" w:space="0" w:color="auto"/>
              <w:bottom w:val="single" w:sz="12" w:space="0" w:color="auto"/>
            </w:tcBorders>
            <w:noWrap/>
          </w:tcPr>
          <w:p w:rsidR="00E1631C" w:rsidRPr="00E452EA" w:rsidRDefault="00E1631C"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2100" w:type="dxa"/>
            <w:tcBorders>
              <w:top w:val="single" w:sz="12" w:space="0" w:color="auto"/>
              <w:bottom w:val="single" w:sz="12" w:space="0" w:color="auto"/>
            </w:tcBorders>
            <w:noWrap/>
          </w:tcPr>
          <w:p w:rsidR="00E1631C" w:rsidRPr="00E452EA" w:rsidRDefault="00E1631C" w:rsidP="00E1631C">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E1631C" w:rsidRPr="00BF4B20" w:rsidTr="00E1631C">
        <w:trPr>
          <w:trHeight w:val="300"/>
          <w:jc w:val="center"/>
        </w:trPr>
        <w:tc>
          <w:tcPr>
            <w:tcW w:w="2400" w:type="dxa"/>
            <w:tcBorders>
              <w:top w:val="single" w:sz="12" w:space="0" w:color="auto"/>
            </w:tcBorders>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INSATISFECHO</w:t>
            </w:r>
          </w:p>
        </w:tc>
        <w:tc>
          <w:tcPr>
            <w:tcW w:w="2100" w:type="dxa"/>
            <w:tcBorders>
              <w:top w:val="single" w:sz="12" w:space="0" w:color="auto"/>
            </w:tcBorders>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5</w:t>
            </w:r>
          </w:p>
        </w:tc>
        <w:tc>
          <w:tcPr>
            <w:tcW w:w="2100" w:type="dxa"/>
            <w:tcBorders>
              <w:top w:val="single" w:sz="12" w:space="0" w:color="auto"/>
            </w:tcBorders>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20%</w:t>
            </w:r>
          </w:p>
        </w:tc>
      </w:tr>
      <w:tr w:rsidR="00E1631C" w:rsidRPr="00BF4B20" w:rsidTr="00E1631C">
        <w:trPr>
          <w:trHeight w:val="300"/>
          <w:jc w:val="center"/>
        </w:trPr>
        <w:tc>
          <w:tcPr>
            <w:tcW w:w="24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INSATISFECHO</w:t>
            </w:r>
          </w:p>
        </w:tc>
        <w:tc>
          <w:tcPr>
            <w:tcW w:w="21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10</w:t>
            </w:r>
          </w:p>
        </w:tc>
        <w:tc>
          <w:tcPr>
            <w:tcW w:w="21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40%</w:t>
            </w:r>
          </w:p>
        </w:tc>
      </w:tr>
      <w:tr w:rsidR="00E1631C" w:rsidRPr="00BF4B20" w:rsidTr="00E1631C">
        <w:trPr>
          <w:trHeight w:val="300"/>
          <w:jc w:val="center"/>
        </w:trPr>
        <w:tc>
          <w:tcPr>
            <w:tcW w:w="24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NEUTRAL</w:t>
            </w:r>
          </w:p>
        </w:tc>
        <w:tc>
          <w:tcPr>
            <w:tcW w:w="21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5</w:t>
            </w:r>
          </w:p>
        </w:tc>
        <w:tc>
          <w:tcPr>
            <w:tcW w:w="21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20%</w:t>
            </w:r>
          </w:p>
        </w:tc>
      </w:tr>
      <w:tr w:rsidR="00E1631C" w:rsidRPr="00BF4B20" w:rsidTr="00E1631C">
        <w:trPr>
          <w:trHeight w:val="300"/>
          <w:jc w:val="center"/>
        </w:trPr>
        <w:tc>
          <w:tcPr>
            <w:tcW w:w="24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SATISFECHO</w:t>
            </w:r>
          </w:p>
        </w:tc>
        <w:tc>
          <w:tcPr>
            <w:tcW w:w="21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4</w:t>
            </w:r>
          </w:p>
        </w:tc>
        <w:tc>
          <w:tcPr>
            <w:tcW w:w="2100" w:type="dxa"/>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16%</w:t>
            </w:r>
          </w:p>
        </w:tc>
      </w:tr>
      <w:tr w:rsidR="00E1631C" w:rsidRPr="00BF4B20" w:rsidTr="00E1631C">
        <w:trPr>
          <w:trHeight w:val="300"/>
          <w:jc w:val="center"/>
        </w:trPr>
        <w:tc>
          <w:tcPr>
            <w:tcW w:w="2400" w:type="dxa"/>
            <w:tcBorders>
              <w:bottom w:val="single" w:sz="12" w:space="0" w:color="auto"/>
            </w:tcBorders>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MUY SATISFECHO</w:t>
            </w:r>
          </w:p>
        </w:tc>
        <w:tc>
          <w:tcPr>
            <w:tcW w:w="2100" w:type="dxa"/>
            <w:tcBorders>
              <w:bottom w:val="single" w:sz="12" w:space="0" w:color="auto"/>
            </w:tcBorders>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1</w:t>
            </w:r>
          </w:p>
        </w:tc>
        <w:tc>
          <w:tcPr>
            <w:tcW w:w="2100" w:type="dxa"/>
            <w:tcBorders>
              <w:bottom w:val="single" w:sz="12" w:space="0" w:color="auto"/>
            </w:tcBorders>
            <w:noWrap/>
            <w:hideMark/>
          </w:tcPr>
          <w:p w:rsidR="00E1631C" w:rsidRPr="00BF4B20" w:rsidRDefault="00E1631C" w:rsidP="00E1631C">
            <w:pPr>
              <w:jc w:val="center"/>
              <w:rPr>
                <w:rFonts w:ascii="Calibri" w:eastAsia="Times New Roman" w:hAnsi="Calibri" w:cs="Calibri"/>
                <w:color w:val="000000"/>
                <w:lang w:eastAsia="es-ES"/>
              </w:rPr>
            </w:pPr>
            <w:r w:rsidRPr="00BF4B20">
              <w:rPr>
                <w:rFonts w:ascii="Calibri" w:eastAsia="Times New Roman" w:hAnsi="Calibri" w:cs="Calibri"/>
                <w:color w:val="000000"/>
                <w:lang w:eastAsia="es-ES"/>
              </w:rPr>
              <w:t>4%</w:t>
            </w:r>
          </w:p>
        </w:tc>
      </w:tr>
      <w:tr w:rsidR="00E1631C" w:rsidRPr="00BF4B20" w:rsidTr="00E1631C">
        <w:trPr>
          <w:trHeight w:val="300"/>
          <w:jc w:val="center"/>
        </w:trPr>
        <w:tc>
          <w:tcPr>
            <w:tcW w:w="2400" w:type="dxa"/>
            <w:tcBorders>
              <w:top w:val="single" w:sz="12" w:space="0" w:color="auto"/>
              <w:bottom w:val="single" w:sz="12" w:space="0" w:color="auto"/>
            </w:tcBorders>
            <w:noWrap/>
            <w:hideMark/>
          </w:tcPr>
          <w:p w:rsidR="00E1631C" w:rsidRPr="00BF4B20" w:rsidRDefault="00E1631C"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TOTAL</w:t>
            </w:r>
          </w:p>
        </w:tc>
        <w:tc>
          <w:tcPr>
            <w:tcW w:w="2100" w:type="dxa"/>
            <w:tcBorders>
              <w:top w:val="single" w:sz="12" w:space="0" w:color="auto"/>
              <w:bottom w:val="single" w:sz="12" w:space="0" w:color="auto"/>
            </w:tcBorders>
            <w:noWrap/>
            <w:hideMark/>
          </w:tcPr>
          <w:p w:rsidR="00E1631C" w:rsidRPr="00BF4B20" w:rsidRDefault="00E1631C"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25</w:t>
            </w:r>
          </w:p>
        </w:tc>
        <w:tc>
          <w:tcPr>
            <w:tcW w:w="2100" w:type="dxa"/>
            <w:tcBorders>
              <w:top w:val="single" w:sz="12" w:space="0" w:color="auto"/>
              <w:bottom w:val="single" w:sz="12" w:space="0" w:color="auto"/>
            </w:tcBorders>
            <w:noWrap/>
            <w:hideMark/>
          </w:tcPr>
          <w:p w:rsidR="00E1631C" w:rsidRPr="00BF4B20" w:rsidRDefault="00E1631C" w:rsidP="00E1631C">
            <w:pPr>
              <w:jc w:val="center"/>
              <w:rPr>
                <w:rFonts w:ascii="Calibri" w:eastAsia="Times New Roman" w:hAnsi="Calibri" w:cs="Calibri"/>
                <w:b/>
                <w:bCs/>
                <w:color w:val="000000"/>
                <w:lang w:eastAsia="es-ES"/>
              </w:rPr>
            </w:pPr>
            <w:r w:rsidRPr="00BF4B20">
              <w:rPr>
                <w:rFonts w:ascii="Calibri" w:eastAsia="Times New Roman" w:hAnsi="Calibri" w:cs="Calibri"/>
                <w:b/>
                <w:bCs/>
                <w:color w:val="000000"/>
                <w:lang w:eastAsia="es-ES"/>
              </w:rPr>
              <w:t>100%</w:t>
            </w:r>
          </w:p>
        </w:tc>
      </w:tr>
    </w:tbl>
    <w:p w:rsidR="00E1631C" w:rsidRDefault="00E1631C" w:rsidP="00E1631C">
      <w:pPr>
        <w:spacing w:line="360" w:lineRule="auto"/>
        <w:rPr>
          <w:rFonts w:ascii="Arial" w:hAnsi="Arial" w:cs="Arial"/>
          <w:sz w:val="24"/>
          <w:szCs w:val="24"/>
        </w:rPr>
      </w:pPr>
    </w:p>
    <w:p w:rsidR="006E7055" w:rsidRPr="00552735" w:rsidRDefault="006E7055" w:rsidP="00552735">
      <w:pPr>
        <w:pStyle w:val="Descripcin"/>
        <w:keepNext/>
        <w:jc w:val="center"/>
        <w:rPr>
          <w:color w:val="000000" w:themeColor="text1"/>
        </w:rPr>
      </w:pPr>
      <w:bookmarkStart w:id="170" w:name="_Toc483375859"/>
      <w:r w:rsidRPr="00552735">
        <w:rPr>
          <w:color w:val="000000" w:themeColor="text1"/>
        </w:rPr>
        <w:t xml:space="preserve">Figura </w:t>
      </w:r>
      <w:r w:rsidRPr="00552735">
        <w:rPr>
          <w:color w:val="000000" w:themeColor="text1"/>
        </w:rPr>
        <w:fldChar w:fldCharType="begin"/>
      </w:r>
      <w:r w:rsidRPr="00552735">
        <w:rPr>
          <w:color w:val="000000" w:themeColor="text1"/>
        </w:rPr>
        <w:instrText xml:space="preserve"> SEQ Figura \* ARABIC </w:instrText>
      </w:r>
      <w:r w:rsidRPr="00552735">
        <w:rPr>
          <w:color w:val="000000" w:themeColor="text1"/>
        </w:rPr>
        <w:fldChar w:fldCharType="separate"/>
      </w:r>
      <w:r w:rsidR="000F4035">
        <w:rPr>
          <w:noProof/>
          <w:color w:val="000000" w:themeColor="text1"/>
        </w:rPr>
        <w:t>17</w:t>
      </w:r>
      <w:r w:rsidRPr="00552735">
        <w:rPr>
          <w:color w:val="000000" w:themeColor="text1"/>
        </w:rPr>
        <w:fldChar w:fldCharType="end"/>
      </w:r>
      <w:r w:rsidRPr="00552735">
        <w:rPr>
          <w:color w:val="000000" w:themeColor="text1"/>
        </w:rPr>
        <w:t>: Remuneración para el profesorado</w:t>
      </w:r>
      <w:bookmarkEnd w:id="170"/>
    </w:p>
    <w:p w:rsidR="006E7055" w:rsidRPr="006E7055" w:rsidRDefault="006E7055" w:rsidP="006E7055">
      <w:pPr>
        <w:pStyle w:val="Sinespaciado"/>
        <w:jc w:val="center"/>
        <w:rPr>
          <w:i/>
          <w:sz w:val="18"/>
          <w:szCs w:val="18"/>
        </w:rPr>
      </w:pPr>
      <w:r>
        <w:rPr>
          <w:i/>
          <w:sz w:val="18"/>
          <w:szCs w:val="18"/>
        </w:rPr>
        <w:t>Fuente: Elaboración propia</w:t>
      </w:r>
    </w:p>
    <w:p w:rsidR="00E1631C" w:rsidRPr="00C6306A" w:rsidRDefault="00E1631C" w:rsidP="00E1631C">
      <w:pPr>
        <w:spacing w:line="360" w:lineRule="auto"/>
        <w:jc w:val="center"/>
        <w:rPr>
          <w:noProof/>
          <w:lang w:eastAsia="es-ES"/>
        </w:rPr>
      </w:pPr>
      <w:r>
        <w:rPr>
          <w:noProof/>
          <w:lang w:val="es-PE" w:eastAsia="es-PE"/>
        </w:rPr>
        <w:drawing>
          <wp:inline distT="0" distB="0" distL="0" distR="0" wp14:anchorId="5E005D77" wp14:editId="4F0E967D">
            <wp:extent cx="4572000" cy="2743200"/>
            <wp:effectExtent l="0" t="0" r="0" b="0"/>
            <wp:docPr id="27" name="Gráfico 2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ECFBD2-B795-4C54-BDC2-81D5742354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1631C" w:rsidRDefault="00E1631C" w:rsidP="00E1631C">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17, de los 25 docentes encuestados a quien se les preguntó acerca de la r</w:t>
      </w:r>
      <w:r w:rsidRPr="006169AB">
        <w:rPr>
          <w:rFonts w:ascii="Arial" w:hAnsi="Arial" w:cs="Arial"/>
          <w:sz w:val="24"/>
          <w:szCs w:val="24"/>
        </w:rPr>
        <w:t>emuneración para el profesorado</w:t>
      </w:r>
      <w:r>
        <w:rPr>
          <w:rFonts w:ascii="Arial" w:hAnsi="Arial" w:cs="Arial"/>
          <w:sz w:val="24"/>
          <w:szCs w:val="24"/>
        </w:rPr>
        <w:t>, 10 están insatisfechos y solo 4 están satisfechos.</w:t>
      </w:r>
    </w:p>
    <w:p w:rsidR="00E1631C" w:rsidRDefault="00E1631C" w:rsidP="00E1631C">
      <w:pPr>
        <w:pStyle w:val="Prrafodelista"/>
        <w:spacing w:line="360" w:lineRule="auto"/>
        <w:ind w:left="709"/>
        <w:jc w:val="both"/>
        <w:rPr>
          <w:rFonts w:ascii="Arial" w:hAnsi="Arial" w:cs="Arial"/>
          <w:sz w:val="24"/>
          <w:szCs w:val="24"/>
        </w:rPr>
      </w:pPr>
      <w:r>
        <w:rPr>
          <w:rFonts w:ascii="Arial" w:hAnsi="Arial" w:cs="Arial"/>
          <w:sz w:val="24"/>
          <w:szCs w:val="24"/>
        </w:rPr>
        <w:t>En el grafico 17, el 40% se encuentra insatisfecho respecto a la r</w:t>
      </w:r>
      <w:r w:rsidRPr="006169AB">
        <w:rPr>
          <w:rFonts w:ascii="Arial" w:hAnsi="Arial" w:cs="Arial"/>
          <w:sz w:val="24"/>
          <w:szCs w:val="24"/>
        </w:rPr>
        <w:t>emuneración para el profesorado</w:t>
      </w:r>
      <w:r>
        <w:rPr>
          <w:rFonts w:ascii="Arial" w:hAnsi="Arial" w:cs="Arial"/>
          <w:sz w:val="24"/>
          <w:szCs w:val="24"/>
        </w:rPr>
        <w:t>, 20% neutral, 20% muy insatisfecho, 16% satisfecho y 4% muy satisfecho.</w:t>
      </w:r>
    </w:p>
    <w:p w:rsidR="00E1631C" w:rsidRDefault="00E1631C" w:rsidP="00E1631C">
      <w:pPr>
        <w:pStyle w:val="Prrafodelista"/>
        <w:ind w:left="1429"/>
        <w:rPr>
          <w:rFonts w:ascii="Arial" w:hAnsi="Arial" w:cs="Arial"/>
          <w:sz w:val="24"/>
        </w:rPr>
      </w:pPr>
    </w:p>
    <w:p w:rsidR="00E1631C" w:rsidRDefault="00E1631C" w:rsidP="00E1631C">
      <w:pPr>
        <w:pStyle w:val="Prrafodelista"/>
        <w:ind w:left="1429"/>
        <w:rPr>
          <w:rFonts w:ascii="Arial" w:hAnsi="Arial" w:cs="Arial"/>
          <w:sz w:val="24"/>
        </w:rPr>
      </w:pPr>
    </w:p>
    <w:p w:rsidR="00870B49" w:rsidRDefault="00870B49" w:rsidP="00E1631C">
      <w:pPr>
        <w:pStyle w:val="Prrafodelista"/>
        <w:ind w:left="1429"/>
        <w:rPr>
          <w:rFonts w:ascii="Arial" w:hAnsi="Arial" w:cs="Arial"/>
          <w:sz w:val="24"/>
        </w:rPr>
      </w:pPr>
    </w:p>
    <w:p w:rsidR="00870B49" w:rsidRDefault="00870B49" w:rsidP="00E1631C">
      <w:pPr>
        <w:pStyle w:val="Prrafodelista"/>
        <w:ind w:left="1429"/>
        <w:rPr>
          <w:rFonts w:ascii="Arial" w:hAnsi="Arial" w:cs="Arial"/>
          <w:sz w:val="24"/>
        </w:rPr>
      </w:pPr>
    </w:p>
    <w:p w:rsidR="00870B49" w:rsidRDefault="00870B49" w:rsidP="00E1631C">
      <w:pPr>
        <w:pStyle w:val="Prrafodelista"/>
        <w:ind w:left="1429"/>
        <w:rPr>
          <w:rFonts w:ascii="Arial" w:hAnsi="Arial" w:cs="Arial"/>
          <w:sz w:val="24"/>
        </w:rPr>
      </w:pPr>
    </w:p>
    <w:p w:rsidR="00870B49" w:rsidRPr="00552735" w:rsidRDefault="00870B49" w:rsidP="00552735">
      <w:pPr>
        <w:rPr>
          <w:rFonts w:ascii="Arial" w:hAnsi="Arial" w:cs="Arial"/>
          <w:sz w:val="24"/>
        </w:rPr>
      </w:pPr>
    </w:p>
    <w:p w:rsidR="00870B49" w:rsidRPr="00870B49" w:rsidRDefault="00870B49" w:rsidP="00870B49">
      <w:pPr>
        <w:pStyle w:val="Prrafodelista"/>
        <w:spacing w:line="360" w:lineRule="auto"/>
        <w:ind w:left="709"/>
        <w:rPr>
          <w:rFonts w:ascii="Arial" w:hAnsi="Arial" w:cs="Arial"/>
          <w:b/>
          <w:sz w:val="24"/>
          <w:szCs w:val="24"/>
        </w:rPr>
      </w:pPr>
      <w:r w:rsidRPr="00870B49">
        <w:rPr>
          <w:rFonts w:ascii="Arial" w:hAnsi="Arial" w:cs="Arial"/>
          <w:b/>
          <w:sz w:val="24"/>
          <w:szCs w:val="24"/>
        </w:rPr>
        <w:lastRenderedPageBreak/>
        <w:t>Encuesta dirigida a los administrativos</w:t>
      </w:r>
    </w:p>
    <w:p w:rsidR="00870B49" w:rsidRPr="00870B49" w:rsidRDefault="00870B49" w:rsidP="00870B49">
      <w:pPr>
        <w:pStyle w:val="Prrafodelista"/>
        <w:spacing w:line="360" w:lineRule="auto"/>
        <w:ind w:left="709"/>
        <w:rPr>
          <w:rFonts w:ascii="Arial" w:hAnsi="Arial" w:cs="Arial"/>
          <w:b/>
          <w:sz w:val="24"/>
          <w:szCs w:val="24"/>
        </w:rPr>
      </w:pPr>
      <w:r w:rsidRPr="00870B49">
        <w:rPr>
          <w:rFonts w:ascii="Arial" w:hAnsi="Arial" w:cs="Arial"/>
          <w:b/>
          <w:sz w:val="24"/>
          <w:szCs w:val="24"/>
        </w:rPr>
        <w:t>CONFIABILIDAD</w:t>
      </w:r>
    </w:p>
    <w:p w:rsidR="00870B49" w:rsidRPr="00870B49" w:rsidRDefault="00870B49" w:rsidP="00870B49">
      <w:pPr>
        <w:pStyle w:val="Prrafodelista"/>
        <w:numPr>
          <w:ilvl w:val="0"/>
          <w:numId w:val="79"/>
        </w:numPr>
        <w:rPr>
          <w:rFonts w:ascii="Arial" w:hAnsi="Arial" w:cs="Arial"/>
          <w:sz w:val="24"/>
        </w:rPr>
      </w:pPr>
      <w:r w:rsidRPr="00870B49">
        <w:rPr>
          <w:rFonts w:ascii="Arial" w:hAnsi="Arial" w:cs="Arial"/>
          <w:sz w:val="24"/>
        </w:rPr>
        <w:t>La Universidad de Lambayeque cumple con ofrecer calidad de servicio a sus usuarios internos y externos</w:t>
      </w:r>
    </w:p>
    <w:p w:rsidR="00552735" w:rsidRPr="00552735" w:rsidRDefault="00552735" w:rsidP="00552735">
      <w:pPr>
        <w:pStyle w:val="Descripcin"/>
        <w:keepNext/>
        <w:jc w:val="center"/>
        <w:rPr>
          <w:color w:val="000000" w:themeColor="text1"/>
        </w:rPr>
      </w:pPr>
      <w:bookmarkStart w:id="171" w:name="_Toc483375831"/>
      <w:r w:rsidRPr="00552735">
        <w:rPr>
          <w:color w:val="000000" w:themeColor="text1"/>
        </w:rPr>
        <w:t xml:space="preserve">Tabla </w:t>
      </w:r>
      <w:r w:rsidRPr="00552735">
        <w:rPr>
          <w:color w:val="000000" w:themeColor="text1"/>
        </w:rPr>
        <w:fldChar w:fldCharType="begin"/>
      </w:r>
      <w:r w:rsidRPr="00552735">
        <w:rPr>
          <w:color w:val="000000" w:themeColor="text1"/>
        </w:rPr>
        <w:instrText xml:space="preserve"> SEQ Tabla \* ARABIC </w:instrText>
      </w:r>
      <w:r w:rsidRPr="00552735">
        <w:rPr>
          <w:color w:val="000000" w:themeColor="text1"/>
        </w:rPr>
        <w:fldChar w:fldCharType="separate"/>
      </w:r>
      <w:r w:rsidR="000F4035">
        <w:rPr>
          <w:noProof/>
          <w:color w:val="000000" w:themeColor="text1"/>
        </w:rPr>
        <w:t>18</w:t>
      </w:r>
      <w:r w:rsidRPr="00552735">
        <w:rPr>
          <w:color w:val="000000" w:themeColor="text1"/>
        </w:rPr>
        <w:fldChar w:fldCharType="end"/>
      </w:r>
      <w:r w:rsidRPr="00552735">
        <w:rPr>
          <w:color w:val="000000" w:themeColor="text1"/>
        </w:rPr>
        <w:t>: La universidad ofrece calidad de servicio</w:t>
      </w:r>
      <w:bookmarkEnd w:id="171"/>
    </w:p>
    <w:p w:rsidR="00552735" w:rsidRPr="00552735" w:rsidRDefault="00552735" w:rsidP="00552735">
      <w:pPr>
        <w:pStyle w:val="Sinespaciado"/>
        <w:jc w:val="center"/>
        <w:rPr>
          <w:i/>
          <w:sz w:val="18"/>
          <w:szCs w:val="18"/>
        </w:rPr>
      </w:pPr>
      <w:r>
        <w:rPr>
          <w:i/>
          <w:sz w:val="18"/>
          <w:szCs w:val="18"/>
        </w:rPr>
        <w:t>Fuente: Elaboración propia</w:t>
      </w:r>
    </w:p>
    <w:tbl>
      <w:tblPr>
        <w:tblStyle w:val="Tablaconcuadrcula"/>
        <w:tblW w:w="43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320"/>
        <w:gridCol w:w="1397"/>
      </w:tblGrid>
      <w:tr w:rsidR="00870B49" w:rsidRPr="00BD0736" w:rsidTr="00A7467A">
        <w:trPr>
          <w:trHeight w:val="300"/>
          <w:jc w:val="center"/>
        </w:trPr>
        <w:tc>
          <w:tcPr>
            <w:tcW w:w="1600" w:type="dxa"/>
            <w:tcBorders>
              <w:top w:val="single" w:sz="12" w:space="0" w:color="auto"/>
              <w:bottom w:val="single" w:sz="12" w:space="0" w:color="auto"/>
            </w:tcBorders>
            <w:noWrap/>
          </w:tcPr>
          <w:p w:rsidR="00870B49" w:rsidRPr="00BD0736" w:rsidRDefault="00870B49"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1320" w:type="dxa"/>
            <w:tcBorders>
              <w:top w:val="single" w:sz="12" w:space="0" w:color="auto"/>
              <w:bottom w:val="single" w:sz="12" w:space="0" w:color="auto"/>
            </w:tcBorders>
            <w:noWrap/>
          </w:tcPr>
          <w:p w:rsidR="00870B49" w:rsidRPr="00BD0736" w:rsidRDefault="00870B49"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1397" w:type="dxa"/>
            <w:tcBorders>
              <w:top w:val="single" w:sz="12" w:space="0" w:color="auto"/>
              <w:bottom w:val="single" w:sz="12" w:space="0" w:color="auto"/>
            </w:tcBorders>
            <w:noWrap/>
          </w:tcPr>
          <w:p w:rsidR="00870B49" w:rsidRPr="00BD0736" w:rsidRDefault="00870B49"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870B49" w:rsidRPr="002D5D06" w:rsidTr="00A7467A">
        <w:trPr>
          <w:trHeight w:val="300"/>
          <w:jc w:val="center"/>
        </w:trPr>
        <w:tc>
          <w:tcPr>
            <w:tcW w:w="1600" w:type="dxa"/>
            <w:tcBorders>
              <w:top w:val="single" w:sz="12" w:space="0" w:color="auto"/>
            </w:tcBorders>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A VECES</w:t>
            </w:r>
          </w:p>
        </w:tc>
        <w:tc>
          <w:tcPr>
            <w:tcW w:w="1320" w:type="dxa"/>
            <w:tcBorders>
              <w:top w:val="single" w:sz="12" w:space="0" w:color="auto"/>
            </w:tcBorders>
            <w:noWrap/>
            <w:hideMark/>
          </w:tcPr>
          <w:p w:rsidR="00870B49" w:rsidRPr="002D5D06" w:rsidRDefault="00870B49" w:rsidP="00A7467A">
            <w:pPr>
              <w:jc w:val="center"/>
              <w:rPr>
                <w:rFonts w:ascii="Calibri" w:eastAsia="Times New Roman" w:hAnsi="Calibri" w:cs="Calibri"/>
                <w:color w:val="000000"/>
                <w:lang w:eastAsia="es-ES"/>
              </w:rPr>
            </w:pPr>
            <w:r>
              <w:rPr>
                <w:rFonts w:ascii="Calibri" w:eastAsia="Times New Roman" w:hAnsi="Calibri" w:cs="Calibri"/>
                <w:color w:val="000000"/>
                <w:lang w:eastAsia="es-ES"/>
              </w:rPr>
              <w:t>1</w:t>
            </w:r>
          </w:p>
        </w:tc>
        <w:tc>
          <w:tcPr>
            <w:tcW w:w="1397" w:type="dxa"/>
            <w:tcBorders>
              <w:top w:val="single" w:sz="12" w:space="0" w:color="auto"/>
            </w:tcBorders>
            <w:noWrap/>
            <w:hideMark/>
          </w:tcPr>
          <w:p w:rsidR="00870B49" w:rsidRPr="002D5D06" w:rsidRDefault="00870B49" w:rsidP="00A7467A">
            <w:pPr>
              <w:jc w:val="center"/>
              <w:rPr>
                <w:rFonts w:ascii="Calibri" w:eastAsia="Times New Roman" w:hAnsi="Calibri" w:cs="Calibri"/>
                <w:color w:val="000000"/>
                <w:lang w:eastAsia="es-ES"/>
              </w:rPr>
            </w:pPr>
            <w:r>
              <w:rPr>
                <w:rFonts w:ascii="Calibri" w:eastAsia="Times New Roman" w:hAnsi="Calibri" w:cs="Calibri"/>
                <w:color w:val="000000"/>
                <w:lang w:eastAsia="es-ES"/>
              </w:rPr>
              <w:t>4</w:t>
            </w:r>
            <w:r w:rsidRPr="002D5D06">
              <w:rPr>
                <w:rFonts w:ascii="Calibri" w:eastAsia="Times New Roman" w:hAnsi="Calibri" w:cs="Calibri"/>
                <w:color w:val="000000"/>
                <w:lang w:eastAsia="es-ES"/>
              </w:rPr>
              <w:t>%</w:t>
            </w:r>
          </w:p>
        </w:tc>
      </w:tr>
      <w:tr w:rsidR="00870B49" w:rsidRPr="002D5D06" w:rsidTr="00A7467A">
        <w:trPr>
          <w:trHeight w:val="300"/>
          <w:jc w:val="center"/>
        </w:trPr>
        <w:tc>
          <w:tcPr>
            <w:tcW w:w="1600" w:type="dxa"/>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CASI NUNCA</w:t>
            </w:r>
          </w:p>
        </w:tc>
        <w:tc>
          <w:tcPr>
            <w:tcW w:w="1320" w:type="dxa"/>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2</w:t>
            </w:r>
          </w:p>
        </w:tc>
        <w:tc>
          <w:tcPr>
            <w:tcW w:w="1397" w:type="dxa"/>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8%</w:t>
            </w:r>
          </w:p>
        </w:tc>
      </w:tr>
      <w:tr w:rsidR="00870B49" w:rsidRPr="002D5D06" w:rsidTr="00A7467A">
        <w:trPr>
          <w:trHeight w:val="300"/>
          <w:jc w:val="center"/>
        </w:trPr>
        <w:tc>
          <w:tcPr>
            <w:tcW w:w="1600" w:type="dxa"/>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CASI SIEMPRE</w:t>
            </w:r>
          </w:p>
        </w:tc>
        <w:tc>
          <w:tcPr>
            <w:tcW w:w="1320" w:type="dxa"/>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5</w:t>
            </w:r>
          </w:p>
        </w:tc>
        <w:tc>
          <w:tcPr>
            <w:tcW w:w="1397" w:type="dxa"/>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20%</w:t>
            </w:r>
          </w:p>
        </w:tc>
      </w:tr>
      <w:tr w:rsidR="00870B49" w:rsidRPr="002D5D06" w:rsidTr="00A7467A">
        <w:trPr>
          <w:trHeight w:val="300"/>
          <w:jc w:val="center"/>
        </w:trPr>
        <w:tc>
          <w:tcPr>
            <w:tcW w:w="1600" w:type="dxa"/>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N/A</w:t>
            </w:r>
          </w:p>
        </w:tc>
        <w:tc>
          <w:tcPr>
            <w:tcW w:w="1320" w:type="dxa"/>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c>
          <w:tcPr>
            <w:tcW w:w="1397" w:type="dxa"/>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r>
      <w:tr w:rsidR="00870B49" w:rsidRPr="002D5D06" w:rsidTr="00A7467A">
        <w:trPr>
          <w:trHeight w:val="300"/>
          <w:jc w:val="center"/>
        </w:trPr>
        <w:tc>
          <w:tcPr>
            <w:tcW w:w="1600" w:type="dxa"/>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NUNCA</w:t>
            </w:r>
          </w:p>
        </w:tc>
        <w:tc>
          <w:tcPr>
            <w:tcW w:w="1320" w:type="dxa"/>
            <w:noWrap/>
            <w:hideMark/>
          </w:tcPr>
          <w:p w:rsidR="00870B49" w:rsidRPr="002D5D06" w:rsidRDefault="00870B49" w:rsidP="00A7467A">
            <w:pPr>
              <w:jc w:val="center"/>
              <w:rPr>
                <w:rFonts w:ascii="Calibri" w:eastAsia="Times New Roman" w:hAnsi="Calibri" w:cs="Calibri"/>
                <w:color w:val="000000"/>
                <w:lang w:eastAsia="es-ES"/>
              </w:rPr>
            </w:pPr>
            <w:r>
              <w:rPr>
                <w:rFonts w:ascii="Calibri" w:eastAsia="Times New Roman" w:hAnsi="Calibri" w:cs="Calibri"/>
                <w:color w:val="000000"/>
                <w:lang w:eastAsia="es-ES"/>
              </w:rPr>
              <w:t>8</w:t>
            </w:r>
          </w:p>
        </w:tc>
        <w:tc>
          <w:tcPr>
            <w:tcW w:w="1397" w:type="dxa"/>
            <w:noWrap/>
            <w:hideMark/>
          </w:tcPr>
          <w:p w:rsidR="00870B49" w:rsidRPr="002D5D06" w:rsidRDefault="00870B49" w:rsidP="00A7467A">
            <w:pPr>
              <w:jc w:val="center"/>
              <w:rPr>
                <w:rFonts w:ascii="Calibri" w:eastAsia="Times New Roman" w:hAnsi="Calibri" w:cs="Calibri"/>
                <w:color w:val="000000"/>
                <w:lang w:eastAsia="es-ES"/>
              </w:rPr>
            </w:pPr>
            <w:r>
              <w:rPr>
                <w:rFonts w:ascii="Calibri" w:eastAsia="Times New Roman" w:hAnsi="Calibri" w:cs="Calibri"/>
                <w:color w:val="000000"/>
                <w:lang w:eastAsia="es-ES"/>
              </w:rPr>
              <w:t>32</w:t>
            </w:r>
            <w:r w:rsidRPr="002D5D06">
              <w:rPr>
                <w:rFonts w:ascii="Calibri" w:eastAsia="Times New Roman" w:hAnsi="Calibri" w:cs="Calibri"/>
                <w:color w:val="000000"/>
                <w:lang w:eastAsia="es-ES"/>
              </w:rPr>
              <w:t>%</w:t>
            </w:r>
          </w:p>
        </w:tc>
      </w:tr>
      <w:tr w:rsidR="00870B49" w:rsidRPr="002D5D06" w:rsidTr="00A7467A">
        <w:trPr>
          <w:trHeight w:val="300"/>
          <w:jc w:val="center"/>
        </w:trPr>
        <w:tc>
          <w:tcPr>
            <w:tcW w:w="1600" w:type="dxa"/>
            <w:tcBorders>
              <w:bottom w:val="single" w:sz="12" w:space="0" w:color="auto"/>
            </w:tcBorders>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SIEMPRE</w:t>
            </w:r>
          </w:p>
        </w:tc>
        <w:tc>
          <w:tcPr>
            <w:tcW w:w="1320" w:type="dxa"/>
            <w:tcBorders>
              <w:bottom w:val="single" w:sz="12" w:space="0" w:color="auto"/>
            </w:tcBorders>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9</w:t>
            </w:r>
          </w:p>
        </w:tc>
        <w:tc>
          <w:tcPr>
            <w:tcW w:w="1397" w:type="dxa"/>
            <w:tcBorders>
              <w:bottom w:val="single" w:sz="12" w:space="0" w:color="auto"/>
            </w:tcBorders>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36%</w:t>
            </w:r>
          </w:p>
        </w:tc>
      </w:tr>
      <w:tr w:rsidR="00870B49" w:rsidRPr="002D5D06" w:rsidTr="00A7467A">
        <w:trPr>
          <w:trHeight w:val="300"/>
          <w:jc w:val="center"/>
        </w:trPr>
        <w:tc>
          <w:tcPr>
            <w:tcW w:w="1600" w:type="dxa"/>
            <w:tcBorders>
              <w:top w:val="single" w:sz="12" w:space="0" w:color="auto"/>
              <w:bottom w:val="single" w:sz="12" w:space="0" w:color="auto"/>
            </w:tcBorders>
            <w:noWrap/>
            <w:hideMark/>
          </w:tcPr>
          <w:p w:rsidR="00870B49" w:rsidRPr="002D5D06" w:rsidRDefault="00870B49"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TOTAL</w:t>
            </w:r>
          </w:p>
        </w:tc>
        <w:tc>
          <w:tcPr>
            <w:tcW w:w="1320" w:type="dxa"/>
            <w:tcBorders>
              <w:top w:val="single" w:sz="12" w:space="0" w:color="auto"/>
              <w:bottom w:val="single" w:sz="12" w:space="0" w:color="auto"/>
            </w:tcBorders>
            <w:noWrap/>
            <w:hideMark/>
          </w:tcPr>
          <w:p w:rsidR="00870B49" w:rsidRPr="002D5D06" w:rsidRDefault="00870B49"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25</w:t>
            </w:r>
          </w:p>
        </w:tc>
        <w:tc>
          <w:tcPr>
            <w:tcW w:w="1397" w:type="dxa"/>
            <w:tcBorders>
              <w:top w:val="single" w:sz="12" w:space="0" w:color="auto"/>
              <w:bottom w:val="single" w:sz="12" w:space="0" w:color="auto"/>
            </w:tcBorders>
            <w:noWrap/>
            <w:hideMark/>
          </w:tcPr>
          <w:p w:rsidR="00870B49" w:rsidRPr="002D5D06" w:rsidRDefault="00870B49"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100%</w:t>
            </w:r>
          </w:p>
        </w:tc>
      </w:tr>
    </w:tbl>
    <w:p w:rsidR="00870B49" w:rsidRDefault="00870B49" w:rsidP="00870B49">
      <w:pPr>
        <w:spacing w:line="360" w:lineRule="auto"/>
        <w:rPr>
          <w:rFonts w:ascii="Arial" w:hAnsi="Arial" w:cs="Arial"/>
          <w:sz w:val="24"/>
          <w:szCs w:val="24"/>
        </w:rPr>
      </w:pPr>
    </w:p>
    <w:p w:rsidR="00552735" w:rsidRPr="00552735" w:rsidRDefault="00552735" w:rsidP="00552735">
      <w:pPr>
        <w:pStyle w:val="Descripcin"/>
        <w:keepNext/>
        <w:jc w:val="center"/>
        <w:rPr>
          <w:color w:val="000000" w:themeColor="text1"/>
        </w:rPr>
      </w:pPr>
      <w:bookmarkStart w:id="172" w:name="_Toc483375860"/>
      <w:r w:rsidRPr="00552735">
        <w:rPr>
          <w:color w:val="000000" w:themeColor="text1"/>
        </w:rPr>
        <w:t xml:space="preserve">Figura </w:t>
      </w:r>
      <w:r w:rsidRPr="00552735">
        <w:rPr>
          <w:color w:val="000000" w:themeColor="text1"/>
        </w:rPr>
        <w:fldChar w:fldCharType="begin"/>
      </w:r>
      <w:r w:rsidRPr="00552735">
        <w:rPr>
          <w:color w:val="000000" w:themeColor="text1"/>
        </w:rPr>
        <w:instrText xml:space="preserve"> SEQ Figura \* ARABIC </w:instrText>
      </w:r>
      <w:r w:rsidRPr="00552735">
        <w:rPr>
          <w:color w:val="000000" w:themeColor="text1"/>
        </w:rPr>
        <w:fldChar w:fldCharType="separate"/>
      </w:r>
      <w:r w:rsidR="000F4035">
        <w:rPr>
          <w:noProof/>
          <w:color w:val="000000" w:themeColor="text1"/>
        </w:rPr>
        <w:t>18</w:t>
      </w:r>
      <w:r w:rsidRPr="00552735">
        <w:rPr>
          <w:color w:val="000000" w:themeColor="text1"/>
        </w:rPr>
        <w:fldChar w:fldCharType="end"/>
      </w:r>
      <w:r w:rsidRPr="00552735">
        <w:rPr>
          <w:color w:val="000000" w:themeColor="text1"/>
        </w:rPr>
        <w:t>: La universidad ofrece calidad de servicio</w:t>
      </w:r>
      <w:bookmarkEnd w:id="172"/>
    </w:p>
    <w:p w:rsidR="00552735" w:rsidRPr="00552735" w:rsidRDefault="00552735" w:rsidP="00552735">
      <w:pPr>
        <w:pStyle w:val="Sinespaciado"/>
        <w:jc w:val="center"/>
        <w:rPr>
          <w:i/>
          <w:sz w:val="18"/>
          <w:szCs w:val="18"/>
        </w:rPr>
      </w:pPr>
      <w:r>
        <w:rPr>
          <w:i/>
          <w:sz w:val="18"/>
          <w:szCs w:val="18"/>
        </w:rPr>
        <w:t>Fuente: Elaboración propia</w:t>
      </w:r>
    </w:p>
    <w:p w:rsidR="00870B49" w:rsidRPr="00C6306A" w:rsidRDefault="00870B49" w:rsidP="00870B49">
      <w:pPr>
        <w:spacing w:line="360" w:lineRule="auto"/>
        <w:jc w:val="center"/>
        <w:rPr>
          <w:noProof/>
          <w:lang w:eastAsia="es-ES"/>
        </w:rPr>
      </w:pPr>
      <w:r>
        <w:rPr>
          <w:noProof/>
          <w:lang w:val="es-PE" w:eastAsia="es-PE"/>
        </w:rPr>
        <w:drawing>
          <wp:inline distT="0" distB="0" distL="0" distR="0" wp14:anchorId="4ABE18BD" wp14:editId="79C7F308">
            <wp:extent cx="4572000" cy="2743200"/>
            <wp:effectExtent l="0" t="0" r="0" b="0"/>
            <wp:docPr id="28" name="Gráfico 2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5C2C51-1943-4892-ABAD-0C45CB456A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70B49" w:rsidRDefault="00870B49" w:rsidP="00870B49">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18, de los 25 administrativos encuestados a quien se les preguntó si la universidad cumple con ofrecer calidad de servicio a sus usuarios interno y externo, 9 dijo siempre y solo 8 nunca.</w:t>
      </w:r>
    </w:p>
    <w:p w:rsidR="00870B49" w:rsidRDefault="00870B49" w:rsidP="00870B49">
      <w:pPr>
        <w:pStyle w:val="Prrafodelista"/>
        <w:spacing w:line="360" w:lineRule="auto"/>
        <w:ind w:left="709"/>
        <w:jc w:val="both"/>
        <w:rPr>
          <w:rFonts w:ascii="Arial" w:hAnsi="Arial" w:cs="Arial"/>
          <w:sz w:val="24"/>
          <w:szCs w:val="24"/>
        </w:rPr>
      </w:pPr>
      <w:r>
        <w:rPr>
          <w:rFonts w:ascii="Arial" w:hAnsi="Arial" w:cs="Arial"/>
          <w:sz w:val="24"/>
          <w:szCs w:val="24"/>
        </w:rPr>
        <w:t>En el grafico 18, el 36% respondió siempre respecto a si la universidad cumple con ofrecer calidad de servicio a sus usuarios interno y externo, 32% nunca, 20% casi siempre, 8% casi nunca, 4% a veces y 0% N.A.</w:t>
      </w:r>
    </w:p>
    <w:p w:rsidR="00870B49" w:rsidRPr="00552735" w:rsidRDefault="00870B49" w:rsidP="00552735">
      <w:pPr>
        <w:rPr>
          <w:rFonts w:ascii="Arial" w:hAnsi="Arial" w:cs="Arial"/>
          <w:sz w:val="24"/>
        </w:rPr>
      </w:pPr>
    </w:p>
    <w:p w:rsidR="001611C3" w:rsidRPr="00870B49" w:rsidRDefault="00870B49" w:rsidP="00870B49">
      <w:pPr>
        <w:pStyle w:val="Prrafodelista"/>
        <w:numPr>
          <w:ilvl w:val="0"/>
          <w:numId w:val="79"/>
        </w:numPr>
        <w:rPr>
          <w:rFonts w:ascii="Arial" w:hAnsi="Arial" w:cs="Arial"/>
          <w:sz w:val="24"/>
        </w:rPr>
      </w:pPr>
      <w:r w:rsidRPr="00870B49">
        <w:rPr>
          <w:rFonts w:ascii="Arial" w:hAnsi="Arial" w:cs="Arial"/>
          <w:sz w:val="24"/>
        </w:rPr>
        <w:lastRenderedPageBreak/>
        <w:t>Soy capaz de solucionar cualquier problema o inquietud que pueda tener el cliente interno/externo</w:t>
      </w:r>
    </w:p>
    <w:p w:rsidR="00552735" w:rsidRPr="00552735" w:rsidRDefault="00552735" w:rsidP="00552735">
      <w:pPr>
        <w:pStyle w:val="Descripcin"/>
        <w:keepNext/>
        <w:jc w:val="center"/>
        <w:rPr>
          <w:color w:val="000000" w:themeColor="text1"/>
        </w:rPr>
      </w:pPr>
      <w:bookmarkStart w:id="173" w:name="_Toc483375832"/>
      <w:r w:rsidRPr="00552735">
        <w:rPr>
          <w:color w:val="000000" w:themeColor="text1"/>
        </w:rPr>
        <w:t xml:space="preserve">Tabla </w:t>
      </w:r>
      <w:r w:rsidRPr="00552735">
        <w:rPr>
          <w:color w:val="000000" w:themeColor="text1"/>
        </w:rPr>
        <w:fldChar w:fldCharType="begin"/>
      </w:r>
      <w:r w:rsidRPr="00552735">
        <w:rPr>
          <w:color w:val="000000" w:themeColor="text1"/>
        </w:rPr>
        <w:instrText xml:space="preserve"> SEQ Tabla \* ARABIC </w:instrText>
      </w:r>
      <w:r w:rsidRPr="00552735">
        <w:rPr>
          <w:color w:val="000000" w:themeColor="text1"/>
        </w:rPr>
        <w:fldChar w:fldCharType="separate"/>
      </w:r>
      <w:r w:rsidR="000F4035">
        <w:rPr>
          <w:noProof/>
          <w:color w:val="000000" w:themeColor="text1"/>
        </w:rPr>
        <w:t>19</w:t>
      </w:r>
      <w:r w:rsidRPr="00552735">
        <w:rPr>
          <w:color w:val="000000" w:themeColor="text1"/>
        </w:rPr>
        <w:fldChar w:fldCharType="end"/>
      </w:r>
      <w:r w:rsidRPr="00552735">
        <w:rPr>
          <w:color w:val="000000" w:themeColor="text1"/>
        </w:rPr>
        <w:t>: Capacidad de resolución de problemas e inquietudes</w:t>
      </w:r>
      <w:bookmarkEnd w:id="173"/>
    </w:p>
    <w:p w:rsidR="00552735" w:rsidRPr="00552735" w:rsidRDefault="00552735" w:rsidP="00552735">
      <w:pPr>
        <w:pStyle w:val="Sinespaciado"/>
        <w:jc w:val="center"/>
        <w:rPr>
          <w:i/>
          <w:sz w:val="18"/>
          <w:szCs w:val="18"/>
        </w:rPr>
      </w:pPr>
      <w:r>
        <w:rPr>
          <w:i/>
          <w:sz w:val="18"/>
          <w:szCs w:val="18"/>
        </w:rPr>
        <w:t>Fuente: Elaboración propia</w:t>
      </w:r>
    </w:p>
    <w:tbl>
      <w:tblPr>
        <w:tblStyle w:val="Tablaconcuadrcula"/>
        <w:tblW w:w="43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320"/>
        <w:gridCol w:w="1397"/>
      </w:tblGrid>
      <w:tr w:rsidR="00870B49" w:rsidRPr="00BD0736" w:rsidTr="00A7467A">
        <w:trPr>
          <w:trHeight w:val="300"/>
          <w:jc w:val="center"/>
        </w:trPr>
        <w:tc>
          <w:tcPr>
            <w:tcW w:w="1600" w:type="dxa"/>
            <w:tcBorders>
              <w:top w:val="single" w:sz="12" w:space="0" w:color="auto"/>
              <w:bottom w:val="single" w:sz="12" w:space="0" w:color="auto"/>
            </w:tcBorders>
            <w:noWrap/>
          </w:tcPr>
          <w:p w:rsidR="00870B49" w:rsidRPr="00BD0736" w:rsidRDefault="00870B49"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1320" w:type="dxa"/>
            <w:tcBorders>
              <w:top w:val="single" w:sz="12" w:space="0" w:color="auto"/>
              <w:bottom w:val="single" w:sz="12" w:space="0" w:color="auto"/>
            </w:tcBorders>
            <w:noWrap/>
          </w:tcPr>
          <w:p w:rsidR="00870B49" w:rsidRPr="00BD0736" w:rsidRDefault="00870B49"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1397" w:type="dxa"/>
            <w:tcBorders>
              <w:top w:val="single" w:sz="12" w:space="0" w:color="auto"/>
              <w:bottom w:val="single" w:sz="12" w:space="0" w:color="auto"/>
            </w:tcBorders>
            <w:noWrap/>
          </w:tcPr>
          <w:p w:rsidR="00870B49" w:rsidRPr="00BD0736" w:rsidRDefault="00870B49"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870B49" w:rsidRPr="002D5D06" w:rsidTr="00A7467A">
        <w:trPr>
          <w:trHeight w:val="300"/>
          <w:jc w:val="center"/>
        </w:trPr>
        <w:tc>
          <w:tcPr>
            <w:tcW w:w="1600" w:type="dxa"/>
            <w:tcBorders>
              <w:top w:val="single" w:sz="12" w:space="0" w:color="auto"/>
            </w:tcBorders>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A VECES</w:t>
            </w:r>
          </w:p>
        </w:tc>
        <w:tc>
          <w:tcPr>
            <w:tcW w:w="1320" w:type="dxa"/>
            <w:tcBorders>
              <w:top w:val="single" w:sz="12" w:space="0" w:color="auto"/>
            </w:tcBorders>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3</w:t>
            </w:r>
          </w:p>
        </w:tc>
        <w:tc>
          <w:tcPr>
            <w:tcW w:w="1397" w:type="dxa"/>
            <w:tcBorders>
              <w:top w:val="single" w:sz="12" w:space="0" w:color="auto"/>
            </w:tcBorders>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12%</w:t>
            </w:r>
          </w:p>
        </w:tc>
      </w:tr>
      <w:tr w:rsidR="00870B49" w:rsidRPr="002D5D06" w:rsidTr="00A7467A">
        <w:trPr>
          <w:trHeight w:val="300"/>
          <w:jc w:val="center"/>
        </w:trPr>
        <w:tc>
          <w:tcPr>
            <w:tcW w:w="1600" w:type="dxa"/>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CASI NUNCA</w:t>
            </w:r>
          </w:p>
        </w:tc>
        <w:tc>
          <w:tcPr>
            <w:tcW w:w="1320" w:type="dxa"/>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c>
          <w:tcPr>
            <w:tcW w:w="1397" w:type="dxa"/>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r>
      <w:tr w:rsidR="00870B49" w:rsidRPr="002D5D06" w:rsidTr="00A7467A">
        <w:trPr>
          <w:trHeight w:val="300"/>
          <w:jc w:val="center"/>
        </w:trPr>
        <w:tc>
          <w:tcPr>
            <w:tcW w:w="1600" w:type="dxa"/>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CASI SIEMPRE</w:t>
            </w:r>
          </w:p>
        </w:tc>
        <w:tc>
          <w:tcPr>
            <w:tcW w:w="1320" w:type="dxa"/>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6</w:t>
            </w:r>
          </w:p>
        </w:tc>
        <w:tc>
          <w:tcPr>
            <w:tcW w:w="1397" w:type="dxa"/>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24%</w:t>
            </w:r>
          </w:p>
        </w:tc>
      </w:tr>
      <w:tr w:rsidR="00870B49" w:rsidRPr="002D5D06" w:rsidTr="00A7467A">
        <w:trPr>
          <w:trHeight w:val="300"/>
          <w:jc w:val="center"/>
        </w:trPr>
        <w:tc>
          <w:tcPr>
            <w:tcW w:w="1600" w:type="dxa"/>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N/A</w:t>
            </w:r>
          </w:p>
        </w:tc>
        <w:tc>
          <w:tcPr>
            <w:tcW w:w="1320" w:type="dxa"/>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1</w:t>
            </w:r>
          </w:p>
        </w:tc>
        <w:tc>
          <w:tcPr>
            <w:tcW w:w="1397" w:type="dxa"/>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4%</w:t>
            </w:r>
          </w:p>
        </w:tc>
      </w:tr>
      <w:tr w:rsidR="00870B49" w:rsidRPr="002D5D06" w:rsidTr="00A7467A">
        <w:trPr>
          <w:trHeight w:val="300"/>
          <w:jc w:val="center"/>
        </w:trPr>
        <w:tc>
          <w:tcPr>
            <w:tcW w:w="1600" w:type="dxa"/>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NUNCA</w:t>
            </w:r>
          </w:p>
        </w:tc>
        <w:tc>
          <w:tcPr>
            <w:tcW w:w="1320" w:type="dxa"/>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c>
          <w:tcPr>
            <w:tcW w:w="1397" w:type="dxa"/>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r>
      <w:tr w:rsidR="00870B49" w:rsidRPr="002D5D06" w:rsidTr="00A7467A">
        <w:trPr>
          <w:trHeight w:val="300"/>
          <w:jc w:val="center"/>
        </w:trPr>
        <w:tc>
          <w:tcPr>
            <w:tcW w:w="1600" w:type="dxa"/>
            <w:tcBorders>
              <w:bottom w:val="single" w:sz="12" w:space="0" w:color="auto"/>
            </w:tcBorders>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SIEMPRE</w:t>
            </w:r>
          </w:p>
        </w:tc>
        <w:tc>
          <w:tcPr>
            <w:tcW w:w="1320" w:type="dxa"/>
            <w:tcBorders>
              <w:bottom w:val="single" w:sz="12" w:space="0" w:color="auto"/>
            </w:tcBorders>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15</w:t>
            </w:r>
          </w:p>
        </w:tc>
        <w:tc>
          <w:tcPr>
            <w:tcW w:w="1397" w:type="dxa"/>
            <w:tcBorders>
              <w:bottom w:val="single" w:sz="12" w:space="0" w:color="auto"/>
            </w:tcBorders>
            <w:noWrap/>
            <w:hideMark/>
          </w:tcPr>
          <w:p w:rsidR="00870B49" w:rsidRPr="002D5D06" w:rsidRDefault="00870B49"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60%</w:t>
            </w:r>
          </w:p>
        </w:tc>
      </w:tr>
      <w:tr w:rsidR="00870B49" w:rsidRPr="002D5D06" w:rsidTr="00A7467A">
        <w:trPr>
          <w:trHeight w:val="300"/>
          <w:jc w:val="center"/>
        </w:trPr>
        <w:tc>
          <w:tcPr>
            <w:tcW w:w="1600" w:type="dxa"/>
            <w:tcBorders>
              <w:top w:val="single" w:sz="12" w:space="0" w:color="auto"/>
              <w:bottom w:val="single" w:sz="12" w:space="0" w:color="auto"/>
            </w:tcBorders>
            <w:noWrap/>
            <w:hideMark/>
          </w:tcPr>
          <w:p w:rsidR="00870B49" w:rsidRPr="002D5D06" w:rsidRDefault="00870B49"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TOTAL</w:t>
            </w:r>
          </w:p>
        </w:tc>
        <w:tc>
          <w:tcPr>
            <w:tcW w:w="1320" w:type="dxa"/>
            <w:tcBorders>
              <w:top w:val="single" w:sz="12" w:space="0" w:color="auto"/>
              <w:bottom w:val="single" w:sz="12" w:space="0" w:color="auto"/>
            </w:tcBorders>
            <w:noWrap/>
            <w:hideMark/>
          </w:tcPr>
          <w:p w:rsidR="00870B49" w:rsidRPr="002D5D06" w:rsidRDefault="00870B49"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25</w:t>
            </w:r>
          </w:p>
        </w:tc>
        <w:tc>
          <w:tcPr>
            <w:tcW w:w="1397" w:type="dxa"/>
            <w:tcBorders>
              <w:top w:val="single" w:sz="12" w:space="0" w:color="auto"/>
              <w:bottom w:val="single" w:sz="12" w:space="0" w:color="auto"/>
            </w:tcBorders>
            <w:noWrap/>
            <w:hideMark/>
          </w:tcPr>
          <w:p w:rsidR="00870B49" w:rsidRPr="002D5D06" w:rsidRDefault="00870B49"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100%</w:t>
            </w:r>
          </w:p>
        </w:tc>
      </w:tr>
    </w:tbl>
    <w:p w:rsidR="00870B49" w:rsidRDefault="00870B49" w:rsidP="00870B49">
      <w:pPr>
        <w:spacing w:line="360" w:lineRule="auto"/>
        <w:rPr>
          <w:rFonts w:ascii="Arial" w:hAnsi="Arial" w:cs="Arial"/>
          <w:sz w:val="24"/>
          <w:szCs w:val="24"/>
        </w:rPr>
      </w:pPr>
    </w:p>
    <w:p w:rsidR="00552735" w:rsidRPr="00552735" w:rsidRDefault="00552735" w:rsidP="00552735">
      <w:pPr>
        <w:pStyle w:val="Descripcin"/>
        <w:keepNext/>
        <w:jc w:val="center"/>
        <w:rPr>
          <w:color w:val="000000" w:themeColor="text1"/>
        </w:rPr>
      </w:pPr>
      <w:bookmarkStart w:id="174" w:name="_Toc483375861"/>
      <w:r w:rsidRPr="00552735">
        <w:rPr>
          <w:color w:val="000000" w:themeColor="text1"/>
        </w:rPr>
        <w:t xml:space="preserve">Figura </w:t>
      </w:r>
      <w:r w:rsidRPr="00552735">
        <w:rPr>
          <w:color w:val="000000" w:themeColor="text1"/>
        </w:rPr>
        <w:fldChar w:fldCharType="begin"/>
      </w:r>
      <w:r w:rsidRPr="00552735">
        <w:rPr>
          <w:color w:val="000000" w:themeColor="text1"/>
        </w:rPr>
        <w:instrText xml:space="preserve"> SEQ Figura \* ARABIC </w:instrText>
      </w:r>
      <w:r w:rsidRPr="00552735">
        <w:rPr>
          <w:color w:val="000000" w:themeColor="text1"/>
        </w:rPr>
        <w:fldChar w:fldCharType="separate"/>
      </w:r>
      <w:r w:rsidR="000F4035">
        <w:rPr>
          <w:noProof/>
          <w:color w:val="000000" w:themeColor="text1"/>
        </w:rPr>
        <w:t>19</w:t>
      </w:r>
      <w:r w:rsidRPr="00552735">
        <w:rPr>
          <w:color w:val="000000" w:themeColor="text1"/>
        </w:rPr>
        <w:fldChar w:fldCharType="end"/>
      </w:r>
      <w:r w:rsidRPr="00552735">
        <w:rPr>
          <w:color w:val="000000" w:themeColor="text1"/>
        </w:rPr>
        <w:t>: Capacidad de resolución de problemas e inquietudes</w:t>
      </w:r>
      <w:bookmarkEnd w:id="174"/>
    </w:p>
    <w:p w:rsidR="00552735" w:rsidRPr="00552735" w:rsidRDefault="00552735" w:rsidP="00552735">
      <w:pPr>
        <w:pStyle w:val="Sinespaciado"/>
        <w:jc w:val="center"/>
        <w:rPr>
          <w:i/>
          <w:sz w:val="18"/>
          <w:szCs w:val="18"/>
        </w:rPr>
      </w:pPr>
      <w:r>
        <w:rPr>
          <w:i/>
          <w:sz w:val="18"/>
          <w:szCs w:val="18"/>
        </w:rPr>
        <w:t>Fuente: Elaboración propia</w:t>
      </w:r>
    </w:p>
    <w:p w:rsidR="00870B49" w:rsidRPr="00C6306A" w:rsidRDefault="00870B49" w:rsidP="00870B49">
      <w:pPr>
        <w:spacing w:line="360" w:lineRule="auto"/>
        <w:jc w:val="center"/>
        <w:rPr>
          <w:noProof/>
          <w:lang w:eastAsia="es-ES"/>
        </w:rPr>
      </w:pPr>
      <w:r>
        <w:rPr>
          <w:noProof/>
          <w:lang w:val="es-PE" w:eastAsia="es-PE"/>
        </w:rPr>
        <w:drawing>
          <wp:inline distT="0" distB="0" distL="0" distR="0" wp14:anchorId="14DB02C7" wp14:editId="31064218">
            <wp:extent cx="4572000" cy="2743200"/>
            <wp:effectExtent l="0" t="0" r="0" b="0"/>
            <wp:docPr id="29" name="Gráfico 2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640F14-D03A-4B95-A37E-0076D9423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70B49" w:rsidRDefault="00870B49" w:rsidP="00870B49">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19, de los 25 administrativos encuestados a quien se les preguntó si son capaces de solucionar cualquier problema o inquietud que pueda tener su cliente interno/externo, 15 dijo siempre y 0 nunca.</w:t>
      </w:r>
    </w:p>
    <w:p w:rsidR="00870B49" w:rsidRPr="006922F4" w:rsidRDefault="00870B49" w:rsidP="00870B49">
      <w:pPr>
        <w:pStyle w:val="Prrafodelista"/>
        <w:spacing w:line="360" w:lineRule="auto"/>
        <w:ind w:left="709"/>
        <w:jc w:val="both"/>
        <w:rPr>
          <w:rFonts w:ascii="Arial" w:hAnsi="Arial" w:cs="Arial"/>
          <w:sz w:val="24"/>
          <w:szCs w:val="24"/>
        </w:rPr>
      </w:pPr>
      <w:r>
        <w:rPr>
          <w:rFonts w:ascii="Arial" w:hAnsi="Arial" w:cs="Arial"/>
          <w:sz w:val="24"/>
          <w:szCs w:val="24"/>
        </w:rPr>
        <w:t>En el grafico 19, el 60% respondió siempre respecto a si son capaces de solucionar cualquier problema o inconveniente que pueda tener su cliente interno/externo, 24% casi siempre, 12% a veces, 4% N.A., 0% casi nunca y 0% nunca.</w:t>
      </w:r>
    </w:p>
    <w:p w:rsidR="00E1631C" w:rsidRDefault="00E1631C" w:rsidP="00E1631C">
      <w:pPr>
        <w:pStyle w:val="Prrafodelista"/>
        <w:spacing w:line="360" w:lineRule="auto"/>
        <w:ind w:left="1429"/>
        <w:rPr>
          <w:rFonts w:ascii="Arial" w:hAnsi="Arial" w:cs="Arial"/>
          <w:sz w:val="24"/>
          <w:szCs w:val="24"/>
        </w:rPr>
      </w:pPr>
    </w:p>
    <w:p w:rsidR="00870B49" w:rsidRPr="00552735" w:rsidRDefault="00870B49" w:rsidP="00552735">
      <w:pPr>
        <w:spacing w:line="360" w:lineRule="auto"/>
        <w:rPr>
          <w:rFonts w:ascii="Arial" w:hAnsi="Arial" w:cs="Arial"/>
          <w:sz w:val="24"/>
          <w:szCs w:val="24"/>
        </w:rPr>
      </w:pPr>
    </w:p>
    <w:p w:rsidR="00C84B1D" w:rsidRPr="00870B49" w:rsidRDefault="00870B49" w:rsidP="00C84B1D">
      <w:pPr>
        <w:pStyle w:val="Prrafodelista"/>
        <w:spacing w:line="360" w:lineRule="auto"/>
        <w:ind w:left="709"/>
        <w:rPr>
          <w:rFonts w:ascii="Arial" w:hAnsi="Arial" w:cs="Arial"/>
          <w:b/>
          <w:sz w:val="24"/>
          <w:szCs w:val="24"/>
        </w:rPr>
      </w:pPr>
      <w:r w:rsidRPr="00870B49">
        <w:rPr>
          <w:rFonts w:ascii="Arial" w:hAnsi="Arial" w:cs="Arial"/>
          <w:b/>
          <w:sz w:val="24"/>
          <w:szCs w:val="24"/>
        </w:rPr>
        <w:lastRenderedPageBreak/>
        <w:t>SENSIBILIDAD</w:t>
      </w:r>
    </w:p>
    <w:p w:rsidR="00DB33F7" w:rsidRPr="00DB33F7" w:rsidRDefault="00DB33F7" w:rsidP="00DB33F7">
      <w:pPr>
        <w:pStyle w:val="Prrafodelista"/>
        <w:numPr>
          <w:ilvl w:val="0"/>
          <w:numId w:val="79"/>
        </w:numPr>
        <w:spacing w:line="360" w:lineRule="auto"/>
        <w:rPr>
          <w:rFonts w:ascii="Arial" w:hAnsi="Arial" w:cs="Arial"/>
          <w:sz w:val="24"/>
          <w:szCs w:val="24"/>
        </w:rPr>
      </w:pPr>
      <w:r w:rsidRPr="00DB33F7">
        <w:rPr>
          <w:rFonts w:ascii="Arial" w:hAnsi="Arial" w:cs="Arial"/>
          <w:sz w:val="24"/>
          <w:szCs w:val="24"/>
        </w:rPr>
        <w:t>Estoy dispuesto a realizar un esfuerzo extra para satisfacer a mi cliente interno o externo</w:t>
      </w:r>
    </w:p>
    <w:p w:rsidR="00552735" w:rsidRPr="00552735" w:rsidRDefault="00552735" w:rsidP="00552735">
      <w:pPr>
        <w:pStyle w:val="Descripcin"/>
        <w:keepNext/>
        <w:jc w:val="center"/>
        <w:rPr>
          <w:color w:val="000000" w:themeColor="text1"/>
        </w:rPr>
      </w:pPr>
      <w:bookmarkStart w:id="175" w:name="_Toc483375833"/>
      <w:r w:rsidRPr="00552735">
        <w:rPr>
          <w:color w:val="000000" w:themeColor="text1"/>
        </w:rPr>
        <w:t xml:space="preserve">Tabla </w:t>
      </w:r>
      <w:r w:rsidRPr="00552735">
        <w:rPr>
          <w:color w:val="000000" w:themeColor="text1"/>
        </w:rPr>
        <w:fldChar w:fldCharType="begin"/>
      </w:r>
      <w:r w:rsidRPr="00552735">
        <w:rPr>
          <w:color w:val="000000" w:themeColor="text1"/>
        </w:rPr>
        <w:instrText xml:space="preserve"> SEQ Tabla \* ARABIC </w:instrText>
      </w:r>
      <w:r w:rsidRPr="00552735">
        <w:rPr>
          <w:color w:val="000000" w:themeColor="text1"/>
        </w:rPr>
        <w:fldChar w:fldCharType="separate"/>
      </w:r>
      <w:r w:rsidR="000F4035">
        <w:rPr>
          <w:noProof/>
          <w:color w:val="000000" w:themeColor="text1"/>
        </w:rPr>
        <w:t>20</w:t>
      </w:r>
      <w:r w:rsidRPr="00552735">
        <w:rPr>
          <w:color w:val="000000" w:themeColor="text1"/>
        </w:rPr>
        <w:fldChar w:fldCharType="end"/>
      </w:r>
      <w:r w:rsidRPr="00552735">
        <w:rPr>
          <w:color w:val="000000" w:themeColor="text1"/>
        </w:rPr>
        <w:t>: Disposición para realizar un esfuerzo mayor para satisfacer al cliente</w:t>
      </w:r>
      <w:bookmarkEnd w:id="175"/>
    </w:p>
    <w:p w:rsidR="00552735" w:rsidRPr="00552735" w:rsidRDefault="00552735" w:rsidP="00552735">
      <w:pPr>
        <w:pStyle w:val="Sinespaciado"/>
        <w:jc w:val="center"/>
        <w:rPr>
          <w:i/>
          <w:sz w:val="18"/>
          <w:szCs w:val="18"/>
        </w:rPr>
      </w:pPr>
      <w:r>
        <w:rPr>
          <w:i/>
          <w:sz w:val="18"/>
          <w:szCs w:val="18"/>
        </w:rPr>
        <w:t>Fuente: Elaboración propia</w:t>
      </w:r>
    </w:p>
    <w:tbl>
      <w:tblPr>
        <w:tblStyle w:val="Tablaconcuadrcula1"/>
        <w:tblW w:w="43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320"/>
        <w:gridCol w:w="1397"/>
      </w:tblGrid>
      <w:tr w:rsidR="00DB33F7" w:rsidRPr="00547A4F" w:rsidTr="00A7467A">
        <w:trPr>
          <w:trHeight w:val="300"/>
          <w:jc w:val="center"/>
        </w:trPr>
        <w:tc>
          <w:tcPr>
            <w:tcW w:w="1600" w:type="dxa"/>
            <w:tcBorders>
              <w:top w:val="single" w:sz="12" w:space="0" w:color="auto"/>
              <w:bottom w:val="single" w:sz="12" w:space="0" w:color="auto"/>
            </w:tcBorders>
            <w:noWrap/>
          </w:tcPr>
          <w:p w:rsidR="00DB33F7" w:rsidRPr="00547A4F" w:rsidRDefault="00DB33F7"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1320" w:type="dxa"/>
            <w:tcBorders>
              <w:top w:val="single" w:sz="12" w:space="0" w:color="auto"/>
              <w:bottom w:val="single" w:sz="12" w:space="0" w:color="auto"/>
            </w:tcBorders>
            <w:noWrap/>
          </w:tcPr>
          <w:p w:rsidR="00DB33F7" w:rsidRPr="00547A4F" w:rsidRDefault="00DB33F7"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1397" w:type="dxa"/>
            <w:tcBorders>
              <w:top w:val="single" w:sz="12" w:space="0" w:color="auto"/>
              <w:bottom w:val="single" w:sz="12" w:space="0" w:color="auto"/>
            </w:tcBorders>
            <w:noWrap/>
          </w:tcPr>
          <w:p w:rsidR="00DB33F7" w:rsidRPr="00547A4F" w:rsidRDefault="00DB33F7"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DB33F7" w:rsidRPr="002D5D06" w:rsidTr="00A7467A">
        <w:trPr>
          <w:trHeight w:val="300"/>
          <w:jc w:val="center"/>
        </w:trPr>
        <w:tc>
          <w:tcPr>
            <w:tcW w:w="1600" w:type="dxa"/>
            <w:tcBorders>
              <w:top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A VECES</w:t>
            </w:r>
          </w:p>
        </w:tc>
        <w:tc>
          <w:tcPr>
            <w:tcW w:w="1320" w:type="dxa"/>
            <w:tcBorders>
              <w:top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3</w:t>
            </w:r>
          </w:p>
        </w:tc>
        <w:tc>
          <w:tcPr>
            <w:tcW w:w="1397" w:type="dxa"/>
            <w:tcBorders>
              <w:top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12%</w:t>
            </w:r>
          </w:p>
        </w:tc>
      </w:tr>
      <w:tr w:rsidR="00DB33F7" w:rsidRPr="002D5D06" w:rsidTr="00A7467A">
        <w:trPr>
          <w:trHeight w:val="300"/>
          <w:jc w:val="center"/>
        </w:trPr>
        <w:tc>
          <w:tcPr>
            <w:tcW w:w="160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CASI NUNCA</w:t>
            </w:r>
          </w:p>
        </w:tc>
        <w:tc>
          <w:tcPr>
            <w:tcW w:w="132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c>
          <w:tcPr>
            <w:tcW w:w="1397"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r>
      <w:tr w:rsidR="00DB33F7" w:rsidRPr="002D5D06" w:rsidTr="00A7467A">
        <w:trPr>
          <w:trHeight w:val="300"/>
          <w:jc w:val="center"/>
        </w:trPr>
        <w:tc>
          <w:tcPr>
            <w:tcW w:w="160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CASI SIEMPRE</w:t>
            </w:r>
          </w:p>
        </w:tc>
        <w:tc>
          <w:tcPr>
            <w:tcW w:w="132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7</w:t>
            </w:r>
          </w:p>
        </w:tc>
        <w:tc>
          <w:tcPr>
            <w:tcW w:w="1397"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28%</w:t>
            </w:r>
          </w:p>
        </w:tc>
      </w:tr>
      <w:tr w:rsidR="00DB33F7" w:rsidRPr="002D5D06" w:rsidTr="00A7467A">
        <w:trPr>
          <w:trHeight w:val="300"/>
          <w:jc w:val="center"/>
        </w:trPr>
        <w:tc>
          <w:tcPr>
            <w:tcW w:w="160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N/A</w:t>
            </w:r>
          </w:p>
        </w:tc>
        <w:tc>
          <w:tcPr>
            <w:tcW w:w="132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c>
          <w:tcPr>
            <w:tcW w:w="1397"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r>
      <w:tr w:rsidR="00DB33F7" w:rsidRPr="002D5D06" w:rsidTr="00A7467A">
        <w:trPr>
          <w:trHeight w:val="300"/>
          <w:jc w:val="center"/>
        </w:trPr>
        <w:tc>
          <w:tcPr>
            <w:tcW w:w="160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NUNCA</w:t>
            </w:r>
          </w:p>
        </w:tc>
        <w:tc>
          <w:tcPr>
            <w:tcW w:w="132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c>
          <w:tcPr>
            <w:tcW w:w="1397"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r>
      <w:tr w:rsidR="00DB33F7" w:rsidRPr="002D5D06" w:rsidTr="00A7467A">
        <w:trPr>
          <w:trHeight w:val="300"/>
          <w:jc w:val="center"/>
        </w:trPr>
        <w:tc>
          <w:tcPr>
            <w:tcW w:w="1600" w:type="dxa"/>
            <w:tcBorders>
              <w:bottom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SIEMPRE</w:t>
            </w:r>
          </w:p>
        </w:tc>
        <w:tc>
          <w:tcPr>
            <w:tcW w:w="1320" w:type="dxa"/>
            <w:tcBorders>
              <w:bottom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15</w:t>
            </w:r>
          </w:p>
        </w:tc>
        <w:tc>
          <w:tcPr>
            <w:tcW w:w="1397" w:type="dxa"/>
            <w:tcBorders>
              <w:bottom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60%</w:t>
            </w:r>
          </w:p>
        </w:tc>
      </w:tr>
      <w:tr w:rsidR="00DB33F7" w:rsidRPr="002D5D06" w:rsidTr="00A7467A">
        <w:trPr>
          <w:trHeight w:val="300"/>
          <w:jc w:val="center"/>
        </w:trPr>
        <w:tc>
          <w:tcPr>
            <w:tcW w:w="1600" w:type="dxa"/>
            <w:tcBorders>
              <w:top w:val="single" w:sz="12" w:space="0" w:color="auto"/>
              <w:bottom w:val="single" w:sz="12" w:space="0" w:color="auto"/>
            </w:tcBorders>
            <w:noWrap/>
            <w:hideMark/>
          </w:tcPr>
          <w:p w:rsidR="00DB33F7" w:rsidRPr="002D5D06" w:rsidRDefault="00DB33F7"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 xml:space="preserve">TOTAL </w:t>
            </w:r>
          </w:p>
        </w:tc>
        <w:tc>
          <w:tcPr>
            <w:tcW w:w="1320" w:type="dxa"/>
            <w:tcBorders>
              <w:top w:val="single" w:sz="12" w:space="0" w:color="auto"/>
              <w:bottom w:val="single" w:sz="12" w:space="0" w:color="auto"/>
            </w:tcBorders>
            <w:noWrap/>
            <w:hideMark/>
          </w:tcPr>
          <w:p w:rsidR="00DB33F7" w:rsidRPr="002D5D06" w:rsidRDefault="00DB33F7"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25</w:t>
            </w:r>
          </w:p>
        </w:tc>
        <w:tc>
          <w:tcPr>
            <w:tcW w:w="1397" w:type="dxa"/>
            <w:tcBorders>
              <w:top w:val="single" w:sz="12" w:space="0" w:color="auto"/>
              <w:bottom w:val="single" w:sz="12" w:space="0" w:color="auto"/>
            </w:tcBorders>
            <w:noWrap/>
            <w:hideMark/>
          </w:tcPr>
          <w:p w:rsidR="00DB33F7" w:rsidRPr="002D5D06" w:rsidRDefault="00DB33F7"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100%</w:t>
            </w:r>
          </w:p>
        </w:tc>
      </w:tr>
    </w:tbl>
    <w:p w:rsidR="00DB33F7" w:rsidRDefault="00DB33F7" w:rsidP="00DB33F7">
      <w:pPr>
        <w:spacing w:line="360" w:lineRule="auto"/>
        <w:rPr>
          <w:rFonts w:ascii="Arial" w:hAnsi="Arial" w:cs="Arial"/>
          <w:sz w:val="24"/>
          <w:szCs w:val="24"/>
        </w:rPr>
      </w:pPr>
    </w:p>
    <w:p w:rsidR="00552735" w:rsidRPr="00552735" w:rsidRDefault="00552735" w:rsidP="00552735">
      <w:pPr>
        <w:pStyle w:val="Descripcin"/>
        <w:keepNext/>
        <w:jc w:val="center"/>
        <w:rPr>
          <w:color w:val="000000" w:themeColor="text1"/>
        </w:rPr>
      </w:pPr>
      <w:bookmarkStart w:id="176" w:name="_Toc483375862"/>
      <w:r w:rsidRPr="00552735">
        <w:rPr>
          <w:color w:val="000000" w:themeColor="text1"/>
        </w:rPr>
        <w:t xml:space="preserve">Figura </w:t>
      </w:r>
      <w:r w:rsidRPr="00552735">
        <w:rPr>
          <w:color w:val="000000" w:themeColor="text1"/>
        </w:rPr>
        <w:fldChar w:fldCharType="begin"/>
      </w:r>
      <w:r w:rsidRPr="00552735">
        <w:rPr>
          <w:color w:val="000000" w:themeColor="text1"/>
        </w:rPr>
        <w:instrText xml:space="preserve"> SEQ Figura \* ARABIC </w:instrText>
      </w:r>
      <w:r w:rsidRPr="00552735">
        <w:rPr>
          <w:color w:val="000000" w:themeColor="text1"/>
        </w:rPr>
        <w:fldChar w:fldCharType="separate"/>
      </w:r>
      <w:r w:rsidR="000F4035">
        <w:rPr>
          <w:noProof/>
          <w:color w:val="000000" w:themeColor="text1"/>
        </w:rPr>
        <w:t>20</w:t>
      </w:r>
      <w:r w:rsidRPr="00552735">
        <w:rPr>
          <w:color w:val="000000" w:themeColor="text1"/>
        </w:rPr>
        <w:fldChar w:fldCharType="end"/>
      </w:r>
      <w:r w:rsidRPr="00552735">
        <w:rPr>
          <w:color w:val="000000" w:themeColor="text1"/>
        </w:rPr>
        <w:t>: Disposición para realizar un esfuerzo mayor para satisfacer al cliente</w:t>
      </w:r>
      <w:bookmarkEnd w:id="176"/>
    </w:p>
    <w:p w:rsidR="00552735" w:rsidRPr="00552735" w:rsidRDefault="00552735" w:rsidP="00552735">
      <w:pPr>
        <w:pStyle w:val="Sinespaciado"/>
        <w:jc w:val="center"/>
        <w:rPr>
          <w:i/>
          <w:sz w:val="18"/>
          <w:szCs w:val="18"/>
        </w:rPr>
      </w:pPr>
      <w:r>
        <w:rPr>
          <w:i/>
          <w:sz w:val="18"/>
          <w:szCs w:val="18"/>
        </w:rPr>
        <w:t>Fuente: Elaboración propia</w:t>
      </w:r>
    </w:p>
    <w:p w:rsidR="00DB33F7" w:rsidRPr="00C6306A" w:rsidRDefault="00DB33F7" w:rsidP="00DB33F7">
      <w:pPr>
        <w:spacing w:line="360" w:lineRule="auto"/>
        <w:jc w:val="center"/>
        <w:rPr>
          <w:noProof/>
          <w:lang w:eastAsia="es-ES"/>
        </w:rPr>
      </w:pPr>
      <w:r>
        <w:rPr>
          <w:noProof/>
          <w:lang w:val="es-PE" w:eastAsia="es-PE"/>
        </w:rPr>
        <w:drawing>
          <wp:inline distT="0" distB="0" distL="0" distR="0" wp14:anchorId="30B0966F" wp14:editId="0187F393">
            <wp:extent cx="4572000" cy="2743200"/>
            <wp:effectExtent l="0" t="0" r="0" b="0"/>
            <wp:docPr id="30" name="Gráfico 3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02A663-D2E3-4F7A-9322-ADCC656939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B33F7" w:rsidRDefault="00DB33F7" w:rsidP="00DB33F7">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20, de los 25 administrativos encuestados a quien se les preguntó si están dispuestos a realizar un esfuerzo extra para satisfacer a su cliente interno o externo, 15 dijo siempre y 0 nunca.</w:t>
      </w:r>
    </w:p>
    <w:p w:rsidR="00DB33F7" w:rsidRPr="006922F4" w:rsidRDefault="00DB33F7" w:rsidP="00DB33F7">
      <w:pPr>
        <w:pStyle w:val="Prrafodelista"/>
        <w:spacing w:line="360" w:lineRule="auto"/>
        <w:ind w:left="709"/>
        <w:jc w:val="both"/>
        <w:rPr>
          <w:rFonts w:ascii="Arial" w:hAnsi="Arial" w:cs="Arial"/>
          <w:sz w:val="24"/>
          <w:szCs w:val="24"/>
        </w:rPr>
      </w:pPr>
      <w:r>
        <w:rPr>
          <w:rFonts w:ascii="Arial" w:hAnsi="Arial" w:cs="Arial"/>
          <w:sz w:val="24"/>
          <w:szCs w:val="24"/>
        </w:rPr>
        <w:t>En el grafico 20, el 60% respondió siempre respecto a si están dispuestos a realizar un esfuerzo extra para satisfacer a su cliente interno o externo, 28% casi siempre, 12% a veces, 0% nunca, 0% casi nunca y 0% N.A.</w:t>
      </w:r>
    </w:p>
    <w:p w:rsidR="00DB33F7" w:rsidRDefault="00DB33F7" w:rsidP="00DB33F7">
      <w:pPr>
        <w:pStyle w:val="Prrafodelista"/>
        <w:spacing w:line="360" w:lineRule="auto"/>
        <w:ind w:left="1429"/>
        <w:rPr>
          <w:rFonts w:ascii="Arial" w:hAnsi="Arial" w:cs="Arial"/>
          <w:sz w:val="24"/>
          <w:szCs w:val="24"/>
        </w:rPr>
      </w:pPr>
    </w:p>
    <w:p w:rsidR="00DB33F7" w:rsidRDefault="00DB33F7" w:rsidP="00DB33F7">
      <w:pPr>
        <w:pStyle w:val="Prrafodelista"/>
        <w:spacing w:line="360" w:lineRule="auto"/>
        <w:ind w:left="1429"/>
        <w:rPr>
          <w:rFonts w:ascii="Arial" w:hAnsi="Arial" w:cs="Arial"/>
          <w:sz w:val="24"/>
          <w:szCs w:val="24"/>
        </w:rPr>
      </w:pPr>
    </w:p>
    <w:p w:rsidR="00DB33F7" w:rsidRPr="00DB33F7" w:rsidRDefault="00DB33F7" w:rsidP="00DB33F7">
      <w:pPr>
        <w:pStyle w:val="Prrafodelista"/>
        <w:numPr>
          <w:ilvl w:val="0"/>
          <w:numId w:val="79"/>
        </w:numPr>
        <w:spacing w:line="360" w:lineRule="auto"/>
        <w:rPr>
          <w:rFonts w:ascii="Arial" w:hAnsi="Arial" w:cs="Arial"/>
          <w:sz w:val="24"/>
          <w:szCs w:val="24"/>
        </w:rPr>
      </w:pPr>
      <w:r w:rsidRPr="00DB33F7">
        <w:rPr>
          <w:rFonts w:ascii="Arial" w:hAnsi="Arial" w:cs="Arial"/>
          <w:sz w:val="24"/>
          <w:szCs w:val="24"/>
        </w:rPr>
        <w:lastRenderedPageBreak/>
        <w:t>Brindo una atención oportuna y correcta a los clientes que vienen a solicitar información</w:t>
      </w:r>
    </w:p>
    <w:p w:rsidR="00552735" w:rsidRPr="00552735" w:rsidRDefault="00552735" w:rsidP="00552735">
      <w:pPr>
        <w:pStyle w:val="Descripcin"/>
        <w:keepNext/>
        <w:jc w:val="center"/>
        <w:rPr>
          <w:color w:val="000000" w:themeColor="text1"/>
        </w:rPr>
      </w:pPr>
      <w:bookmarkStart w:id="177" w:name="_Toc483375834"/>
      <w:r w:rsidRPr="00552735">
        <w:rPr>
          <w:color w:val="000000" w:themeColor="text1"/>
        </w:rPr>
        <w:t xml:space="preserve">Tabla </w:t>
      </w:r>
      <w:r w:rsidRPr="00552735">
        <w:rPr>
          <w:color w:val="000000" w:themeColor="text1"/>
        </w:rPr>
        <w:fldChar w:fldCharType="begin"/>
      </w:r>
      <w:r w:rsidRPr="00552735">
        <w:rPr>
          <w:color w:val="000000" w:themeColor="text1"/>
        </w:rPr>
        <w:instrText xml:space="preserve"> SEQ Tabla \* ARABIC </w:instrText>
      </w:r>
      <w:r w:rsidRPr="00552735">
        <w:rPr>
          <w:color w:val="000000" w:themeColor="text1"/>
        </w:rPr>
        <w:fldChar w:fldCharType="separate"/>
      </w:r>
      <w:r w:rsidR="000F4035">
        <w:rPr>
          <w:noProof/>
          <w:color w:val="000000" w:themeColor="text1"/>
        </w:rPr>
        <w:t>21</w:t>
      </w:r>
      <w:r w:rsidRPr="00552735">
        <w:rPr>
          <w:color w:val="000000" w:themeColor="text1"/>
        </w:rPr>
        <w:fldChar w:fldCharType="end"/>
      </w:r>
      <w:r w:rsidRPr="00552735">
        <w:rPr>
          <w:color w:val="000000" w:themeColor="text1"/>
        </w:rPr>
        <w:t>. Atención oportuna y correcta</w:t>
      </w:r>
      <w:bookmarkEnd w:id="177"/>
    </w:p>
    <w:p w:rsidR="00552735" w:rsidRPr="00552735" w:rsidRDefault="00552735" w:rsidP="00552735">
      <w:pPr>
        <w:pStyle w:val="Sinespaciado"/>
        <w:jc w:val="center"/>
        <w:rPr>
          <w:i/>
          <w:sz w:val="18"/>
          <w:szCs w:val="18"/>
        </w:rPr>
      </w:pPr>
      <w:r>
        <w:rPr>
          <w:i/>
          <w:sz w:val="18"/>
          <w:szCs w:val="18"/>
        </w:rPr>
        <w:t>Fuente: Elaboración propia</w:t>
      </w:r>
    </w:p>
    <w:tbl>
      <w:tblPr>
        <w:tblStyle w:val="Tablaconcuadrcula1"/>
        <w:tblW w:w="43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320"/>
        <w:gridCol w:w="1397"/>
      </w:tblGrid>
      <w:tr w:rsidR="00DB33F7" w:rsidRPr="00BD0736" w:rsidTr="00A7467A">
        <w:trPr>
          <w:trHeight w:val="300"/>
          <w:jc w:val="center"/>
        </w:trPr>
        <w:tc>
          <w:tcPr>
            <w:tcW w:w="1600" w:type="dxa"/>
            <w:tcBorders>
              <w:top w:val="single" w:sz="12" w:space="0" w:color="auto"/>
              <w:bottom w:val="single" w:sz="12" w:space="0" w:color="auto"/>
            </w:tcBorders>
            <w:noWrap/>
          </w:tcPr>
          <w:p w:rsidR="00DB33F7" w:rsidRPr="00BD0736" w:rsidRDefault="00DB33F7"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1320" w:type="dxa"/>
            <w:tcBorders>
              <w:top w:val="single" w:sz="12" w:space="0" w:color="auto"/>
              <w:bottom w:val="single" w:sz="12" w:space="0" w:color="auto"/>
            </w:tcBorders>
            <w:noWrap/>
          </w:tcPr>
          <w:p w:rsidR="00DB33F7" w:rsidRPr="00BD0736" w:rsidRDefault="00DB33F7"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1397" w:type="dxa"/>
            <w:tcBorders>
              <w:top w:val="single" w:sz="12" w:space="0" w:color="auto"/>
              <w:bottom w:val="single" w:sz="12" w:space="0" w:color="auto"/>
            </w:tcBorders>
            <w:noWrap/>
          </w:tcPr>
          <w:p w:rsidR="00DB33F7" w:rsidRPr="00BD0736" w:rsidRDefault="00DB33F7"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DB33F7" w:rsidRPr="002D5D06" w:rsidTr="00A7467A">
        <w:trPr>
          <w:trHeight w:val="300"/>
          <w:jc w:val="center"/>
        </w:trPr>
        <w:tc>
          <w:tcPr>
            <w:tcW w:w="1600" w:type="dxa"/>
            <w:tcBorders>
              <w:top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A VECES</w:t>
            </w:r>
          </w:p>
        </w:tc>
        <w:tc>
          <w:tcPr>
            <w:tcW w:w="1320" w:type="dxa"/>
            <w:tcBorders>
              <w:top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1</w:t>
            </w:r>
          </w:p>
        </w:tc>
        <w:tc>
          <w:tcPr>
            <w:tcW w:w="1397" w:type="dxa"/>
            <w:tcBorders>
              <w:top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4%</w:t>
            </w:r>
          </w:p>
        </w:tc>
      </w:tr>
      <w:tr w:rsidR="00DB33F7" w:rsidRPr="002D5D06" w:rsidTr="00A7467A">
        <w:trPr>
          <w:trHeight w:val="300"/>
          <w:jc w:val="center"/>
        </w:trPr>
        <w:tc>
          <w:tcPr>
            <w:tcW w:w="160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CASI NUNCA</w:t>
            </w:r>
          </w:p>
        </w:tc>
        <w:tc>
          <w:tcPr>
            <w:tcW w:w="132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c>
          <w:tcPr>
            <w:tcW w:w="1397"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r>
      <w:tr w:rsidR="00DB33F7" w:rsidRPr="002D5D06" w:rsidTr="00A7467A">
        <w:trPr>
          <w:trHeight w:val="300"/>
          <w:jc w:val="center"/>
        </w:trPr>
        <w:tc>
          <w:tcPr>
            <w:tcW w:w="160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CASI SIEMPRE</w:t>
            </w:r>
          </w:p>
        </w:tc>
        <w:tc>
          <w:tcPr>
            <w:tcW w:w="132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6</w:t>
            </w:r>
          </w:p>
        </w:tc>
        <w:tc>
          <w:tcPr>
            <w:tcW w:w="1397"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24%</w:t>
            </w:r>
          </w:p>
        </w:tc>
      </w:tr>
      <w:tr w:rsidR="00DB33F7" w:rsidRPr="002D5D06" w:rsidTr="00A7467A">
        <w:trPr>
          <w:trHeight w:val="300"/>
          <w:jc w:val="center"/>
        </w:trPr>
        <w:tc>
          <w:tcPr>
            <w:tcW w:w="160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N/A</w:t>
            </w:r>
          </w:p>
        </w:tc>
        <w:tc>
          <w:tcPr>
            <w:tcW w:w="132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c>
          <w:tcPr>
            <w:tcW w:w="1397"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r>
      <w:tr w:rsidR="00DB33F7" w:rsidRPr="002D5D06" w:rsidTr="00A7467A">
        <w:trPr>
          <w:trHeight w:val="300"/>
          <w:jc w:val="center"/>
        </w:trPr>
        <w:tc>
          <w:tcPr>
            <w:tcW w:w="160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NUNCA</w:t>
            </w:r>
          </w:p>
        </w:tc>
        <w:tc>
          <w:tcPr>
            <w:tcW w:w="132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c>
          <w:tcPr>
            <w:tcW w:w="1397"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r>
      <w:tr w:rsidR="00DB33F7" w:rsidRPr="002D5D06" w:rsidTr="00A7467A">
        <w:trPr>
          <w:trHeight w:val="300"/>
          <w:jc w:val="center"/>
        </w:trPr>
        <w:tc>
          <w:tcPr>
            <w:tcW w:w="1600" w:type="dxa"/>
            <w:tcBorders>
              <w:bottom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SIEMPRE</w:t>
            </w:r>
          </w:p>
        </w:tc>
        <w:tc>
          <w:tcPr>
            <w:tcW w:w="1320" w:type="dxa"/>
            <w:tcBorders>
              <w:bottom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18</w:t>
            </w:r>
          </w:p>
        </w:tc>
        <w:tc>
          <w:tcPr>
            <w:tcW w:w="1397" w:type="dxa"/>
            <w:tcBorders>
              <w:bottom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72%</w:t>
            </w:r>
          </w:p>
        </w:tc>
      </w:tr>
      <w:tr w:rsidR="00DB33F7" w:rsidRPr="002D5D06" w:rsidTr="00A7467A">
        <w:trPr>
          <w:trHeight w:val="300"/>
          <w:jc w:val="center"/>
        </w:trPr>
        <w:tc>
          <w:tcPr>
            <w:tcW w:w="1600" w:type="dxa"/>
            <w:tcBorders>
              <w:top w:val="single" w:sz="12" w:space="0" w:color="auto"/>
              <w:bottom w:val="single" w:sz="12" w:space="0" w:color="auto"/>
            </w:tcBorders>
            <w:noWrap/>
            <w:hideMark/>
          </w:tcPr>
          <w:p w:rsidR="00DB33F7" w:rsidRPr="002D5D06" w:rsidRDefault="00DB33F7"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TOTAL</w:t>
            </w:r>
          </w:p>
        </w:tc>
        <w:tc>
          <w:tcPr>
            <w:tcW w:w="1320" w:type="dxa"/>
            <w:tcBorders>
              <w:top w:val="single" w:sz="12" w:space="0" w:color="auto"/>
              <w:bottom w:val="single" w:sz="12" w:space="0" w:color="auto"/>
            </w:tcBorders>
            <w:noWrap/>
            <w:hideMark/>
          </w:tcPr>
          <w:p w:rsidR="00DB33F7" w:rsidRPr="002D5D06" w:rsidRDefault="00DB33F7"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25</w:t>
            </w:r>
          </w:p>
        </w:tc>
        <w:tc>
          <w:tcPr>
            <w:tcW w:w="1397" w:type="dxa"/>
            <w:tcBorders>
              <w:top w:val="single" w:sz="12" w:space="0" w:color="auto"/>
              <w:bottom w:val="single" w:sz="12" w:space="0" w:color="auto"/>
            </w:tcBorders>
            <w:noWrap/>
            <w:hideMark/>
          </w:tcPr>
          <w:p w:rsidR="00DB33F7" w:rsidRPr="002D5D06" w:rsidRDefault="00DB33F7"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100%</w:t>
            </w:r>
          </w:p>
        </w:tc>
      </w:tr>
    </w:tbl>
    <w:p w:rsidR="00DB33F7" w:rsidRDefault="00DB33F7" w:rsidP="00DB33F7">
      <w:pPr>
        <w:spacing w:line="360" w:lineRule="auto"/>
        <w:rPr>
          <w:rFonts w:ascii="Arial" w:hAnsi="Arial" w:cs="Arial"/>
          <w:sz w:val="24"/>
          <w:szCs w:val="24"/>
        </w:rPr>
      </w:pPr>
    </w:p>
    <w:p w:rsidR="00552735" w:rsidRPr="00552735" w:rsidRDefault="00552735" w:rsidP="00552735">
      <w:pPr>
        <w:pStyle w:val="Descripcin"/>
        <w:keepNext/>
        <w:jc w:val="center"/>
        <w:rPr>
          <w:color w:val="000000" w:themeColor="text1"/>
        </w:rPr>
      </w:pPr>
      <w:bookmarkStart w:id="178" w:name="_Toc483375863"/>
      <w:r w:rsidRPr="00552735">
        <w:rPr>
          <w:color w:val="000000" w:themeColor="text1"/>
        </w:rPr>
        <w:t xml:space="preserve">Figura </w:t>
      </w:r>
      <w:r w:rsidRPr="00552735">
        <w:rPr>
          <w:color w:val="000000" w:themeColor="text1"/>
        </w:rPr>
        <w:fldChar w:fldCharType="begin"/>
      </w:r>
      <w:r w:rsidRPr="00552735">
        <w:rPr>
          <w:color w:val="000000" w:themeColor="text1"/>
        </w:rPr>
        <w:instrText xml:space="preserve"> SEQ Figura \* ARABIC </w:instrText>
      </w:r>
      <w:r w:rsidRPr="00552735">
        <w:rPr>
          <w:color w:val="000000" w:themeColor="text1"/>
        </w:rPr>
        <w:fldChar w:fldCharType="separate"/>
      </w:r>
      <w:r w:rsidR="000F4035">
        <w:rPr>
          <w:noProof/>
          <w:color w:val="000000" w:themeColor="text1"/>
        </w:rPr>
        <w:t>21</w:t>
      </w:r>
      <w:r w:rsidRPr="00552735">
        <w:rPr>
          <w:color w:val="000000" w:themeColor="text1"/>
        </w:rPr>
        <w:fldChar w:fldCharType="end"/>
      </w:r>
      <w:r w:rsidRPr="00552735">
        <w:rPr>
          <w:color w:val="000000" w:themeColor="text1"/>
        </w:rPr>
        <w:t>: Atención oportuna y correcta</w:t>
      </w:r>
      <w:bookmarkEnd w:id="178"/>
    </w:p>
    <w:p w:rsidR="00552735" w:rsidRPr="00552735" w:rsidRDefault="00552735" w:rsidP="00552735">
      <w:pPr>
        <w:pStyle w:val="Sinespaciado"/>
        <w:jc w:val="center"/>
        <w:rPr>
          <w:i/>
          <w:sz w:val="18"/>
          <w:szCs w:val="18"/>
        </w:rPr>
      </w:pPr>
      <w:r>
        <w:rPr>
          <w:i/>
          <w:sz w:val="18"/>
          <w:szCs w:val="18"/>
        </w:rPr>
        <w:t>Fuente: Elaboración propia</w:t>
      </w:r>
    </w:p>
    <w:p w:rsidR="00DB33F7" w:rsidRPr="00C6306A" w:rsidRDefault="00DB33F7" w:rsidP="00DB33F7">
      <w:pPr>
        <w:spacing w:line="360" w:lineRule="auto"/>
        <w:jc w:val="center"/>
        <w:rPr>
          <w:noProof/>
          <w:lang w:eastAsia="es-ES"/>
        </w:rPr>
      </w:pPr>
      <w:r>
        <w:rPr>
          <w:noProof/>
          <w:lang w:val="es-PE" w:eastAsia="es-PE"/>
        </w:rPr>
        <w:drawing>
          <wp:inline distT="0" distB="0" distL="0" distR="0" wp14:anchorId="36EB536B" wp14:editId="7CEBF69A">
            <wp:extent cx="4572000" cy="2743200"/>
            <wp:effectExtent l="0" t="0" r="0" b="0"/>
            <wp:docPr id="31" name="Gráfico 3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2544A8-577B-45BD-AFCC-7F851D547A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B33F7" w:rsidRDefault="00DB33F7" w:rsidP="00DB33F7">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21, de los 25 administrativos encuestados a quien se les preguntó si brindan una atención oportuna y correcta a los clientes que vienen a solicitar información, 18 dijo siempre y 0 nunca.</w:t>
      </w:r>
    </w:p>
    <w:p w:rsidR="00DB33F7" w:rsidRPr="006922F4" w:rsidRDefault="00DB33F7" w:rsidP="00DB33F7">
      <w:pPr>
        <w:pStyle w:val="Prrafodelista"/>
        <w:spacing w:line="360" w:lineRule="auto"/>
        <w:ind w:left="709"/>
        <w:jc w:val="both"/>
        <w:rPr>
          <w:rFonts w:ascii="Arial" w:hAnsi="Arial" w:cs="Arial"/>
          <w:sz w:val="24"/>
          <w:szCs w:val="24"/>
        </w:rPr>
      </w:pPr>
      <w:r>
        <w:rPr>
          <w:rFonts w:ascii="Arial" w:hAnsi="Arial" w:cs="Arial"/>
          <w:sz w:val="24"/>
          <w:szCs w:val="24"/>
        </w:rPr>
        <w:t>En el grafico 21, el 72% respondió siempre respecto a si brindan una atención oportuna y correcta a los clientes que vienen a solicitar información, 24% casi siempre, 4% a veces, 0% casi nunca, 0% nunca y 0% N.A.</w:t>
      </w:r>
    </w:p>
    <w:p w:rsidR="00DB33F7" w:rsidRPr="00552735" w:rsidRDefault="00DB33F7" w:rsidP="00552735">
      <w:pPr>
        <w:spacing w:line="360" w:lineRule="auto"/>
        <w:rPr>
          <w:rFonts w:ascii="Arial" w:hAnsi="Arial" w:cs="Arial"/>
          <w:sz w:val="24"/>
          <w:szCs w:val="24"/>
        </w:rPr>
      </w:pPr>
    </w:p>
    <w:p w:rsidR="00D215FF" w:rsidRPr="004753EB" w:rsidRDefault="00DB33F7" w:rsidP="004753EB">
      <w:pPr>
        <w:pStyle w:val="Prrafodelista"/>
        <w:spacing w:line="360" w:lineRule="auto"/>
        <w:ind w:left="709"/>
        <w:rPr>
          <w:rFonts w:ascii="Arial" w:hAnsi="Arial" w:cs="Arial"/>
          <w:b/>
          <w:sz w:val="24"/>
          <w:szCs w:val="24"/>
        </w:rPr>
      </w:pPr>
      <w:r>
        <w:rPr>
          <w:rFonts w:ascii="Arial" w:hAnsi="Arial" w:cs="Arial"/>
          <w:b/>
          <w:sz w:val="24"/>
          <w:szCs w:val="24"/>
        </w:rPr>
        <w:lastRenderedPageBreak/>
        <w:t>SEGURIDAD</w:t>
      </w:r>
    </w:p>
    <w:p w:rsidR="00DB33F7" w:rsidRPr="00DB33F7" w:rsidRDefault="00DB33F7" w:rsidP="00DB33F7">
      <w:pPr>
        <w:pStyle w:val="Prrafodelista"/>
        <w:numPr>
          <w:ilvl w:val="0"/>
          <w:numId w:val="79"/>
        </w:numPr>
        <w:rPr>
          <w:rFonts w:ascii="Arial" w:hAnsi="Arial" w:cs="Arial"/>
          <w:sz w:val="24"/>
        </w:rPr>
      </w:pPr>
      <w:r w:rsidRPr="00DB33F7">
        <w:rPr>
          <w:rFonts w:ascii="Arial" w:hAnsi="Arial" w:cs="Arial"/>
          <w:sz w:val="24"/>
        </w:rPr>
        <w:t>He hablado a familiares y amigos sobre las ventajas de contratar servicios de la Universidad de Lambayeque</w:t>
      </w:r>
    </w:p>
    <w:p w:rsidR="00552735" w:rsidRPr="00552735" w:rsidRDefault="00552735" w:rsidP="00552735">
      <w:pPr>
        <w:pStyle w:val="Descripcin"/>
        <w:keepNext/>
        <w:jc w:val="center"/>
        <w:rPr>
          <w:color w:val="000000" w:themeColor="text1"/>
        </w:rPr>
      </w:pPr>
      <w:bookmarkStart w:id="179" w:name="_Toc483375835"/>
      <w:r w:rsidRPr="00552735">
        <w:rPr>
          <w:color w:val="000000" w:themeColor="text1"/>
        </w:rPr>
        <w:t xml:space="preserve">Tabla </w:t>
      </w:r>
      <w:r w:rsidRPr="00552735">
        <w:rPr>
          <w:color w:val="000000" w:themeColor="text1"/>
        </w:rPr>
        <w:fldChar w:fldCharType="begin"/>
      </w:r>
      <w:r w:rsidRPr="00552735">
        <w:rPr>
          <w:color w:val="000000" w:themeColor="text1"/>
        </w:rPr>
        <w:instrText xml:space="preserve"> SEQ Tabla \* ARABIC </w:instrText>
      </w:r>
      <w:r w:rsidRPr="00552735">
        <w:rPr>
          <w:color w:val="000000" w:themeColor="text1"/>
        </w:rPr>
        <w:fldChar w:fldCharType="separate"/>
      </w:r>
      <w:r w:rsidR="000F4035">
        <w:rPr>
          <w:noProof/>
          <w:color w:val="000000" w:themeColor="text1"/>
        </w:rPr>
        <w:t>22</w:t>
      </w:r>
      <w:r w:rsidRPr="00552735">
        <w:rPr>
          <w:color w:val="000000" w:themeColor="text1"/>
        </w:rPr>
        <w:fldChar w:fldCharType="end"/>
      </w:r>
      <w:r w:rsidRPr="00552735">
        <w:rPr>
          <w:color w:val="000000" w:themeColor="text1"/>
        </w:rPr>
        <w:t>: He hablado otras personas de forma positiva sobre la universidad</w:t>
      </w:r>
      <w:bookmarkEnd w:id="179"/>
    </w:p>
    <w:p w:rsidR="00552735" w:rsidRPr="00552735" w:rsidRDefault="00552735" w:rsidP="00552735">
      <w:pPr>
        <w:pStyle w:val="Sinespaciado"/>
        <w:jc w:val="center"/>
        <w:rPr>
          <w:i/>
          <w:sz w:val="18"/>
          <w:szCs w:val="18"/>
        </w:rPr>
      </w:pPr>
      <w:r>
        <w:rPr>
          <w:i/>
          <w:sz w:val="18"/>
          <w:szCs w:val="18"/>
        </w:rPr>
        <w:t>Fuente: Elaboración propia</w:t>
      </w:r>
    </w:p>
    <w:tbl>
      <w:tblPr>
        <w:tblStyle w:val="Tablaconcuadrcula"/>
        <w:tblW w:w="43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320"/>
        <w:gridCol w:w="1397"/>
      </w:tblGrid>
      <w:tr w:rsidR="00DB33F7" w:rsidRPr="007746F7" w:rsidTr="00A7467A">
        <w:trPr>
          <w:trHeight w:val="300"/>
          <w:jc w:val="center"/>
        </w:trPr>
        <w:tc>
          <w:tcPr>
            <w:tcW w:w="1600" w:type="dxa"/>
            <w:tcBorders>
              <w:top w:val="single" w:sz="12" w:space="0" w:color="auto"/>
              <w:bottom w:val="single" w:sz="12" w:space="0" w:color="auto"/>
            </w:tcBorders>
            <w:noWrap/>
          </w:tcPr>
          <w:p w:rsidR="00DB33F7" w:rsidRPr="00547A4F" w:rsidRDefault="00DB33F7"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1320" w:type="dxa"/>
            <w:tcBorders>
              <w:top w:val="single" w:sz="12" w:space="0" w:color="auto"/>
              <w:bottom w:val="single" w:sz="12" w:space="0" w:color="auto"/>
            </w:tcBorders>
            <w:noWrap/>
          </w:tcPr>
          <w:p w:rsidR="00DB33F7" w:rsidRPr="00547A4F" w:rsidRDefault="00DB33F7"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1397" w:type="dxa"/>
            <w:tcBorders>
              <w:top w:val="single" w:sz="12" w:space="0" w:color="auto"/>
              <w:bottom w:val="single" w:sz="12" w:space="0" w:color="auto"/>
            </w:tcBorders>
            <w:noWrap/>
          </w:tcPr>
          <w:p w:rsidR="00DB33F7" w:rsidRPr="00547A4F" w:rsidRDefault="00DB33F7"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DB33F7" w:rsidRPr="007746F7" w:rsidTr="00A7467A">
        <w:trPr>
          <w:trHeight w:val="300"/>
          <w:jc w:val="center"/>
        </w:trPr>
        <w:tc>
          <w:tcPr>
            <w:tcW w:w="1600" w:type="dxa"/>
            <w:tcBorders>
              <w:top w:val="single" w:sz="12" w:space="0" w:color="auto"/>
            </w:tcBorders>
            <w:noWrap/>
            <w:hideMark/>
          </w:tcPr>
          <w:p w:rsidR="00DB33F7" w:rsidRPr="007746F7" w:rsidRDefault="00DB33F7" w:rsidP="00A7467A">
            <w:pPr>
              <w:jc w:val="center"/>
              <w:rPr>
                <w:rFonts w:ascii="Calibri" w:eastAsia="Times New Roman" w:hAnsi="Calibri" w:cs="Calibri"/>
                <w:color w:val="000000"/>
                <w:lang w:eastAsia="es-ES"/>
              </w:rPr>
            </w:pPr>
            <w:r w:rsidRPr="007746F7">
              <w:rPr>
                <w:rFonts w:ascii="Calibri" w:eastAsia="Times New Roman" w:hAnsi="Calibri" w:cs="Calibri"/>
                <w:color w:val="000000"/>
                <w:lang w:eastAsia="es-ES"/>
              </w:rPr>
              <w:t>A VECES</w:t>
            </w:r>
          </w:p>
        </w:tc>
        <w:tc>
          <w:tcPr>
            <w:tcW w:w="1320" w:type="dxa"/>
            <w:tcBorders>
              <w:top w:val="single" w:sz="12" w:space="0" w:color="auto"/>
            </w:tcBorders>
            <w:noWrap/>
            <w:hideMark/>
          </w:tcPr>
          <w:p w:rsidR="00DB33F7" w:rsidRPr="007746F7" w:rsidRDefault="00DB33F7" w:rsidP="00A7467A">
            <w:pPr>
              <w:jc w:val="center"/>
              <w:rPr>
                <w:rFonts w:ascii="Calibri" w:eastAsia="Times New Roman" w:hAnsi="Calibri" w:cs="Calibri"/>
                <w:color w:val="000000"/>
                <w:lang w:eastAsia="es-ES"/>
              </w:rPr>
            </w:pPr>
            <w:r w:rsidRPr="007746F7">
              <w:rPr>
                <w:rFonts w:ascii="Calibri" w:eastAsia="Times New Roman" w:hAnsi="Calibri" w:cs="Calibri"/>
                <w:color w:val="000000"/>
                <w:lang w:eastAsia="es-ES"/>
              </w:rPr>
              <w:t>10</w:t>
            </w:r>
          </w:p>
        </w:tc>
        <w:tc>
          <w:tcPr>
            <w:tcW w:w="1397" w:type="dxa"/>
            <w:tcBorders>
              <w:top w:val="single" w:sz="12" w:space="0" w:color="auto"/>
            </w:tcBorders>
            <w:noWrap/>
            <w:hideMark/>
          </w:tcPr>
          <w:p w:rsidR="00DB33F7" w:rsidRPr="007746F7" w:rsidRDefault="00DB33F7" w:rsidP="00A7467A">
            <w:pPr>
              <w:jc w:val="center"/>
              <w:rPr>
                <w:rFonts w:ascii="Calibri" w:eastAsia="Times New Roman" w:hAnsi="Calibri" w:cs="Calibri"/>
                <w:color w:val="000000"/>
                <w:lang w:eastAsia="es-ES"/>
              </w:rPr>
            </w:pPr>
            <w:r w:rsidRPr="007746F7">
              <w:rPr>
                <w:rFonts w:ascii="Calibri" w:eastAsia="Times New Roman" w:hAnsi="Calibri" w:cs="Calibri"/>
                <w:color w:val="000000"/>
                <w:lang w:eastAsia="es-ES"/>
              </w:rPr>
              <w:t>40%</w:t>
            </w:r>
          </w:p>
        </w:tc>
      </w:tr>
      <w:tr w:rsidR="00DB33F7" w:rsidRPr="007746F7" w:rsidTr="00A7467A">
        <w:trPr>
          <w:trHeight w:val="300"/>
          <w:jc w:val="center"/>
        </w:trPr>
        <w:tc>
          <w:tcPr>
            <w:tcW w:w="1600" w:type="dxa"/>
            <w:noWrap/>
            <w:hideMark/>
          </w:tcPr>
          <w:p w:rsidR="00DB33F7" w:rsidRPr="007746F7" w:rsidRDefault="00DB33F7" w:rsidP="00A7467A">
            <w:pPr>
              <w:jc w:val="center"/>
              <w:rPr>
                <w:rFonts w:ascii="Calibri" w:eastAsia="Times New Roman" w:hAnsi="Calibri" w:cs="Calibri"/>
                <w:color w:val="000000"/>
                <w:lang w:eastAsia="es-ES"/>
              </w:rPr>
            </w:pPr>
            <w:r w:rsidRPr="007746F7">
              <w:rPr>
                <w:rFonts w:ascii="Calibri" w:eastAsia="Times New Roman" w:hAnsi="Calibri" w:cs="Calibri"/>
                <w:color w:val="000000"/>
                <w:lang w:eastAsia="es-ES"/>
              </w:rPr>
              <w:t>CASI NUNCA</w:t>
            </w:r>
          </w:p>
        </w:tc>
        <w:tc>
          <w:tcPr>
            <w:tcW w:w="1320" w:type="dxa"/>
            <w:noWrap/>
            <w:hideMark/>
          </w:tcPr>
          <w:p w:rsidR="00DB33F7" w:rsidRPr="007746F7" w:rsidRDefault="00DB33F7" w:rsidP="00A7467A">
            <w:pPr>
              <w:jc w:val="center"/>
              <w:rPr>
                <w:rFonts w:ascii="Calibri" w:eastAsia="Times New Roman" w:hAnsi="Calibri" w:cs="Calibri"/>
                <w:color w:val="000000"/>
                <w:lang w:eastAsia="es-ES"/>
              </w:rPr>
            </w:pPr>
            <w:r w:rsidRPr="007746F7">
              <w:rPr>
                <w:rFonts w:ascii="Calibri" w:eastAsia="Times New Roman" w:hAnsi="Calibri" w:cs="Calibri"/>
                <w:color w:val="000000"/>
                <w:lang w:eastAsia="es-ES"/>
              </w:rPr>
              <w:t>1</w:t>
            </w:r>
          </w:p>
        </w:tc>
        <w:tc>
          <w:tcPr>
            <w:tcW w:w="1397" w:type="dxa"/>
            <w:noWrap/>
            <w:hideMark/>
          </w:tcPr>
          <w:p w:rsidR="00DB33F7" w:rsidRPr="007746F7" w:rsidRDefault="00DB33F7" w:rsidP="00A7467A">
            <w:pPr>
              <w:jc w:val="center"/>
              <w:rPr>
                <w:rFonts w:ascii="Calibri" w:eastAsia="Times New Roman" w:hAnsi="Calibri" w:cs="Calibri"/>
                <w:color w:val="000000"/>
                <w:lang w:eastAsia="es-ES"/>
              </w:rPr>
            </w:pPr>
            <w:r w:rsidRPr="007746F7">
              <w:rPr>
                <w:rFonts w:ascii="Calibri" w:eastAsia="Times New Roman" w:hAnsi="Calibri" w:cs="Calibri"/>
                <w:color w:val="000000"/>
                <w:lang w:eastAsia="es-ES"/>
              </w:rPr>
              <w:t>4%</w:t>
            </w:r>
          </w:p>
        </w:tc>
      </w:tr>
      <w:tr w:rsidR="00DB33F7" w:rsidRPr="007746F7" w:rsidTr="00A7467A">
        <w:trPr>
          <w:trHeight w:val="300"/>
          <w:jc w:val="center"/>
        </w:trPr>
        <w:tc>
          <w:tcPr>
            <w:tcW w:w="1600" w:type="dxa"/>
            <w:noWrap/>
            <w:hideMark/>
          </w:tcPr>
          <w:p w:rsidR="00DB33F7" w:rsidRPr="007746F7" w:rsidRDefault="00DB33F7" w:rsidP="00A7467A">
            <w:pPr>
              <w:jc w:val="center"/>
              <w:rPr>
                <w:rFonts w:ascii="Calibri" w:eastAsia="Times New Roman" w:hAnsi="Calibri" w:cs="Calibri"/>
                <w:color w:val="000000"/>
                <w:lang w:eastAsia="es-ES"/>
              </w:rPr>
            </w:pPr>
            <w:r w:rsidRPr="007746F7">
              <w:rPr>
                <w:rFonts w:ascii="Calibri" w:eastAsia="Times New Roman" w:hAnsi="Calibri" w:cs="Calibri"/>
                <w:color w:val="000000"/>
                <w:lang w:eastAsia="es-ES"/>
              </w:rPr>
              <w:t>CASI SIEMPRE</w:t>
            </w:r>
          </w:p>
        </w:tc>
        <w:tc>
          <w:tcPr>
            <w:tcW w:w="1320" w:type="dxa"/>
            <w:noWrap/>
            <w:hideMark/>
          </w:tcPr>
          <w:p w:rsidR="00DB33F7" w:rsidRPr="007746F7" w:rsidRDefault="00DB33F7" w:rsidP="00A7467A">
            <w:pPr>
              <w:jc w:val="center"/>
              <w:rPr>
                <w:rFonts w:ascii="Calibri" w:eastAsia="Times New Roman" w:hAnsi="Calibri" w:cs="Calibri"/>
                <w:color w:val="000000"/>
                <w:lang w:eastAsia="es-ES"/>
              </w:rPr>
            </w:pPr>
            <w:r w:rsidRPr="007746F7">
              <w:rPr>
                <w:rFonts w:ascii="Calibri" w:eastAsia="Times New Roman" w:hAnsi="Calibri" w:cs="Calibri"/>
                <w:color w:val="000000"/>
                <w:lang w:eastAsia="es-ES"/>
              </w:rPr>
              <w:t>4</w:t>
            </w:r>
          </w:p>
        </w:tc>
        <w:tc>
          <w:tcPr>
            <w:tcW w:w="1397" w:type="dxa"/>
            <w:noWrap/>
            <w:hideMark/>
          </w:tcPr>
          <w:p w:rsidR="00DB33F7" w:rsidRPr="007746F7" w:rsidRDefault="00DB33F7" w:rsidP="00A7467A">
            <w:pPr>
              <w:jc w:val="center"/>
              <w:rPr>
                <w:rFonts w:ascii="Calibri" w:eastAsia="Times New Roman" w:hAnsi="Calibri" w:cs="Calibri"/>
                <w:color w:val="000000"/>
                <w:lang w:eastAsia="es-ES"/>
              </w:rPr>
            </w:pPr>
            <w:r w:rsidRPr="007746F7">
              <w:rPr>
                <w:rFonts w:ascii="Calibri" w:eastAsia="Times New Roman" w:hAnsi="Calibri" w:cs="Calibri"/>
                <w:color w:val="000000"/>
                <w:lang w:eastAsia="es-ES"/>
              </w:rPr>
              <w:t>16%</w:t>
            </w:r>
          </w:p>
        </w:tc>
      </w:tr>
      <w:tr w:rsidR="00DB33F7" w:rsidRPr="007746F7" w:rsidTr="00A7467A">
        <w:trPr>
          <w:trHeight w:val="300"/>
          <w:jc w:val="center"/>
        </w:trPr>
        <w:tc>
          <w:tcPr>
            <w:tcW w:w="1600" w:type="dxa"/>
            <w:noWrap/>
            <w:hideMark/>
          </w:tcPr>
          <w:p w:rsidR="00DB33F7" w:rsidRPr="007746F7" w:rsidRDefault="00DB33F7" w:rsidP="00A7467A">
            <w:pPr>
              <w:jc w:val="center"/>
              <w:rPr>
                <w:rFonts w:ascii="Calibri" w:eastAsia="Times New Roman" w:hAnsi="Calibri" w:cs="Calibri"/>
                <w:color w:val="000000"/>
                <w:lang w:eastAsia="es-ES"/>
              </w:rPr>
            </w:pPr>
            <w:r w:rsidRPr="007746F7">
              <w:rPr>
                <w:rFonts w:ascii="Calibri" w:eastAsia="Times New Roman" w:hAnsi="Calibri" w:cs="Calibri"/>
                <w:color w:val="000000"/>
                <w:lang w:eastAsia="es-ES"/>
              </w:rPr>
              <w:t>N/A</w:t>
            </w:r>
          </w:p>
        </w:tc>
        <w:tc>
          <w:tcPr>
            <w:tcW w:w="1320" w:type="dxa"/>
            <w:noWrap/>
            <w:hideMark/>
          </w:tcPr>
          <w:p w:rsidR="00DB33F7" w:rsidRPr="007746F7" w:rsidRDefault="00DB33F7" w:rsidP="00A7467A">
            <w:pPr>
              <w:jc w:val="center"/>
              <w:rPr>
                <w:rFonts w:ascii="Calibri" w:eastAsia="Times New Roman" w:hAnsi="Calibri" w:cs="Calibri"/>
                <w:color w:val="000000"/>
                <w:lang w:eastAsia="es-ES"/>
              </w:rPr>
            </w:pPr>
            <w:r w:rsidRPr="007746F7">
              <w:rPr>
                <w:rFonts w:ascii="Calibri" w:eastAsia="Times New Roman" w:hAnsi="Calibri" w:cs="Calibri"/>
                <w:color w:val="000000"/>
                <w:lang w:eastAsia="es-ES"/>
              </w:rPr>
              <w:t>0</w:t>
            </w:r>
          </w:p>
        </w:tc>
        <w:tc>
          <w:tcPr>
            <w:tcW w:w="1397" w:type="dxa"/>
            <w:noWrap/>
            <w:hideMark/>
          </w:tcPr>
          <w:p w:rsidR="00DB33F7" w:rsidRPr="007746F7" w:rsidRDefault="00DB33F7" w:rsidP="00A7467A">
            <w:pPr>
              <w:jc w:val="center"/>
              <w:rPr>
                <w:rFonts w:ascii="Calibri" w:eastAsia="Times New Roman" w:hAnsi="Calibri" w:cs="Calibri"/>
                <w:color w:val="000000"/>
                <w:lang w:eastAsia="es-ES"/>
              </w:rPr>
            </w:pPr>
            <w:r w:rsidRPr="007746F7">
              <w:rPr>
                <w:rFonts w:ascii="Calibri" w:eastAsia="Times New Roman" w:hAnsi="Calibri" w:cs="Calibri"/>
                <w:color w:val="000000"/>
                <w:lang w:eastAsia="es-ES"/>
              </w:rPr>
              <w:t>0%</w:t>
            </w:r>
          </w:p>
        </w:tc>
      </w:tr>
      <w:tr w:rsidR="00DB33F7" w:rsidRPr="007746F7" w:rsidTr="00A7467A">
        <w:trPr>
          <w:trHeight w:val="300"/>
          <w:jc w:val="center"/>
        </w:trPr>
        <w:tc>
          <w:tcPr>
            <w:tcW w:w="1600" w:type="dxa"/>
            <w:noWrap/>
            <w:hideMark/>
          </w:tcPr>
          <w:p w:rsidR="00DB33F7" w:rsidRPr="007746F7" w:rsidRDefault="00DB33F7" w:rsidP="00A7467A">
            <w:pPr>
              <w:jc w:val="center"/>
              <w:rPr>
                <w:rFonts w:ascii="Calibri" w:eastAsia="Times New Roman" w:hAnsi="Calibri" w:cs="Calibri"/>
                <w:color w:val="000000"/>
                <w:lang w:eastAsia="es-ES"/>
              </w:rPr>
            </w:pPr>
            <w:r w:rsidRPr="007746F7">
              <w:rPr>
                <w:rFonts w:ascii="Calibri" w:eastAsia="Times New Roman" w:hAnsi="Calibri" w:cs="Calibri"/>
                <w:color w:val="000000"/>
                <w:lang w:eastAsia="es-ES"/>
              </w:rPr>
              <w:t>NUNCA</w:t>
            </w:r>
          </w:p>
        </w:tc>
        <w:tc>
          <w:tcPr>
            <w:tcW w:w="1320" w:type="dxa"/>
            <w:noWrap/>
            <w:hideMark/>
          </w:tcPr>
          <w:p w:rsidR="00DB33F7" w:rsidRPr="007746F7" w:rsidRDefault="00DB33F7" w:rsidP="00A7467A">
            <w:pPr>
              <w:jc w:val="center"/>
              <w:rPr>
                <w:rFonts w:ascii="Calibri" w:eastAsia="Times New Roman" w:hAnsi="Calibri" w:cs="Calibri"/>
                <w:color w:val="000000"/>
                <w:lang w:eastAsia="es-ES"/>
              </w:rPr>
            </w:pPr>
            <w:r w:rsidRPr="007746F7">
              <w:rPr>
                <w:rFonts w:ascii="Calibri" w:eastAsia="Times New Roman" w:hAnsi="Calibri" w:cs="Calibri"/>
                <w:color w:val="000000"/>
                <w:lang w:eastAsia="es-ES"/>
              </w:rPr>
              <w:t>1</w:t>
            </w:r>
          </w:p>
        </w:tc>
        <w:tc>
          <w:tcPr>
            <w:tcW w:w="1397" w:type="dxa"/>
            <w:noWrap/>
            <w:hideMark/>
          </w:tcPr>
          <w:p w:rsidR="00DB33F7" w:rsidRPr="007746F7" w:rsidRDefault="00DB33F7" w:rsidP="00A7467A">
            <w:pPr>
              <w:jc w:val="center"/>
              <w:rPr>
                <w:rFonts w:ascii="Calibri" w:eastAsia="Times New Roman" w:hAnsi="Calibri" w:cs="Calibri"/>
                <w:color w:val="000000"/>
                <w:lang w:eastAsia="es-ES"/>
              </w:rPr>
            </w:pPr>
            <w:r w:rsidRPr="007746F7">
              <w:rPr>
                <w:rFonts w:ascii="Calibri" w:eastAsia="Times New Roman" w:hAnsi="Calibri" w:cs="Calibri"/>
                <w:color w:val="000000"/>
                <w:lang w:eastAsia="es-ES"/>
              </w:rPr>
              <w:t>4%</w:t>
            </w:r>
          </w:p>
        </w:tc>
      </w:tr>
      <w:tr w:rsidR="00DB33F7" w:rsidRPr="007746F7" w:rsidTr="00A7467A">
        <w:trPr>
          <w:trHeight w:val="300"/>
          <w:jc w:val="center"/>
        </w:trPr>
        <w:tc>
          <w:tcPr>
            <w:tcW w:w="1600" w:type="dxa"/>
            <w:tcBorders>
              <w:bottom w:val="single" w:sz="12" w:space="0" w:color="auto"/>
            </w:tcBorders>
            <w:noWrap/>
            <w:hideMark/>
          </w:tcPr>
          <w:p w:rsidR="00DB33F7" w:rsidRPr="007746F7" w:rsidRDefault="00DB33F7" w:rsidP="00A7467A">
            <w:pPr>
              <w:jc w:val="center"/>
              <w:rPr>
                <w:rFonts w:ascii="Calibri" w:eastAsia="Times New Roman" w:hAnsi="Calibri" w:cs="Calibri"/>
                <w:color w:val="000000"/>
                <w:lang w:eastAsia="es-ES"/>
              </w:rPr>
            </w:pPr>
            <w:r w:rsidRPr="007746F7">
              <w:rPr>
                <w:rFonts w:ascii="Calibri" w:eastAsia="Times New Roman" w:hAnsi="Calibri" w:cs="Calibri"/>
                <w:color w:val="000000"/>
                <w:lang w:eastAsia="es-ES"/>
              </w:rPr>
              <w:t>SIEMPRE</w:t>
            </w:r>
          </w:p>
        </w:tc>
        <w:tc>
          <w:tcPr>
            <w:tcW w:w="1320" w:type="dxa"/>
            <w:tcBorders>
              <w:bottom w:val="single" w:sz="12" w:space="0" w:color="auto"/>
            </w:tcBorders>
            <w:noWrap/>
            <w:hideMark/>
          </w:tcPr>
          <w:p w:rsidR="00DB33F7" w:rsidRPr="007746F7" w:rsidRDefault="00DB33F7" w:rsidP="00A7467A">
            <w:pPr>
              <w:jc w:val="center"/>
              <w:rPr>
                <w:rFonts w:ascii="Calibri" w:eastAsia="Times New Roman" w:hAnsi="Calibri" w:cs="Calibri"/>
                <w:color w:val="000000"/>
                <w:lang w:eastAsia="es-ES"/>
              </w:rPr>
            </w:pPr>
            <w:r w:rsidRPr="007746F7">
              <w:rPr>
                <w:rFonts w:ascii="Calibri" w:eastAsia="Times New Roman" w:hAnsi="Calibri" w:cs="Calibri"/>
                <w:color w:val="000000"/>
                <w:lang w:eastAsia="es-ES"/>
              </w:rPr>
              <w:t>9</w:t>
            </w:r>
          </w:p>
        </w:tc>
        <w:tc>
          <w:tcPr>
            <w:tcW w:w="1397" w:type="dxa"/>
            <w:tcBorders>
              <w:bottom w:val="single" w:sz="12" w:space="0" w:color="auto"/>
            </w:tcBorders>
            <w:noWrap/>
            <w:hideMark/>
          </w:tcPr>
          <w:p w:rsidR="00DB33F7" w:rsidRPr="007746F7" w:rsidRDefault="00DB33F7" w:rsidP="00A7467A">
            <w:pPr>
              <w:jc w:val="center"/>
              <w:rPr>
                <w:rFonts w:ascii="Calibri" w:eastAsia="Times New Roman" w:hAnsi="Calibri" w:cs="Calibri"/>
                <w:color w:val="000000"/>
                <w:lang w:eastAsia="es-ES"/>
              </w:rPr>
            </w:pPr>
            <w:r w:rsidRPr="007746F7">
              <w:rPr>
                <w:rFonts w:ascii="Calibri" w:eastAsia="Times New Roman" w:hAnsi="Calibri" w:cs="Calibri"/>
                <w:color w:val="000000"/>
                <w:lang w:eastAsia="es-ES"/>
              </w:rPr>
              <w:t>36%</w:t>
            </w:r>
          </w:p>
        </w:tc>
      </w:tr>
      <w:tr w:rsidR="00DB33F7" w:rsidRPr="007746F7" w:rsidTr="00A7467A">
        <w:trPr>
          <w:trHeight w:val="300"/>
          <w:jc w:val="center"/>
        </w:trPr>
        <w:tc>
          <w:tcPr>
            <w:tcW w:w="1600" w:type="dxa"/>
            <w:tcBorders>
              <w:top w:val="single" w:sz="12" w:space="0" w:color="auto"/>
              <w:bottom w:val="single" w:sz="12" w:space="0" w:color="auto"/>
            </w:tcBorders>
            <w:noWrap/>
            <w:hideMark/>
          </w:tcPr>
          <w:p w:rsidR="00DB33F7" w:rsidRPr="007746F7" w:rsidRDefault="00DB33F7" w:rsidP="00A7467A">
            <w:pPr>
              <w:jc w:val="center"/>
              <w:rPr>
                <w:rFonts w:ascii="Calibri" w:eastAsia="Times New Roman" w:hAnsi="Calibri" w:cs="Calibri"/>
                <w:b/>
                <w:bCs/>
                <w:color w:val="000000"/>
                <w:lang w:eastAsia="es-ES"/>
              </w:rPr>
            </w:pPr>
            <w:r w:rsidRPr="007746F7">
              <w:rPr>
                <w:rFonts w:ascii="Calibri" w:eastAsia="Times New Roman" w:hAnsi="Calibri" w:cs="Calibri"/>
                <w:b/>
                <w:bCs/>
                <w:color w:val="000000"/>
                <w:lang w:eastAsia="es-ES"/>
              </w:rPr>
              <w:t>TOTAL</w:t>
            </w:r>
          </w:p>
        </w:tc>
        <w:tc>
          <w:tcPr>
            <w:tcW w:w="1320" w:type="dxa"/>
            <w:tcBorders>
              <w:top w:val="single" w:sz="12" w:space="0" w:color="auto"/>
              <w:bottom w:val="single" w:sz="12" w:space="0" w:color="auto"/>
            </w:tcBorders>
            <w:noWrap/>
            <w:hideMark/>
          </w:tcPr>
          <w:p w:rsidR="00DB33F7" w:rsidRPr="007746F7" w:rsidRDefault="00DB33F7" w:rsidP="00A7467A">
            <w:pPr>
              <w:jc w:val="center"/>
              <w:rPr>
                <w:rFonts w:ascii="Calibri" w:eastAsia="Times New Roman" w:hAnsi="Calibri" w:cs="Calibri"/>
                <w:b/>
                <w:bCs/>
                <w:color w:val="000000"/>
                <w:lang w:eastAsia="es-ES"/>
              </w:rPr>
            </w:pPr>
            <w:r w:rsidRPr="007746F7">
              <w:rPr>
                <w:rFonts w:ascii="Calibri" w:eastAsia="Times New Roman" w:hAnsi="Calibri" w:cs="Calibri"/>
                <w:b/>
                <w:bCs/>
                <w:color w:val="000000"/>
                <w:lang w:eastAsia="es-ES"/>
              </w:rPr>
              <w:t>25</w:t>
            </w:r>
          </w:p>
        </w:tc>
        <w:tc>
          <w:tcPr>
            <w:tcW w:w="1397" w:type="dxa"/>
            <w:tcBorders>
              <w:top w:val="single" w:sz="12" w:space="0" w:color="auto"/>
              <w:bottom w:val="single" w:sz="12" w:space="0" w:color="auto"/>
            </w:tcBorders>
            <w:noWrap/>
            <w:hideMark/>
          </w:tcPr>
          <w:p w:rsidR="00DB33F7" w:rsidRPr="007746F7" w:rsidRDefault="00DB33F7" w:rsidP="00A7467A">
            <w:pPr>
              <w:jc w:val="center"/>
              <w:rPr>
                <w:rFonts w:ascii="Calibri" w:eastAsia="Times New Roman" w:hAnsi="Calibri" w:cs="Calibri"/>
                <w:b/>
                <w:bCs/>
                <w:color w:val="000000"/>
                <w:lang w:eastAsia="es-ES"/>
              </w:rPr>
            </w:pPr>
            <w:r w:rsidRPr="007746F7">
              <w:rPr>
                <w:rFonts w:ascii="Calibri" w:eastAsia="Times New Roman" w:hAnsi="Calibri" w:cs="Calibri"/>
                <w:b/>
                <w:bCs/>
                <w:color w:val="000000"/>
                <w:lang w:eastAsia="es-ES"/>
              </w:rPr>
              <w:t>100%</w:t>
            </w:r>
          </w:p>
        </w:tc>
      </w:tr>
    </w:tbl>
    <w:p w:rsidR="00DB33F7" w:rsidRDefault="00DB33F7" w:rsidP="00DB33F7">
      <w:pPr>
        <w:spacing w:line="360" w:lineRule="auto"/>
        <w:rPr>
          <w:rFonts w:ascii="Arial" w:hAnsi="Arial" w:cs="Arial"/>
          <w:sz w:val="24"/>
          <w:szCs w:val="24"/>
        </w:rPr>
      </w:pPr>
    </w:p>
    <w:p w:rsidR="00552735" w:rsidRPr="00552735" w:rsidRDefault="00552735" w:rsidP="00552735">
      <w:pPr>
        <w:pStyle w:val="Descripcin"/>
        <w:keepNext/>
        <w:jc w:val="center"/>
        <w:rPr>
          <w:color w:val="000000" w:themeColor="text1"/>
        </w:rPr>
      </w:pPr>
      <w:bookmarkStart w:id="180" w:name="_Toc483375864"/>
      <w:r w:rsidRPr="00552735">
        <w:rPr>
          <w:color w:val="000000" w:themeColor="text1"/>
        </w:rPr>
        <w:t xml:space="preserve">Figura </w:t>
      </w:r>
      <w:r w:rsidRPr="00552735">
        <w:rPr>
          <w:color w:val="000000" w:themeColor="text1"/>
        </w:rPr>
        <w:fldChar w:fldCharType="begin"/>
      </w:r>
      <w:r w:rsidRPr="00552735">
        <w:rPr>
          <w:color w:val="000000" w:themeColor="text1"/>
        </w:rPr>
        <w:instrText xml:space="preserve"> SEQ Figura \* ARABIC </w:instrText>
      </w:r>
      <w:r w:rsidRPr="00552735">
        <w:rPr>
          <w:color w:val="000000" w:themeColor="text1"/>
        </w:rPr>
        <w:fldChar w:fldCharType="separate"/>
      </w:r>
      <w:r w:rsidR="000F4035">
        <w:rPr>
          <w:noProof/>
          <w:color w:val="000000" w:themeColor="text1"/>
        </w:rPr>
        <w:t>22</w:t>
      </w:r>
      <w:r w:rsidRPr="00552735">
        <w:rPr>
          <w:color w:val="000000" w:themeColor="text1"/>
        </w:rPr>
        <w:fldChar w:fldCharType="end"/>
      </w:r>
      <w:r w:rsidRPr="00552735">
        <w:rPr>
          <w:color w:val="000000" w:themeColor="text1"/>
        </w:rPr>
        <w:t>: He hablado a otras personas de forma positiva sobre la universidad</w:t>
      </w:r>
      <w:bookmarkEnd w:id="180"/>
    </w:p>
    <w:p w:rsidR="00552735" w:rsidRPr="00552735" w:rsidRDefault="00552735" w:rsidP="00552735">
      <w:pPr>
        <w:pStyle w:val="Sinespaciado"/>
        <w:jc w:val="center"/>
        <w:rPr>
          <w:i/>
          <w:sz w:val="18"/>
          <w:szCs w:val="18"/>
        </w:rPr>
      </w:pPr>
      <w:r>
        <w:rPr>
          <w:i/>
          <w:sz w:val="18"/>
          <w:szCs w:val="18"/>
        </w:rPr>
        <w:t>Fuente: Elaboración propia</w:t>
      </w:r>
    </w:p>
    <w:p w:rsidR="00DB33F7" w:rsidRPr="00C6306A" w:rsidRDefault="00DB33F7" w:rsidP="00DB33F7">
      <w:pPr>
        <w:spacing w:line="360" w:lineRule="auto"/>
        <w:jc w:val="center"/>
        <w:rPr>
          <w:noProof/>
          <w:lang w:eastAsia="es-ES"/>
        </w:rPr>
      </w:pPr>
      <w:r>
        <w:rPr>
          <w:noProof/>
          <w:lang w:val="es-PE" w:eastAsia="es-PE"/>
        </w:rPr>
        <w:drawing>
          <wp:inline distT="0" distB="0" distL="0" distR="0" wp14:anchorId="50437729" wp14:editId="473F43B3">
            <wp:extent cx="4572000" cy="2743200"/>
            <wp:effectExtent l="0" t="0" r="0" b="0"/>
            <wp:docPr id="32" name="Gráfico 3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98CBD8-BCA4-423E-B655-47B00B623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B33F7" w:rsidRDefault="00DB33F7" w:rsidP="00DB33F7">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22, de los 25 administrativos encuestados a quien se les preguntó si han hablado a sus familiares y amigos sobre las ventajas de contratar los servicios de la universidad, 9 siempre y 1 nunca.</w:t>
      </w:r>
    </w:p>
    <w:p w:rsidR="00DB33F7" w:rsidRDefault="00DB33F7" w:rsidP="00DB33F7">
      <w:pPr>
        <w:pStyle w:val="Prrafodelista"/>
        <w:spacing w:line="360" w:lineRule="auto"/>
        <w:ind w:left="709"/>
        <w:jc w:val="both"/>
        <w:rPr>
          <w:rFonts w:ascii="Arial" w:hAnsi="Arial" w:cs="Arial"/>
          <w:sz w:val="24"/>
          <w:szCs w:val="24"/>
        </w:rPr>
      </w:pPr>
      <w:r>
        <w:rPr>
          <w:rFonts w:ascii="Arial" w:hAnsi="Arial" w:cs="Arial"/>
          <w:sz w:val="24"/>
          <w:szCs w:val="24"/>
        </w:rPr>
        <w:t>En el grafico 22, el 40% respondió a veces respecto a si han hablado a sus familiares y amigos sobre las ventajas de contratar los servicios de la universidad, 36% siempre, 16% casi siempre, 4% casi nunca, 4% nunca y 0% N.A.</w:t>
      </w:r>
    </w:p>
    <w:p w:rsidR="00DB33F7" w:rsidRPr="00867EC7" w:rsidRDefault="00DB33F7" w:rsidP="00867EC7">
      <w:pPr>
        <w:rPr>
          <w:rFonts w:ascii="Arial" w:hAnsi="Arial" w:cs="Arial"/>
          <w:sz w:val="24"/>
        </w:rPr>
      </w:pPr>
    </w:p>
    <w:p w:rsidR="00DB33F7" w:rsidRPr="00DB33F7" w:rsidRDefault="00DB33F7" w:rsidP="00DB33F7">
      <w:pPr>
        <w:pStyle w:val="Prrafodelista"/>
        <w:numPr>
          <w:ilvl w:val="0"/>
          <w:numId w:val="79"/>
        </w:numPr>
        <w:spacing w:line="360" w:lineRule="auto"/>
        <w:rPr>
          <w:rFonts w:ascii="Arial" w:hAnsi="Arial" w:cs="Arial"/>
          <w:sz w:val="24"/>
          <w:szCs w:val="24"/>
        </w:rPr>
      </w:pPr>
      <w:r w:rsidRPr="00DB33F7">
        <w:rPr>
          <w:rFonts w:ascii="Arial" w:hAnsi="Arial" w:cs="Arial"/>
          <w:sz w:val="24"/>
          <w:szCs w:val="24"/>
        </w:rPr>
        <w:lastRenderedPageBreak/>
        <w:t>Me siento participe con la Universidad de Lambayeque en ofrecer calidad de servicio</w:t>
      </w:r>
    </w:p>
    <w:p w:rsidR="00867EC7" w:rsidRPr="00867EC7" w:rsidRDefault="00867EC7" w:rsidP="00867EC7">
      <w:pPr>
        <w:pStyle w:val="Descripcin"/>
        <w:keepNext/>
        <w:jc w:val="center"/>
        <w:rPr>
          <w:color w:val="000000" w:themeColor="text1"/>
        </w:rPr>
      </w:pPr>
      <w:bookmarkStart w:id="181" w:name="_Toc483375836"/>
      <w:r w:rsidRPr="00867EC7">
        <w:rPr>
          <w:color w:val="000000" w:themeColor="text1"/>
        </w:rPr>
        <w:t xml:space="preserve">Tabla </w:t>
      </w:r>
      <w:r w:rsidRPr="00867EC7">
        <w:rPr>
          <w:color w:val="000000" w:themeColor="text1"/>
        </w:rPr>
        <w:fldChar w:fldCharType="begin"/>
      </w:r>
      <w:r w:rsidRPr="00867EC7">
        <w:rPr>
          <w:color w:val="000000" w:themeColor="text1"/>
        </w:rPr>
        <w:instrText xml:space="preserve"> SEQ Tabla \* ARABIC </w:instrText>
      </w:r>
      <w:r w:rsidRPr="00867EC7">
        <w:rPr>
          <w:color w:val="000000" w:themeColor="text1"/>
        </w:rPr>
        <w:fldChar w:fldCharType="separate"/>
      </w:r>
      <w:r w:rsidR="000F4035">
        <w:rPr>
          <w:noProof/>
          <w:color w:val="000000" w:themeColor="text1"/>
        </w:rPr>
        <w:t>23</w:t>
      </w:r>
      <w:r w:rsidRPr="00867EC7">
        <w:rPr>
          <w:color w:val="000000" w:themeColor="text1"/>
        </w:rPr>
        <w:fldChar w:fldCharType="end"/>
      </w:r>
      <w:r w:rsidRPr="00867EC7">
        <w:rPr>
          <w:color w:val="000000" w:themeColor="text1"/>
        </w:rPr>
        <w:t>: Comprometidos con la universidad al ofrecer calidad de servicio</w:t>
      </w:r>
      <w:bookmarkEnd w:id="181"/>
    </w:p>
    <w:p w:rsidR="00867EC7" w:rsidRPr="00867EC7" w:rsidRDefault="00867EC7" w:rsidP="00867EC7">
      <w:pPr>
        <w:pStyle w:val="Sinespaciado"/>
        <w:jc w:val="center"/>
        <w:rPr>
          <w:i/>
          <w:sz w:val="18"/>
          <w:szCs w:val="18"/>
        </w:rPr>
      </w:pPr>
      <w:r>
        <w:rPr>
          <w:i/>
          <w:sz w:val="18"/>
          <w:szCs w:val="18"/>
        </w:rPr>
        <w:t>Fuente: Elaboración propia</w:t>
      </w:r>
    </w:p>
    <w:tbl>
      <w:tblPr>
        <w:tblStyle w:val="Tablaconcuadrcula"/>
        <w:tblW w:w="43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320"/>
        <w:gridCol w:w="1397"/>
      </w:tblGrid>
      <w:tr w:rsidR="00DB33F7" w:rsidRPr="00B8761F" w:rsidTr="00A7467A">
        <w:trPr>
          <w:trHeight w:val="300"/>
          <w:jc w:val="center"/>
        </w:trPr>
        <w:tc>
          <w:tcPr>
            <w:tcW w:w="1600" w:type="dxa"/>
            <w:tcBorders>
              <w:top w:val="single" w:sz="12" w:space="0" w:color="auto"/>
              <w:bottom w:val="single" w:sz="12" w:space="0" w:color="auto"/>
            </w:tcBorders>
            <w:noWrap/>
          </w:tcPr>
          <w:p w:rsidR="00DB33F7" w:rsidRPr="00B8761F" w:rsidRDefault="00DB33F7"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1320" w:type="dxa"/>
            <w:tcBorders>
              <w:top w:val="single" w:sz="12" w:space="0" w:color="auto"/>
              <w:bottom w:val="single" w:sz="12" w:space="0" w:color="auto"/>
            </w:tcBorders>
            <w:noWrap/>
          </w:tcPr>
          <w:p w:rsidR="00DB33F7" w:rsidRPr="00B8761F" w:rsidRDefault="00DB33F7"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1397" w:type="dxa"/>
            <w:tcBorders>
              <w:top w:val="single" w:sz="12" w:space="0" w:color="auto"/>
              <w:bottom w:val="single" w:sz="12" w:space="0" w:color="auto"/>
            </w:tcBorders>
            <w:noWrap/>
          </w:tcPr>
          <w:p w:rsidR="00DB33F7" w:rsidRPr="00B8761F" w:rsidRDefault="00DB33F7"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DB33F7" w:rsidRPr="002D5D06" w:rsidTr="00A7467A">
        <w:trPr>
          <w:trHeight w:val="300"/>
          <w:jc w:val="center"/>
        </w:trPr>
        <w:tc>
          <w:tcPr>
            <w:tcW w:w="1600" w:type="dxa"/>
            <w:tcBorders>
              <w:top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A VECES</w:t>
            </w:r>
          </w:p>
        </w:tc>
        <w:tc>
          <w:tcPr>
            <w:tcW w:w="1320" w:type="dxa"/>
            <w:tcBorders>
              <w:top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6</w:t>
            </w:r>
          </w:p>
        </w:tc>
        <w:tc>
          <w:tcPr>
            <w:tcW w:w="1397" w:type="dxa"/>
            <w:tcBorders>
              <w:top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25%</w:t>
            </w:r>
          </w:p>
        </w:tc>
      </w:tr>
      <w:tr w:rsidR="00DB33F7" w:rsidRPr="002D5D06" w:rsidTr="00A7467A">
        <w:trPr>
          <w:trHeight w:val="300"/>
          <w:jc w:val="center"/>
        </w:trPr>
        <w:tc>
          <w:tcPr>
            <w:tcW w:w="160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CASI NUNCA</w:t>
            </w:r>
          </w:p>
        </w:tc>
        <w:tc>
          <w:tcPr>
            <w:tcW w:w="1320" w:type="dxa"/>
            <w:noWrap/>
            <w:hideMark/>
          </w:tcPr>
          <w:p w:rsidR="00DB33F7" w:rsidRPr="002D5D06" w:rsidRDefault="00DB33F7" w:rsidP="00A7467A">
            <w:pPr>
              <w:jc w:val="center"/>
              <w:rPr>
                <w:rFonts w:ascii="Calibri" w:eastAsia="Times New Roman" w:hAnsi="Calibri" w:cs="Calibri"/>
                <w:color w:val="000000"/>
                <w:lang w:eastAsia="es-ES"/>
              </w:rPr>
            </w:pPr>
            <w:r>
              <w:rPr>
                <w:rFonts w:ascii="Calibri" w:eastAsia="Times New Roman" w:hAnsi="Calibri" w:cs="Calibri"/>
                <w:color w:val="000000"/>
                <w:lang w:eastAsia="es-ES"/>
              </w:rPr>
              <w:t>9</w:t>
            </w:r>
          </w:p>
        </w:tc>
        <w:tc>
          <w:tcPr>
            <w:tcW w:w="1397" w:type="dxa"/>
            <w:noWrap/>
            <w:hideMark/>
          </w:tcPr>
          <w:p w:rsidR="00DB33F7" w:rsidRPr="002D5D06" w:rsidRDefault="00DB33F7" w:rsidP="00A7467A">
            <w:pPr>
              <w:jc w:val="center"/>
              <w:rPr>
                <w:rFonts w:ascii="Calibri" w:eastAsia="Times New Roman" w:hAnsi="Calibri" w:cs="Calibri"/>
                <w:color w:val="000000"/>
                <w:lang w:eastAsia="es-ES"/>
              </w:rPr>
            </w:pPr>
            <w:r>
              <w:rPr>
                <w:rFonts w:ascii="Calibri" w:eastAsia="Times New Roman" w:hAnsi="Calibri" w:cs="Calibri"/>
                <w:color w:val="000000"/>
                <w:lang w:eastAsia="es-ES"/>
              </w:rPr>
              <w:t>38</w:t>
            </w:r>
            <w:r w:rsidRPr="002D5D06">
              <w:rPr>
                <w:rFonts w:ascii="Calibri" w:eastAsia="Times New Roman" w:hAnsi="Calibri" w:cs="Calibri"/>
                <w:color w:val="000000"/>
                <w:lang w:eastAsia="es-ES"/>
              </w:rPr>
              <w:t>%</w:t>
            </w:r>
          </w:p>
        </w:tc>
      </w:tr>
      <w:tr w:rsidR="00DB33F7" w:rsidRPr="002D5D06" w:rsidTr="00A7467A">
        <w:trPr>
          <w:trHeight w:val="300"/>
          <w:jc w:val="center"/>
        </w:trPr>
        <w:tc>
          <w:tcPr>
            <w:tcW w:w="160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CASI SIEMPRE</w:t>
            </w:r>
          </w:p>
        </w:tc>
        <w:tc>
          <w:tcPr>
            <w:tcW w:w="1320" w:type="dxa"/>
            <w:noWrap/>
            <w:hideMark/>
          </w:tcPr>
          <w:p w:rsidR="00DB33F7" w:rsidRPr="002D5D06" w:rsidRDefault="00DB33F7" w:rsidP="00A7467A">
            <w:pPr>
              <w:jc w:val="center"/>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1397" w:type="dxa"/>
            <w:noWrap/>
            <w:hideMark/>
          </w:tcPr>
          <w:p w:rsidR="00DB33F7" w:rsidRPr="002D5D06" w:rsidRDefault="00DB33F7" w:rsidP="00A7467A">
            <w:pPr>
              <w:jc w:val="center"/>
              <w:rPr>
                <w:rFonts w:ascii="Calibri" w:eastAsia="Times New Roman" w:hAnsi="Calibri" w:cs="Calibri"/>
                <w:color w:val="000000"/>
                <w:lang w:eastAsia="es-ES"/>
              </w:rPr>
            </w:pPr>
            <w:r>
              <w:rPr>
                <w:rFonts w:ascii="Calibri" w:eastAsia="Times New Roman" w:hAnsi="Calibri" w:cs="Calibri"/>
                <w:color w:val="000000"/>
                <w:lang w:eastAsia="es-ES"/>
              </w:rPr>
              <w:t>0</w:t>
            </w:r>
            <w:r w:rsidRPr="002D5D06">
              <w:rPr>
                <w:rFonts w:ascii="Calibri" w:eastAsia="Times New Roman" w:hAnsi="Calibri" w:cs="Calibri"/>
                <w:color w:val="000000"/>
                <w:lang w:eastAsia="es-ES"/>
              </w:rPr>
              <w:t>%</w:t>
            </w:r>
          </w:p>
        </w:tc>
      </w:tr>
      <w:tr w:rsidR="00DB33F7" w:rsidRPr="002D5D06" w:rsidTr="00A7467A">
        <w:trPr>
          <w:trHeight w:val="300"/>
          <w:jc w:val="center"/>
        </w:trPr>
        <w:tc>
          <w:tcPr>
            <w:tcW w:w="160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N/A</w:t>
            </w:r>
          </w:p>
        </w:tc>
        <w:tc>
          <w:tcPr>
            <w:tcW w:w="132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1</w:t>
            </w:r>
          </w:p>
        </w:tc>
        <w:tc>
          <w:tcPr>
            <w:tcW w:w="1397"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4%</w:t>
            </w:r>
          </w:p>
        </w:tc>
      </w:tr>
      <w:tr w:rsidR="00DB33F7" w:rsidRPr="002D5D06" w:rsidTr="00A7467A">
        <w:trPr>
          <w:trHeight w:val="300"/>
          <w:jc w:val="center"/>
        </w:trPr>
        <w:tc>
          <w:tcPr>
            <w:tcW w:w="160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NUNCA</w:t>
            </w:r>
          </w:p>
        </w:tc>
        <w:tc>
          <w:tcPr>
            <w:tcW w:w="132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c>
          <w:tcPr>
            <w:tcW w:w="1397"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r>
      <w:tr w:rsidR="00DB33F7" w:rsidRPr="002D5D06" w:rsidTr="00A7467A">
        <w:trPr>
          <w:trHeight w:val="300"/>
          <w:jc w:val="center"/>
        </w:trPr>
        <w:tc>
          <w:tcPr>
            <w:tcW w:w="1600" w:type="dxa"/>
            <w:tcBorders>
              <w:bottom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SIEMPRE</w:t>
            </w:r>
          </w:p>
        </w:tc>
        <w:tc>
          <w:tcPr>
            <w:tcW w:w="1320" w:type="dxa"/>
            <w:tcBorders>
              <w:bottom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8</w:t>
            </w:r>
          </w:p>
        </w:tc>
        <w:tc>
          <w:tcPr>
            <w:tcW w:w="1397" w:type="dxa"/>
            <w:tcBorders>
              <w:bottom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33%</w:t>
            </w:r>
          </w:p>
        </w:tc>
      </w:tr>
      <w:tr w:rsidR="00DB33F7" w:rsidRPr="002D5D06" w:rsidTr="00A7467A">
        <w:trPr>
          <w:trHeight w:val="300"/>
          <w:jc w:val="center"/>
        </w:trPr>
        <w:tc>
          <w:tcPr>
            <w:tcW w:w="1600" w:type="dxa"/>
            <w:tcBorders>
              <w:top w:val="single" w:sz="12" w:space="0" w:color="auto"/>
              <w:bottom w:val="single" w:sz="12" w:space="0" w:color="auto"/>
            </w:tcBorders>
            <w:noWrap/>
            <w:hideMark/>
          </w:tcPr>
          <w:p w:rsidR="00DB33F7" w:rsidRPr="002D5D06" w:rsidRDefault="00DB33F7"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TOTAL</w:t>
            </w:r>
          </w:p>
        </w:tc>
        <w:tc>
          <w:tcPr>
            <w:tcW w:w="1320" w:type="dxa"/>
            <w:tcBorders>
              <w:top w:val="single" w:sz="12" w:space="0" w:color="auto"/>
              <w:bottom w:val="single" w:sz="12" w:space="0" w:color="auto"/>
            </w:tcBorders>
            <w:noWrap/>
            <w:hideMark/>
          </w:tcPr>
          <w:p w:rsidR="00DB33F7" w:rsidRPr="002D5D06" w:rsidRDefault="00DB33F7"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24</w:t>
            </w:r>
          </w:p>
        </w:tc>
        <w:tc>
          <w:tcPr>
            <w:tcW w:w="1397" w:type="dxa"/>
            <w:tcBorders>
              <w:top w:val="single" w:sz="12" w:space="0" w:color="auto"/>
              <w:bottom w:val="single" w:sz="12" w:space="0" w:color="auto"/>
            </w:tcBorders>
            <w:noWrap/>
            <w:hideMark/>
          </w:tcPr>
          <w:p w:rsidR="00DB33F7" w:rsidRPr="002D5D06" w:rsidRDefault="00DB33F7"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100%</w:t>
            </w:r>
          </w:p>
        </w:tc>
      </w:tr>
    </w:tbl>
    <w:p w:rsidR="00DB33F7" w:rsidRPr="00063CD7" w:rsidRDefault="00DB33F7" w:rsidP="00DB33F7">
      <w:pPr>
        <w:spacing w:line="360" w:lineRule="auto"/>
        <w:rPr>
          <w:rFonts w:ascii="Arial" w:hAnsi="Arial" w:cs="Arial"/>
          <w:sz w:val="24"/>
          <w:szCs w:val="24"/>
        </w:rPr>
      </w:pPr>
    </w:p>
    <w:p w:rsidR="00867EC7" w:rsidRPr="00867EC7" w:rsidRDefault="00867EC7" w:rsidP="00867EC7">
      <w:pPr>
        <w:pStyle w:val="Descripcin"/>
        <w:keepNext/>
        <w:jc w:val="center"/>
        <w:rPr>
          <w:color w:val="000000" w:themeColor="text1"/>
        </w:rPr>
      </w:pPr>
      <w:bookmarkStart w:id="182" w:name="_Toc483375865"/>
      <w:r w:rsidRPr="00867EC7">
        <w:rPr>
          <w:color w:val="000000" w:themeColor="text1"/>
        </w:rPr>
        <w:t xml:space="preserve">Figura </w:t>
      </w:r>
      <w:r w:rsidRPr="00867EC7">
        <w:rPr>
          <w:color w:val="000000" w:themeColor="text1"/>
        </w:rPr>
        <w:fldChar w:fldCharType="begin"/>
      </w:r>
      <w:r w:rsidRPr="00867EC7">
        <w:rPr>
          <w:color w:val="000000" w:themeColor="text1"/>
        </w:rPr>
        <w:instrText xml:space="preserve"> SEQ Figura \* ARABIC </w:instrText>
      </w:r>
      <w:r w:rsidRPr="00867EC7">
        <w:rPr>
          <w:color w:val="000000" w:themeColor="text1"/>
        </w:rPr>
        <w:fldChar w:fldCharType="separate"/>
      </w:r>
      <w:r w:rsidR="000F4035">
        <w:rPr>
          <w:noProof/>
          <w:color w:val="000000" w:themeColor="text1"/>
        </w:rPr>
        <w:t>23</w:t>
      </w:r>
      <w:r w:rsidRPr="00867EC7">
        <w:rPr>
          <w:color w:val="000000" w:themeColor="text1"/>
        </w:rPr>
        <w:fldChar w:fldCharType="end"/>
      </w:r>
      <w:r w:rsidRPr="00867EC7">
        <w:rPr>
          <w:color w:val="000000" w:themeColor="text1"/>
        </w:rPr>
        <w:t>: Comprometidos con la universidad al ofrecer calidad de servicio</w:t>
      </w:r>
      <w:bookmarkEnd w:id="182"/>
    </w:p>
    <w:p w:rsidR="00867EC7" w:rsidRPr="00867EC7" w:rsidRDefault="00867EC7" w:rsidP="00867EC7">
      <w:pPr>
        <w:pStyle w:val="Sinespaciado"/>
        <w:jc w:val="center"/>
        <w:rPr>
          <w:i/>
          <w:sz w:val="18"/>
          <w:szCs w:val="18"/>
        </w:rPr>
      </w:pPr>
      <w:r>
        <w:rPr>
          <w:i/>
          <w:sz w:val="18"/>
          <w:szCs w:val="18"/>
        </w:rPr>
        <w:t>Fuente: Elaboración propia</w:t>
      </w:r>
    </w:p>
    <w:p w:rsidR="00DB33F7" w:rsidRPr="00C6306A" w:rsidRDefault="00DB33F7" w:rsidP="00DB33F7">
      <w:pPr>
        <w:spacing w:line="360" w:lineRule="auto"/>
        <w:jc w:val="center"/>
        <w:rPr>
          <w:noProof/>
          <w:lang w:eastAsia="es-ES"/>
        </w:rPr>
      </w:pPr>
      <w:r>
        <w:rPr>
          <w:noProof/>
          <w:lang w:val="es-PE" w:eastAsia="es-PE"/>
        </w:rPr>
        <w:drawing>
          <wp:inline distT="0" distB="0" distL="0" distR="0" wp14:anchorId="69E1399F" wp14:editId="006C8A04">
            <wp:extent cx="4572000" cy="2743200"/>
            <wp:effectExtent l="0" t="0" r="0" b="0"/>
            <wp:docPr id="33" name="Gráfico 3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2C1262-D7C4-4C1D-8DD2-925EED0F5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B33F7" w:rsidRDefault="00DB33F7" w:rsidP="00DB33F7">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23, de los 25 administrativos encuestados a quien se les preguntó si se sienten participes con la universidad en ofrecer calidad de servicio, 8 dijo siempre y 0 nunca.</w:t>
      </w:r>
    </w:p>
    <w:p w:rsidR="00DB33F7" w:rsidRPr="006922F4" w:rsidRDefault="00DB33F7" w:rsidP="00DB33F7">
      <w:pPr>
        <w:pStyle w:val="Prrafodelista"/>
        <w:spacing w:line="360" w:lineRule="auto"/>
        <w:ind w:left="709"/>
        <w:jc w:val="both"/>
        <w:rPr>
          <w:rFonts w:ascii="Arial" w:hAnsi="Arial" w:cs="Arial"/>
          <w:sz w:val="24"/>
          <w:szCs w:val="24"/>
        </w:rPr>
      </w:pPr>
      <w:r>
        <w:rPr>
          <w:rFonts w:ascii="Arial" w:hAnsi="Arial" w:cs="Arial"/>
          <w:sz w:val="24"/>
          <w:szCs w:val="24"/>
        </w:rPr>
        <w:t>En el grafico 23, el 38% respondió casi nunca respecto a si se sienten participes con la universidad en ofrecer calidad de servicio, 33% siempre, 25% a veces, 4% N.A., 0% casi siempre y 0% nunca.</w:t>
      </w:r>
    </w:p>
    <w:p w:rsidR="00DB33F7" w:rsidRDefault="00DB33F7" w:rsidP="00DB33F7">
      <w:pPr>
        <w:pStyle w:val="Prrafodelista"/>
        <w:spacing w:line="360" w:lineRule="auto"/>
        <w:ind w:left="1429"/>
        <w:rPr>
          <w:rFonts w:ascii="Arial" w:hAnsi="Arial" w:cs="Arial"/>
          <w:sz w:val="24"/>
          <w:szCs w:val="24"/>
          <w:highlight w:val="yellow"/>
        </w:rPr>
      </w:pPr>
    </w:p>
    <w:p w:rsidR="00DB33F7" w:rsidRPr="00867EC7" w:rsidRDefault="00DB33F7" w:rsidP="00867EC7">
      <w:pPr>
        <w:spacing w:line="360" w:lineRule="auto"/>
        <w:rPr>
          <w:rFonts w:ascii="Arial" w:hAnsi="Arial" w:cs="Arial"/>
          <w:sz w:val="24"/>
          <w:szCs w:val="24"/>
          <w:highlight w:val="yellow"/>
        </w:rPr>
      </w:pPr>
    </w:p>
    <w:p w:rsidR="00DB33F7" w:rsidRDefault="00DB33F7" w:rsidP="00C84B1D">
      <w:pPr>
        <w:pStyle w:val="Prrafodelista"/>
        <w:spacing w:line="360" w:lineRule="auto"/>
        <w:ind w:left="709"/>
        <w:rPr>
          <w:rFonts w:ascii="Arial" w:hAnsi="Arial" w:cs="Arial"/>
          <w:b/>
          <w:sz w:val="24"/>
          <w:szCs w:val="24"/>
        </w:rPr>
      </w:pPr>
      <w:r>
        <w:rPr>
          <w:rFonts w:ascii="Arial" w:hAnsi="Arial" w:cs="Arial"/>
          <w:b/>
          <w:sz w:val="24"/>
          <w:szCs w:val="24"/>
        </w:rPr>
        <w:lastRenderedPageBreak/>
        <w:t>EMPATIA</w:t>
      </w:r>
    </w:p>
    <w:p w:rsidR="00DB33F7" w:rsidRPr="00DB33F7" w:rsidRDefault="00DB33F7" w:rsidP="00DB33F7">
      <w:pPr>
        <w:pStyle w:val="Prrafodelista"/>
        <w:numPr>
          <w:ilvl w:val="0"/>
          <w:numId w:val="79"/>
        </w:numPr>
        <w:rPr>
          <w:rFonts w:ascii="Arial" w:hAnsi="Arial" w:cs="Arial"/>
          <w:sz w:val="24"/>
        </w:rPr>
      </w:pPr>
      <w:r w:rsidRPr="00DB33F7">
        <w:rPr>
          <w:rFonts w:ascii="Arial" w:hAnsi="Arial" w:cs="Arial"/>
          <w:sz w:val="24"/>
        </w:rPr>
        <w:t>Soy capaz de crear relaciones positivas con los clientes internos/externos con los que interactúo</w:t>
      </w:r>
    </w:p>
    <w:p w:rsidR="00867EC7" w:rsidRPr="00867EC7" w:rsidRDefault="00867EC7" w:rsidP="00867EC7">
      <w:pPr>
        <w:pStyle w:val="Descripcin"/>
        <w:keepNext/>
        <w:jc w:val="center"/>
        <w:rPr>
          <w:color w:val="000000" w:themeColor="text1"/>
        </w:rPr>
      </w:pPr>
      <w:bookmarkStart w:id="183" w:name="_Toc483375837"/>
      <w:r w:rsidRPr="00867EC7">
        <w:rPr>
          <w:color w:val="000000" w:themeColor="text1"/>
        </w:rPr>
        <w:t xml:space="preserve">Tabla </w:t>
      </w:r>
      <w:r w:rsidRPr="00867EC7">
        <w:rPr>
          <w:color w:val="000000" w:themeColor="text1"/>
        </w:rPr>
        <w:fldChar w:fldCharType="begin"/>
      </w:r>
      <w:r w:rsidRPr="00867EC7">
        <w:rPr>
          <w:color w:val="000000" w:themeColor="text1"/>
        </w:rPr>
        <w:instrText xml:space="preserve"> SEQ Tabla \* ARABIC </w:instrText>
      </w:r>
      <w:r w:rsidRPr="00867EC7">
        <w:rPr>
          <w:color w:val="000000" w:themeColor="text1"/>
        </w:rPr>
        <w:fldChar w:fldCharType="separate"/>
      </w:r>
      <w:r w:rsidR="000F4035">
        <w:rPr>
          <w:noProof/>
          <w:color w:val="000000" w:themeColor="text1"/>
        </w:rPr>
        <w:t>24</w:t>
      </w:r>
      <w:r w:rsidRPr="00867EC7">
        <w:rPr>
          <w:color w:val="000000" w:themeColor="text1"/>
        </w:rPr>
        <w:fldChar w:fldCharType="end"/>
      </w:r>
      <w:r w:rsidRPr="00867EC7">
        <w:rPr>
          <w:color w:val="000000" w:themeColor="text1"/>
        </w:rPr>
        <w:t>: Capacidad de crear relaciones positivas</w:t>
      </w:r>
      <w:bookmarkEnd w:id="183"/>
    </w:p>
    <w:p w:rsidR="00867EC7" w:rsidRPr="00867EC7" w:rsidRDefault="00867EC7" w:rsidP="00867EC7">
      <w:pPr>
        <w:pStyle w:val="Sinespaciado"/>
        <w:jc w:val="center"/>
        <w:rPr>
          <w:i/>
          <w:sz w:val="18"/>
          <w:szCs w:val="18"/>
        </w:rPr>
      </w:pPr>
      <w:r>
        <w:rPr>
          <w:i/>
          <w:sz w:val="18"/>
          <w:szCs w:val="18"/>
        </w:rPr>
        <w:t>Fuente: Elaboración propia</w:t>
      </w:r>
    </w:p>
    <w:tbl>
      <w:tblPr>
        <w:tblStyle w:val="Tablaconcuadrcula"/>
        <w:tblW w:w="43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320"/>
        <w:gridCol w:w="1397"/>
      </w:tblGrid>
      <w:tr w:rsidR="00DB33F7" w:rsidRPr="00FB6BF2" w:rsidTr="00A7467A">
        <w:trPr>
          <w:trHeight w:val="300"/>
          <w:jc w:val="center"/>
        </w:trPr>
        <w:tc>
          <w:tcPr>
            <w:tcW w:w="1600" w:type="dxa"/>
            <w:tcBorders>
              <w:top w:val="single" w:sz="12" w:space="0" w:color="auto"/>
              <w:bottom w:val="single" w:sz="12" w:space="0" w:color="auto"/>
            </w:tcBorders>
            <w:noWrap/>
          </w:tcPr>
          <w:p w:rsidR="00DB33F7" w:rsidRPr="00FB6BF2" w:rsidRDefault="00DB33F7"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1320" w:type="dxa"/>
            <w:tcBorders>
              <w:top w:val="single" w:sz="12" w:space="0" w:color="auto"/>
              <w:bottom w:val="single" w:sz="12" w:space="0" w:color="auto"/>
            </w:tcBorders>
            <w:noWrap/>
          </w:tcPr>
          <w:p w:rsidR="00DB33F7" w:rsidRPr="00FB6BF2" w:rsidRDefault="00DB33F7"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1397" w:type="dxa"/>
            <w:tcBorders>
              <w:top w:val="single" w:sz="12" w:space="0" w:color="auto"/>
              <w:bottom w:val="single" w:sz="12" w:space="0" w:color="auto"/>
            </w:tcBorders>
            <w:noWrap/>
          </w:tcPr>
          <w:p w:rsidR="00DB33F7" w:rsidRPr="00FB6BF2" w:rsidRDefault="00DB33F7"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DB33F7" w:rsidRPr="002D5D06" w:rsidTr="00A7467A">
        <w:trPr>
          <w:trHeight w:val="300"/>
          <w:jc w:val="center"/>
        </w:trPr>
        <w:tc>
          <w:tcPr>
            <w:tcW w:w="1600" w:type="dxa"/>
            <w:tcBorders>
              <w:top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A VECES</w:t>
            </w:r>
          </w:p>
        </w:tc>
        <w:tc>
          <w:tcPr>
            <w:tcW w:w="1320" w:type="dxa"/>
            <w:tcBorders>
              <w:top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3</w:t>
            </w:r>
          </w:p>
        </w:tc>
        <w:tc>
          <w:tcPr>
            <w:tcW w:w="1397" w:type="dxa"/>
            <w:tcBorders>
              <w:top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12%</w:t>
            </w:r>
          </w:p>
        </w:tc>
      </w:tr>
      <w:tr w:rsidR="00DB33F7" w:rsidRPr="002D5D06" w:rsidTr="00A7467A">
        <w:trPr>
          <w:trHeight w:val="300"/>
          <w:jc w:val="center"/>
        </w:trPr>
        <w:tc>
          <w:tcPr>
            <w:tcW w:w="160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CASI NUNCA</w:t>
            </w:r>
          </w:p>
        </w:tc>
        <w:tc>
          <w:tcPr>
            <w:tcW w:w="132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c>
          <w:tcPr>
            <w:tcW w:w="1397"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r>
      <w:tr w:rsidR="00DB33F7" w:rsidRPr="002D5D06" w:rsidTr="00A7467A">
        <w:trPr>
          <w:trHeight w:val="300"/>
          <w:jc w:val="center"/>
        </w:trPr>
        <w:tc>
          <w:tcPr>
            <w:tcW w:w="160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CASI SIEMPRE</w:t>
            </w:r>
          </w:p>
        </w:tc>
        <w:tc>
          <w:tcPr>
            <w:tcW w:w="132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6</w:t>
            </w:r>
          </w:p>
        </w:tc>
        <w:tc>
          <w:tcPr>
            <w:tcW w:w="1397"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24%</w:t>
            </w:r>
          </w:p>
        </w:tc>
      </w:tr>
      <w:tr w:rsidR="00DB33F7" w:rsidRPr="002D5D06" w:rsidTr="00A7467A">
        <w:trPr>
          <w:trHeight w:val="300"/>
          <w:jc w:val="center"/>
        </w:trPr>
        <w:tc>
          <w:tcPr>
            <w:tcW w:w="160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N/A</w:t>
            </w:r>
          </w:p>
        </w:tc>
        <w:tc>
          <w:tcPr>
            <w:tcW w:w="132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1</w:t>
            </w:r>
          </w:p>
        </w:tc>
        <w:tc>
          <w:tcPr>
            <w:tcW w:w="1397"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4%</w:t>
            </w:r>
          </w:p>
        </w:tc>
      </w:tr>
      <w:tr w:rsidR="00DB33F7" w:rsidRPr="002D5D06" w:rsidTr="00A7467A">
        <w:trPr>
          <w:trHeight w:val="300"/>
          <w:jc w:val="center"/>
        </w:trPr>
        <w:tc>
          <w:tcPr>
            <w:tcW w:w="160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NUNCA</w:t>
            </w:r>
          </w:p>
        </w:tc>
        <w:tc>
          <w:tcPr>
            <w:tcW w:w="1320"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c>
          <w:tcPr>
            <w:tcW w:w="1397" w:type="dxa"/>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r>
      <w:tr w:rsidR="00DB33F7" w:rsidRPr="002D5D06" w:rsidTr="00A7467A">
        <w:trPr>
          <w:trHeight w:val="300"/>
          <w:jc w:val="center"/>
        </w:trPr>
        <w:tc>
          <w:tcPr>
            <w:tcW w:w="1600" w:type="dxa"/>
            <w:tcBorders>
              <w:bottom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SIEMPRE</w:t>
            </w:r>
          </w:p>
        </w:tc>
        <w:tc>
          <w:tcPr>
            <w:tcW w:w="1320" w:type="dxa"/>
            <w:tcBorders>
              <w:bottom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15</w:t>
            </w:r>
          </w:p>
        </w:tc>
        <w:tc>
          <w:tcPr>
            <w:tcW w:w="1397" w:type="dxa"/>
            <w:tcBorders>
              <w:bottom w:val="single" w:sz="12" w:space="0" w:color="auto"/>
            </w:tcBorders>
            <w:noWrap/>
            <w:hideMark/>
          </w:tcPr>
          <w:p w:rsidR="00DB33F7" w:rsidRPr="002D5D06" w:rsidRDefault="00DB33F7"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60%</w:t>
            </w:r>
          </w:p>
        </w:tc>
      </w:tr>
      <w:tr w:rsidR="00DB33F7" w:rsidRPr="002D5D06" w:rsidTr="00A7467A">
        <w:trPr>
          <w:trHeight w:val="300"/>
          <w:jc w:val="center"/>
        </w:trPr>
        <w:tc>
          <w:tcPr>
            <w:tcW w:w="1600" w:type="dxa"/>
            <w:tcBorders>
              <w:top w:val="single" w:sz="12" w:space="0" w:color="auto"/>
              <w:bottom w:val="single" w:sz="12" w:space="0" w:color="auto"/>
            </w:tcBorders>
            <w:noWrap/>
            <w:hideMark/>
          </w:tcPr>
          <w:p w:rsidR="00DB33F7" w:rsidRPr="002D5D06" w:rsidRDefault="00DB33F7"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TOTAL</w:t>
            </w:r>
          </w:p>
        </w:tc>
        <w:tc>
          <w:tcPr>
            <w:tcW w:w="1320" w:type="dxa"/>
            <w:tcBorders>
              <w:top w:val="single" w:sz="12" w:space="0" w:color="auto"/>
              <w:bottom w:val="single" w:sz="12" w:space="0" w:color="auto"/>
            </w:tcBorders>
            <w:noWrap/>
            <w:hideMark/>
          </w:tcPr>
          <w:p w:rsidR="00DB33F7" w:rsidRPr="002D5D06" w:rsidRDefault="00DB33F7"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25</w:t>
            </w:r>
          </w:p>
        </w:tc>
        <w:tc>
          <w:tcPr>
            <w:tcW w:w="1397" w:type="dxa"/>
            <w:tcBorders>
              <w:top w:val="single" w:sz="12" w:space="0" w:color="auto"/>
              <w:bottom w:val="single" w:sz="12" w:space="0" w:color="auto"/>
            </w:tcBorders>
            <w:noWrap/>
            <w:hideMark/>
          </w:tcPr>
          <w:p w:rsidR="00DB33F7" w:rsidRPr="002D5D06" w:rsidRDefault="00DB33F7"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100%</w:t>
            </w:r>
          </w:p>
        </w:tc>
      </w:tr>
    </w:tbl>
    <w:p w:rsidR="00DB33F7" w:rsidRDefault="00DB33F7" w:rsidP="00DB33F7">
      <w:pPr>
        <w:spacing w:line="360" w:lineRule="auto"/>
        <w:rPr>
          <w:rFonts w:ascii="Arial" w:hAnsi="Arial" w:cs="Arial"/>
          <w:sz w:val="24"/>
          <w:szCs w:val="24"/>
        </w:rPr>
      </w:pPr>
    </w:p>
    <w:p w:rsidR="00867EC7" w:rsidRPr="00867EC7" w:rsidRDefault="00867EC7" w:rsidP="00867EC7">
      <w:pPr>
        <w:pStyle w:val="Descripcin"/>
        <w:keepNext/>
        <w:jc w:val="center"/>
        <w:rPr>
          <w:color w:val="000000" w:themeColor="text1"/>
        </w:rPr>
      </w:pPr>
      <w:bookmarkStart w:id="184" w:name="_Toc483375866"/>
      <w:r w:rsidRPr="00867EC7">
        <w:rPr>
          <w:color w:val="000000" w:themeColor="text1"/>
        </w:rPr>
        <w:t xml:space="preserve">Figura </w:t>
      </w:r>
      <w:r w:rsidRPr="00867EC7">
        <w:rPr>
          <w:color w:val="000000" w:themeColor="text1"/>
        </w:rPr>
        <w:fldChar w:fldCharType="begin"/>
      </w:r>
      <w:r w:rsidRPr="00867EC7">
        <w:rPr>
          <w:color w:val="000000" w:themeColor="text1"/>
        </w:rPr>
        <w:instrText xml:space="preserve"> SEQ Figura \* ARABIC </w:instrText>
      </w:r>
      <w:r w:rsidRPr="00867EC7">
        <w:rPr>
          <w:color w:val="000000" w:themeColor="text1"/>
        </w:rPr>
        <w:fldChar w:fldCharType="separate"/>
      </w:r>
      <w:r w:rsidR="000F4035">
        <w:rPr>
          <w:noProof/>
          <w:color w:val="000000" w:themeColor="text1"/>
        </w:rPr>
        <w:t>24</w:t>
      </w:r>
      <w:r w:rsidRPr="00867EC7">
        <w:rPr>
          <w:color w:val="000000" w:themeColor="text1"/>
        </w:rPr>
        <w:fldChar w:fldCharType="end"/>
      </w:r>
      <w:r w:rsidRPr="00867EC7">
        <w:rPr>
          <w:color w:val="000000" w:themeColor="text1"/>
        </w:rPr>
        <w:t>: Capacidad de crear relaciones positivas</w:t>
      </w:r>
      <w:bookmarkEnd w:id="184"/>
    </w:p>
    <w:p w:rsidR="00867EC7" w:rsidRPr="00867EC7" w:rsidRDefault="00867EC7" w:rsidP="00867EC7">
      <w:pPr>
        <w:pStyle w:val="Sinespaciado"/>
        <w:jc w:val="center"/>
        <w:rPr>
          <w:i/>
          <w:sz w:val="18"/>
          <w:szCs w:val="18"/>
        </w:rPr>
      </w:pPr>
      <w:r>
        <w:rPr>
          <w:i/>
          <w:sz w:val="18"/>
          <w:szCs w:val="18"/>
        </w:rPr>
        <w:t>Fuente: Elaboración propia</w:t>
      </w:r>
    </w:p>
    <w:p w:rsidR="00DB33F7" w:rsidRPr="00C6306A" w:rsidRDefault="00DB33F7" w:rsidP="00DB33F7">
      <w:pPr>
        <w:spacing w:line="360" w:lineRule="auto"/>
        <w:jc w:val="center"/>
        <w:rPr>
          <w:noProof/>
          <w:lang w:eastAsia="es-ES"/>
        </w:rPr>
      </w:pPr>
      <w:r>
        <w:rPr>
          <w:noProof/>
          <w:lang w:val="es-PE" w:eastAsia="es-PE"/>
        </w:rPr>
        <w:drawing>
          <wp:inline distT="0" distB="0" distL="0" distR="0" wp14:anchorId="197FDFAA" wp14:editId="59B43208">
            <wp:extent cx="4572000" cy="2743200"/>
            <wp:effectExtent l="0" t="0" r="0" b="0"/>
            <wp:docPr id="34" name="Gráfico 3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5255EC-4EFB-4EA9-9926-D010C64650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B33F7" w:rsidRDefault="00DB33F7" w:rsidP="00DB33F7">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24, de los 25 administrativos encuestados a quien se les preguntó si son capaces de crear relaciones positivas con los clientes interno/externo con los que interactúa, 15 dijo siempre y 0 nunca.</w:t>
      </w:r>
    </w:p>
    <w:p w:rsidR="00DB33F7" w:rsidRDefault="00DB33F7" w:rsidP="00DB33F7">
      <w:pPr>
        <w:pStyle w:val="Prrafodelista"/>
        <w:spacing w:line="360" w:lineRule="auto"/>
        <w:ind w:left="709"/>
        <w:jc w:val="both"/>
        <w:rPr>
          <w:rFonts w:ascii="Arial" w:hAnsi="Arial" w:cs="Arial"/>
          <w:sz w:val="24"/>
          <w:szCs w:val="24"/>
        </w:rPr>
      </w:pPr>
      <w:r>
        <w:rPr>
          <w:rFonts w:ascii="Arial" w:hAnsi="Arial" w:cs="Arial"/>
          <w:sz w:val="24"/>
          <w:szCs w:val="24"/>
        </w:rPr>
        <w:t>En el grafico 24, el 60% respondió siempre respecto a si son capaces de crear relaciones positivas con los clientes interno/externo con los que interactúa, 24% casi siempre, 12% a veces, 4% N.A., 0% casi nunca y 0% nunca.</w:t>
      </w:r>
    </w:p>
    <w:p w:rsidR="00DB33F7" w:rsidRPr="00867EC7" w:rsidRDefault="00DB33F7" w:rsidP="00867EC7">
      <w:pPr>
        <w:rPr>
          <w:rFonts w:ascii="Arial" w:hAnsi="Arial" w:cs="Arial"/>
          <w:sz w:val="24"/>
        </w:rPr>
      </w:pPr>
    </w:p>
    <w:p w:rsidR="00455A5C" w:rsidRPr="00455A5C" w:rsidRDefault="00DB33F7" w:rsidP="00455A5C">
      <w:pPr>
        <w:pStyle w:val="Prrafodelista"/>
        <w:numPr>
          <w:ilvl w:val="0"/>
          <w:numId w:val="79"/>
        </w:numPr>
        <w:rPr>
          <w:rFonts w:ascii="Arial" w:hAnsi="Arial" w:cs="Arial"/>
          <w:sz w:val="24"/>
        </w:rPr>
      </w:pPr>
      <w:r w:rsidRPr="00DB33F7">
        <w:rPr>
          <w:rFonts w:ascii="Arial" w:hAnsi="Arial" w:cs="Arial"/>
          <w:sz w:val="24"/>
        </w:rPr>
        <w:lastRenderedPageBreak/>
        <w:t>Es capaz de identificar las necesidades de los clientes interno/externos</w:t>
      </w:r>
    </w:p>
    <w:p w:rsidR="00867EC7" w:rsidRPr="00867EC7" w:rsidRDefault="00867EC7" w:rsidP="00867EC7">
      <w:pPr>
        <w:pStyle w:val="Descripcin"/>
        <w:keepNext/>
        <w:jc w:val="center"/>
        <w:rPr>
          <w:color w:val="000000" w:themeColor="text1"/>
        </w:rPr>
      </w:pPr>
      <w:bookmarkStart w:id="185" w:name="_Toc483375838"/>
      <w:r w:rsidRPr="00867EC7">
        <w:rPr>
          <w:color w:val="000000" w:themeColor="text1"/>
        </w:rPr>
        <w:t xml:space="preserve">Tabla </w:t>
      </w:r>
      <w:r w:rsidRPr="00867EC7">
        <w:rPr>
          <w:color w:val="000000" w:themeColor="text1"/>
        </w:rPr>
        <w:fldChar w:fldCharType="begin"/>
      </w:r>
      <w:r w:rsidRPr="00867EC7">
        <w:rPr>
          <w:color w:val="000000" w:themeColor="text1"/>
        </w:rPr>
        <w:instrText xml:space="preserve"> SEQ Tabla \* ARABIC </w:instrText>
      </w:r>
      <w:r w:rsidRPr="00867EC7">
        <w:rPr>
          <w:color w:val="000000" w:themeColor="text1"/>
        </w:rPr>
        <w:fldChar w:fldCharType="separate"/>
      </w:r>
      <w:r w:rsidR="000F4035">
        <w:rPr>
          <w:noProof/>
          <w:color w:val="000000" w:themeColor="text1"/>
        </w:rPr>
        <w:t>25</w:t>
      </w:r>
      <w:r w:rsidRPr="00867EC7">
        <w:rPr>
          <w:color w:val="000000" w:themeColor="text1"/>
        </w:rPr>
        <w:fldChar w:fldCharType="end"/>
      </w:r>
      <w:r w:rsidRPr="00867EC7">
        <w:rPr>
          <w:color w:val="000000" w:themeColor="text1"/>
        </w:rPr>
        <w:t>: Capacidad para identificar necesidades del cliente</w:t>
      </w:r>
      <w:bookmarkEnd w:id="185"/>
    </w:p>
    <w:p w:rsidR="00867EC7" w:rsidRPr="00867EC7" w:rsidRDefault="00867EC7" w:rsidP="00867EC7">
      <w:pPr>
        <w:pStyle w:val="Sinespaciado"/>
        <w:jc w:val="center"/>
        <w:rPr>
          <w:i/>
          <w:sz w:val="18"/>
          <w:szCs w:val="18"/>
        </w:rPr>
      </w:pPr>
      <w:r>
        <w:rPr>
          <w:i/>
          <w:sz w:val="18"/>
          <w:szCs w:val="18"/>
        </w:rPr>
        <w:t>Fuente: Elaboración propia</w:t>
      </w:r>
    </w:p>
    <w:tbl>
      <w:tblPr>
        <w:tblStyle w:val="Tablaconcuadrcula"/>
        <w:tblW w:w="43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320"/>
        <w:gridCol w:w="1397"/>
      </w:tblGrid>
      <w:tr w:rsidR="00455A5C" w:rsidRPr="00FB6BF2" w:rsidTr="00A7467A">
        <w:trPr>
          <w:trHeight w:val="300"/>
          <w:jc w:val="center"/>
        </w:trPr>
        <w:tc>
          <w:tcPr>
            <w:tcW w:w="1600" w:type="dxa"/>
            <w:tcBorders>
              <w:top w:val="single" w:sz="12" w:space="0" w:color="auto"/>
              <w:bottom w:val="single" w:sz="12" w:space="0" w:color="auto"/>
            </w:tcBorders>
            <w:noWrap/>
          </w:tcPr>
          <w:p w:rsidR="00455A5C" w:rsidRPr="00FB6BF2" w:rsidRDefault="00455A5C"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1320" w:type="dxa"/>
            <w:tcBorders>
              <w:top w:val="single" w:sz="12" w:space="0" w:color="auto"/>
              <w:bottom w:val="single" w:sz="12" w:space="0" w:color="auto"/>
            </w:tcBorders>
            <w:noWrap/>
          </w:tcPr>
          <w:p w:rsidR="00455A5C" w:rsidRPr="00FB6BF2" w:rsidRDefault="00455A5C"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1397" w:type="dxa"/>
            <w:tcBorders>
              <w:top w:val="single" w:sz="12" w:space="0" w:color="auto"/>
              <w:bottom w:val="single" w:sz="12" w:space="0" w:color="auto"/>
            </w:tcBorders>
            <w:noWrap/>
          </w:tcPr>
          <w:p w:rsidR="00455A5C" w:rsidRPr="00FB6BF2" w:rsidRDefault="00455A5C"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455A5C" w:rsidRPr="002D5D06" w:rsidTr="00A7467A">
        <w:trPr>
          <w:trHeight w:val="300"/>
          <w:jc w:val="center"/>
        </w:trPr>
        <w:tc>
          <w:tcPr>
            <w:tcW w:w="1600" w:type="dxa"/>
            <w:tcBorders>
              <w:top w:val="single" w:sz="12" w:space="0" w:color="auto"/>
            </w:tcBorders>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A VECES</w:t>
            </w:r>
          </w:p>
        </w:tc>
        <w:tc>
          <w:tcPr>
            <w:tcW w:w="1320" w:type="dxa"/>
            <w:tcBorders>
              <w:top w:val="single" w:sz="12" w:space="0" w:color="auto"/>
            </w:tcBorders>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3</w:t>
            </w:r>
          </w:p>
        </w:tc>
        <w:tc>
          <w:tcPr>
            <w:tcW w:w="1397" w:type="dxa"/>
            <w:tcBorders>
              <w:top w:val="single" w:sz="12" w:space="0" w:color="auto"/>
            </w:tcBorders>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12%</w:t>
            </w:r>
          </w:p>
        </w:tc>
      </w:tr>
      <w:tr w:rsidR="00455A5C" w:rsidRPr="002D5D06" w:rsidTr="00A7467A">
        <w:trPr>
          <w:trHeight w:val="300"/>
          <w:jc w:val="center"/>
        </w:trPr>
        <w:tc>
          <w:tcPr>
            <w:tcW w:w="1600" w:type="dxa"/>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CASI NUNCA</w:t>
            </w:r>
          </w:p>
        </w:tc>
        <w:tc>
          <w:tcPr>
            <w:tcW w:w="1320" w:type="dxa"/>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1</w:t>
            </w:r>
            <w:r>
              <w:rPr>
                <w:rFonts w:ascii="Calibri" w:eastAsia="Times New Roman" w:hAnsi="Calibri" w:cs="Calibri"/>
                <w:color w:val="000000"/>
                <w:lang w:eastAsia="es-ES"/>
              </w:rPr>
              <w:t>4</w:t>
            </w:r>
          </w:p>
        </w:tc>
        <w:tc>
          <w:tcPr>
            <w:tcW w:w="1397" w:type="dxa"/>
            <w:noWrap/>
            <w:hideMark/>
          </w:tcPr>
          <w:p w:rsidR="00455A5C" w:rsidRPr="002D5D06" w:rsidRDefault="00455A5C" w:rsidP="00A7467A">
            <w:pPr>
              <w:jc w:val="center"/>
              <w:rPr>
                <w:rFonts w:ascii="Calibri" w:eastAsia="Times New Roman" w:hAnsi="Calibri" w:cs="Calibri"/>
                <w:color w:val="000000"/>
                <w:lang w:eastAsia="es-ES"/>
              </w:rPr>
            </w:pPr>
            <w:r>
              <w:rPr>
                <w:rFonts w:ascii="Calibri" w:eastAsia="Times New Roman" w:hAnsi="Calibri" w:cs="Calibri"/>
                <w:color w:val="000000"/>
                <w:lang w:eastAsia="es-ES"/>
              </w:rPr>
              <w:t>56</w:t>
            </w:r>
            <w:r w:rsidRPr="002D5D06">
              <w:rPr>
                <w:rFonts w:ascii="Calibri" w:eastAsia="Times New Roman" w:hAnsi="Calibri" w:cs="Calibri"/>
                <w:color w:val="000000"/>
                <w:lang w:eastAsia="es-ES"/>
              </w:rPr>
              <w:t>%</w:t>
            </w:r>
          </w:p>
        </w:tc>
      </w:tr>
      <w:tr w:rsidR="00455A5C" w:rsidRPr="002D5D06" w:rsidTr="00A7467A">
        <w:trPr>
          <w:trHeight w:val="300"/>
          <w:jc w:val="center"/>
        </w:trPr>
        <w:tc>
          <w:tcPr>
            <w:tcW w:w="1600" w:type="dxa"/>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CASI SIEMPRE</w:t>
            </w:r>
          </w:p>
        </w:tc>
        <w:tc>
          <w:tcPr>
            <w:tcW w:w="1320" w:type="dxa"/>
            <w:noWrap/>
            <w:hideMark/>
          </w:tcPr>
          <w:p w:rsidR="00455A5C" w:rsidRPr="002D5D06" w:rsidRDefault="00455A5C" w:rsidP="00A7467A">
            <w:pPr>
              <w:jc w:val="center"/>
              <w:rPr>
                <w:rFonts w:ascii="Calibri" w:eastAsia="Times New Roman" w:hAnsi="Calibri" w:cs="Calibri"/>
                <w:color w:val="000000"/>
                <w:lang w:eastAsia="es-ES"/>
              </w:rPr>
            </w:pPr>
            <w:r>
              <w:rPr>
                <w:rFonts w:ascii="Calibri" w:eastAsia="Times New Roman" w:hAnsi="Calibri" w:cs="Calibri"/>
                <w:color w:val="000000"/>
                <w:lang w:eastAsia="es-ES"/>
              </w:rPr>
              <w:t>1</w:t>
            </w:r>
          </w:p>
        </w:tc>
        <w:tc>
          <w:tcPr>
            <w:tcW w:w="1397" w:type="dxa"/>
            <w:noWrap/>
            <w:hideMark/>
          </w:tcPr>
          <w:p w:rsidR="00455A5C" w:rsidRPr="002D5D06" w:rsidRDefault="00455A5C" w:rsidP="00A7467A">
            <w:pPr>
              <w:jc w:val="center"/>
              <w:rPr>
                <w:rFonts w:ascii="Calibri" w:eastAsia="Times New Roman" w:hAnsi="Calibri" w:cs="Calibri"/>
                <w:color w:val="000000"/>
                <w:lang w:eastAsia="es-ES"/>
              </w:rPr>
            </w:pPr>
            <w:r>
              <w:rPr>
                <w:rFonts w:ascii="Calibri" w:eastAsia="Times New Roman" w:hAnsi="Calibri" w:cs="Calibri"/>
                <w:color w:val="000000"/>
                <w:lang w:eastAsia="es-ES"/>
              </w:rPr>
              <w:t>4</w:t>
            </w:r>
            <w:r w:rsidRPr="002D5D06">
              <w:rPr>
                <w:rFonts w:ascii="Calibri" w:eastAsia="Times New Roman" w:hAnsi="Calibri" w:cs="Calibri"/>
                <w:color w:val="000000"/>
                <w:lang w:eastAsia="es-ES"/>
              </w:rPr>
              <w:t>%</w:t>
            </w:r>
          </w:p>
        </w:tc>
      </w:tr>
      <w:tr w:rsidR="00455A5C" w:rsidRPr="002D5D06" w:rsidTr="00A7467A">
        <w:trPr>
          <w:trHeight w:val="300"/>
          <w:jc w:val="center"/>
        </w:trPr>
        <w:tc>
          <w:tcPr>
            <w:tcW w:w="1600" w:type="dxa"/>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N/A</w:t>
            </w:r>
          </w:p>
        </w:tc>
        <w:tc>
          <w:tcPr>
            <w:tcW w:w="1320" w:type="dxa"/>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c>
          <w:tcPr>
            <w:tcW w:w="1397" w:type="dxa"/>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r>
      <w:tr w:rsidR="00455A5C" w:rsidRPr="002D5D06" w:rsidTr="00A7467A">
        <w:trPr>
          <w:trHeight w:val="300"/>
          <w:jc w:val="center"/>
        </w:trPr>
        <w:tc>
          <w:tcPr>
            <w:tcW w:w="1600" w:type="dxa"/>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NUNCA</w:t>
            </w:r>
          </w:p>
        </w:tc>
        <w:tc>
          <w:tcPr>
            <w:tcW w:w="1320" w:type="dxa"/>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1</w:t>
            </w:r>
          </w:p>
        </w:tc>
        <w:tc>
          <w:tcPr>
            <w:tcW w:w="1397" w:type="dxa"/>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4%</w:t>
            </w:r>
          </w:p>
        </w:tc>
      </w:tr>
      <w:tr w:rsidR="00455A5C" w:rsidRPr="002D5D06" w:rsidTr="00A7467A">
        <w:trPr>
          <w:trHeight w:val="300"/>
          <w:jc w:val="center"/>
        </w:trPr>
        <w:tc>
          <w:tcPr>
            <w:tcW w:w="1600" w:type="dxa"/>
            <w:tcBorders>
              <w:bottom w:val="single" w:sz="12" w:space="0" w:color="auto"/>
            </w:tcBorders>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SIEMPRE</w:t>
            </w:r>
          </w:p>
        </w:tc>
        <w:tc>
          <w:tcPr>
            <w:tcW w:w="1320" w:type="dxa"/>
            <w:tcBorders>
              <w:bottom w:val="single" w:sz="12" w:space="0" w:color="auto"/>
            </w:tcBorders>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6</w:t>
            </w:r>
          </w:p>
        </w:tc>
        <w:tc>
          <w:tcPr>
            <w:tcW w:w="1397" w:type="dxa"/>
            <w:tcBorders>
              <w:bottom w:val="single" w:sz="12" w:space="0" w:color="auto"/>
            </w:tcBorders>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24%</w:t>
            </w:r>
          </w:p>
        </w:tc>
      </w:tr>
      <w:tr w:rsidR="00455A5C" w:rsidRPr="002D5D06" w:rsidTr="00A7467A">
        <w:trPr>
          <w:trHeight w:val="300"/>
          <w:jc w:val="center"/>
        </w:trPr>
        <w:tc>
          <w:tcPr>
            <w:tcW w:w="1600" w:type="dxa"/>
            <w:tcBorders>
              <w:top w:val="single" w:sz="12" w:space="0" w:color="auto"/>
              <w:bottom w:val="single" w:sz="12" w:space="0" w:color="auto"/>
            </w:tcBorders>
            <w:noWrap/>
            <w:hideMark/>
          </w:tcPr>
          <w:p w:rsidR="00455A5C" w:rsidRPr="002D5D06" w:rsidRDefault="00455A5C"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TOTAL</w:t>
            </w:r>
          </w:p>
        </w:tc>
        <w:tc>
          <w:tcPr>
            <w:tcW w:w="1320" w:type="dxa"/>
            <w:tcBorders>
              <w:top w:val="single" w:sz="12" w:space="0" w:color="auto"/>
              <w:bottom w:val="single" w:sz="12" w:space="0" w:color="auto"/>
            </w:tcBorders>
            <w:noWrap/>
            <w:hideMark/>
          </w:tcPr>
          <w:p w:rsidR="00455A5C" w:rsidRPr="002D5D06" w:rsidRDefault="00455A5C"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25</w:t>
            </w:r>
          </w:p>
        </w:tc>
        <w:tc>
          <w:tcPr>
            <w:tcW w:w="1397" w:type="dxa"/>
            <w:tcBorders>
              <w:top w:val="single" w:sz="12" w:space="0" w:color="auto"/>
              <w:bottom w:val="single" w:sz="12" w:space="0" w:color="auto"/>
            </w:tcBorders>
            <w:noWrap/>
            <w:hideMark/>
          </w:tcPr>
          <w:p w:rsidR="00455A5C" w:rsidRPr="002D5D06" w:rsidRDefault="00455A5C"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100%</w:t>
            </w:r>
          </w:p>
        </w:tc>
      </w:tr>
    </w:tbl>
    <w:p w:rsidR="00455A5C" w:rsidRDefault="00455A5C" w:rsidP="00867EC7">
      <w:pPr>
        <w:pStyle w:val="Sinespaciado"/>
        <w:rPr>
          <w:rFonts w:ascii="Arial" w:hAnsi="Arial" w:cs="Arial"/>
          <w:sz w:val="24"/>
          <w:szCs w:val="24"/>
        </w:rPr>
      </w:pPr>
    </w:p>
    <w:p w:rsidR="00867EC7" w:rsidRPr="00867EC7" w:rsidRDefault="00867EC7" w:rsidP="00867EC7">
      <w:pPr>
        <w:pStyle w:val="Sinespaciado"/>
        <w:jc w:val="center"/>
        <w:rPr>
          <w:i/>
          <w:color w:val="000000" w:themeColor="text1"/>
          <w:sz w:val="18"/>
          <w:szCs w:val="18"/>
        </w:rPr>
      </w:pPr>
    </w:p>
    <w:p w:rsidR="00867EC7" w:rsidRPr="00867EC7" w:rsidRDefault="00867EC7" w:rsidP="00867EC7">
      <w:pPr>
        <w:pStyle w:val="Descripcin"/>
        <w:keepNext/>
        <w:jc w:val="center"/>
        <w:rPr>
          <w:color w:val="000000" w:themeColor="text1"/>
        </w:rPr>
      </w:pPr>
      <w:bookmarkStart w:id="186" w:name="_Toc483375867"/>
      <w:r w:rsidRPr="00867EC7">
        <w:rPr>
          <w:color w:val="000000" w:themeColor="text1"/>
        </w:rPr>
        <w:t xml:space="preserve">Figura </w:t>
      </w:r>
      <w:r w:rsidRPr="00867EC7">
        <w:rPr>
          <w:color w:val="000000" w:themeColor="text1"/>
        </w:rPr>
        <w:fldChar w:fldCharType="begin"/>
      </w:r>
      <w:r w:rsidRPr="00867EC7">
        <w:rPr>
          <w:color w:val="000000" w:themeColor="text1"/>
        </w:rPr>
        <w:instrText xml:space="preserve"> SEQ Figura \* ARABIC </w:instrText>
      </w:r>
      <w:r w:rsidRPr="00867EC7">
        <w:rPr>
          <w:color w:val="000000" w:themeColor="text1"/>
        </w:rPr>
        <w:fldChar w:fldCharType="separate"/>
      </w:r>
      <w:r w:rsidR="000F4035">
        <w:rPr>
          <w:noProof/>
          <w:color w:val="000000" w:themeColor="text1"/>
        </w:rPr>
        <w:t>25</w:t>
      </w:r>
      <w:r w:rsidRPr="00867EC7">
        <w:rPr>
          <w:color w:val="000000" w:themeColor="text1"/>
        </w:rPr>
        <w:fldChar w:fldCharType="end"/>
      </w:r>
      <w:r w:rsidRPr="00867EC7">
        <w:rPr>
          <w:color w:val="000000" w:themeColor="text1"/>
        </w:rPr>
        <w:t>: Capacidad para identificar necesidades del cliente</w:t>
      </w:r>
      <w:bookmarkEnd w:id="186"/>
    </w:p>
    <w:p w:rsidR="00867EC7" w:rsidRPr="00867EC7" w:rsidRDefault="00867EC7" w:rsidP="00867EC7">
      <w:pPr>
        <w:pStyle w:val="Sinespaciado"/>
        <w:jc w:val="center"/>
        <w:rPr>
          <w:i/>
          <w:sz w:val="18"/>
          <w:szCs w:val="18"/>
        </w:rPr>
      </w:pPr>
      <w:r>
        <w:rPr>
          <w:i/>
          <w:sz w:val="18"/>
          <w:szCs w:val="18"/>
        </w:rPr>
        <w:t>Fuente: Elaboración propia</w:t>
      </w:r>
    </w:p>
    <w:p w:rsidR="00455A5C" w:rsidRPr="00C6306A" w:rsidRDefault="00455A5C" w:rsidP="00455A5C">
      <w:pPr>
        <w:spacing w:line="360" w:lineRule="auto"/>
        <w:jc w:val="center"/>
        <w:rPr>
          <w:noProof/>
          <w:lang w:eastAsia="es-ES"/>
        </w:rPr>
      </w:pPr>
      <w:r>
        <w:rPr>
          <w:noProof/>
          <w:lang w:val="es-PE" w:eastAsia="es-PE"/>
        </w:rPr>
        <w:drawing>
          <wp:inline distT="0" distB="0" distL="0" distR="0" wp14:anchorId="57AB64E1" wp14:editId="6549E26E">
            <wp:extent cx="4572000" cy="2743200"/>
            <wp:effectExtent l="0" t="0" r="0" b="0"/>
            <wp:docPr id="35" name="Gráfico 3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3FEA09-4DE1-4870-90A2-9B0C512C4D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55A5C" w:rsidRDefault="00455A5C" w:rsidP="00455A5C">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25, de los 25 administrativos encuestados a quien se les preguntó si son capaces de identificar las necesidades de sus clientes interno/externo, 6 dijo siempre y 1 nunca.</w:t>
      </w:r>
    </w:p>
    <w:p w:rsidR="00455A5C" w:rsidRPr="006922F4" w:rsidRDefault="00455A5C" w:rsidP="00455A5C">
      <w:pPr>
        <w:pStyle w:val="Prrafodelista"/>
        <w:spacing w:line="360" w:lineRule="auto"/>
        <w:ind w:left="709"/>
        <w:jc w:val="both"/>
        <w:rPr>
          <w:rFonts w:ascii="Arial" w:hAnsi="Arial" w:cs="Arial"/>
          <w:sz w:val="24"/>
          <w:szCs w:val="24"/>
        </w:rPr>
      </w:pPr>
      <w:r>
        <w:rPr>
          <w:rFonts w:ascii="Arial" w:hAnsi="Arial" w:cs="Arial"/>
          <w:sz w:val="24"/>
          <w:szCs w:val="24"/>
        </w:rPr>
        <w:t>En el grafico 25, el 56% respondió casi nunca respecto a si son capaces de identificar las necesidades de sus clientes interno/externo, 24% siempre, 12% a veces, 4% casi siempre, 4% nunca y 0% N.A.</w:t>
      </w:r>
    </w:p>
    <w:p w:rsidR="00455A5C" w:rsidRDefault="00455A5C" w:rsidP="00455A5C">
      <w:pPr>
        <w:pStyle w:val="Prrafodelista"/>
        <w:ind w:left="1429"/>
        <w:rPr>
          <w:rFonts w:ascii="Arial" w:hAnsi="Arial" w:cs="Arial"/>
          <w:sz w:val="24"/>
        </w:rPr>
      </w:pPr>
    </w:p>
    <w:p w:rsidR="00455A5C" w:rsidRDefault="00455A5C" w:rsidP="00455A5C">
      <w:pPr>
        <w:pStyle w:val="Prrafodelista"/>
        <w:ind w:left="1429"/>
        <w:rPr>
          <w:rFonts w:ascii="Arial" w:hAnsi="Arial" w:cs="Arial"/>
          <w:sz w:val="24"/>
        </w:rPr>
      </w:pPr>
    </w:p>
    <w:p w:rsidR="00455A5C" w:rsidRDefault="00455A5C" w:rsidP="00455A5C">
      <w:pPr>
        <w:pStyle w:val="Prrafodelista"/>
        <w:ind w:left="1429"/>
        <w:rPr>
          <w:rFonts w:ascii="Arial" w:hAnsi="Arial" w:cs="Arial"/>
          <w:sz w:val="24"/>
        </w:rPr>
      </w:pPr>
    </w:p>
    <w:p w:rsidR="00455A5C" w:rsidRPr="00DB33F7" w:rsidRDefault="00455A5C" w:rsidP="00455A5C">
      <w:pPr>
        <w:pStyle w:val="Prrafodelista"/>
        <w:ind w:left="1429"/>
        <w:rPr>
          <w:rFonts w:ascii="Arial" w:hAnsi="Arial" w:cs="Arial"/>
          <w:sz w:val="24"/>
        </w:rPr>
      </w:pPr>
    </w:p>
    <w:p w:rsidR="00455A5C" w:rsidRPr="00455A5C" w:rsidRDefault="00DB33F7" w:rsidP="00455A5C">
      <w:pPr>
        <w:pStyle w:val="Prrafodelista"/>
        <w:numPr>
          <w:ilvl w:val="0"/>
          <w:numId w:val="79"/>
        </w:numPr>
        <w:rPr>
          <w:rFonts w:ascii="Arial" w:hAnsi="Arial" w:cs="Arial"/>
          <w:sz w:val="24"/>
        </w:rPr>
      </w:pPr>
      <w:r w:rsidRPr="00DB33F7">
        <w:rPr>
          <w:rFonts w:ascii="Arial" w:hAnsi="Arial" w:cs="Arial"/>
          <w:sz w:val="24"/>
        </w:rPr>
        <w:lastRenderedPageBreak/>
        <w:t>La Universidad de Lambayeque realiza talleres o capacitaciones para mejorar la calidad del servicio brindado a los usuarios</w:t>
      </w:r>
    </w:p>
    <w:p w:rsidR="00867EC7" w:rsidRPr="00867EC7" w:rsidRDefault="00867EC7" w:rsidP="00867EC7">
      <w:pPr>
        <w:pStyle w:val="Descripcin"/>
        <w:keepNext/>
        <w:jc w:val="center"/>
        <w:rPr>
          <w:color w:val="000000" w:themeColor="text1"/>
        </w:rPr>
      </w:pPr>
      <w:bookmarkStart w:id="187" w:name="_Toc483375839"/>
      <w:r w:rsidRPr="00867EC7">
        <w:rPr>
          <w:color w:val="000000" w:themeColor="text1"/>
        </w:rPr>
        <w:t xml:space="preserve">Tabla </w:t>
      </w:r>
      <w:r w:rsidRPr="00867EC7">
        <w:rPr>
          <w:color w:val="000000" w:themeColor="text1"/>
        </w:rPr>
        <w:fldChar w:fldCharType="begin"/>
      </w:r>
      <w:r w:rsidRPr="00867EC7">
        <w:rPr>
          <w:color w:val="000000" w:themeColor="text1"/>
        </w:rPr>
        <w:instrText xml:space="preserve"> SEQ Tabla \* ARABIC </w:instrText>
      </w:r>
      <w:r w:rsidRPr="00867EC7">
        <w:rPr>
          <w:color w:val="000000" w:themeColor="text1"/>
        </w:rPr>
        <w:fldChar w:fldCharType="separate"/>
      </w:r>
      <w:r w:rsidR="000F4035">
        <w:rPr>
          <w:noProof/>
          <w:color w:val="000000" w:themeColor="text1"/>
        </w:rPr>
        <w:t>26</w:t>
      </w:r>
      <w:r w:rsidRPr="00867EC7">
        <w:rPr>
          <w:color w:val="000000" w:themeColor="text1"/>
        </w:rPr>
        <w:fldChar w:fldCharType="end"/>
      </w:r>
      <w:r w:rsidRPr="00867EC7">
        <w:rPr>
          <w:color w:val="000000" w:themeColor="text1"/>
        </w:rPr>
        <w:t>: Realización de tallares o capacitaciones para mejor la calidad del servicio</w:t>
      </w:r>
      <w:bookmarkEnd w:id="187"/>
    </w:p>
    <w:p w:rsidR="00867EC7" w:rsidRPr="00867EC7" w:rsidRDefault="00867EC7" w:rsidP="00867EC7">
      <w:pPr>
        <w:pStyle w:val="Sinespaciado"/>
        <w:jc w:val="center"/>
        <w:rPr>
          <w:i/>
          <w:sz w:val="18"/>
          <w:szCs w:val="18"/>
        </w:rPr>
      </w:pPr>
      <w:r>
        <w:rPr>
          <w:i/>
          <w:sz w:val="18"/>
          <w:szCs w:val="18"/>
        </w:rPr>
        <w:t>Fuente: Elaboración propia</w:t>
      </w:r>
    </w:p>
    <w:tbl>
      <w:tblPr>
        <w:tblStyle w:val="Tablaconcuadrcula"/>
        <w:tblW w:w="43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320"/>
        <w:gridCol w:w="1397"/>
      </w:tblGrid>
      <w:tr w:rsidR="00455A5C" w:rsidRPr="006641FD" w:rsidTr="00A7467A">
        <w:trPr>
          <w:trHeight w:val="300"/>
          <w:jc w:val="center"/>
        </w:trPr>
        <w:tc>
          <w:tcPr>
            <w:tcW w:w="1600" w:type="dxa"/>
            <w:tcBorders>
              <w:top w:val="single" w:sz="12" w:space="0" w:color="auto"/>
              <w:bottom w:val="single" w:sz="12" w:space="0" w:color="auto"/>
            </w:tcBorders>
            <w:noWrap/>
          </w:tcPr>
          <w:p w:rsidR="00455A5C" w:rsidRPr="006641FD" w:rsidRDefault="00455A5C"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1320" w:type="dxa"/>
            <w:tcBorders>
              <w:top w:val="single" w:sz="12" w:space="0" w:color="auto"/>
              <w:bottom w:val="single" w:sz="12" w:space="0" w:color="auto"/>
            </w:tcBorders>
            <w:noWrap/>
          </w:tcPr>
          <w:p w:rsidR="00455A5C" w:rsidRPr="006641FD" w:rsidRDefault="00455A5C"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1397" w:type="dxa"/>
            <w:tcBorders>
              <w:top w:val="single" w:sz="12" w:space="0" w:color="auto"/>
              <w:bottom w:val="single" w:sz="12" w:space="0" w:color="auto"/>
            </w:tcBorders>
            <w:noWrap/>
          </w:tcPr>
          <w:p w:rsidR="00455A5C" w:rsidRPr="006641FD" w:rsidRDefault="00455A5C"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455A5C" w:rsidRPr="002D5D06" w:rsidTr="00A7467A">
        <w:trPr>
          <w:trHeight w:val="300"/>
          <w:jc w:val="center"/>
        </w:trPr>
        <w:tc>
          <w:tcPr>
            <w:tcW w:w="1600" w:type="dxa"/>
            <w:tcBorders>
              <w:top w:val="single" w:sz="12" w:space="0" w:color="auto"/>
            </w:tcBorders>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A VECES</w:t>
            </w:r>
          </w:p>
        </w:tc>
        <w:tc>
          <w:tcPr>
            <w:tcW w:w="1320" w:type="dxa"/>
            <w:tcBorders>
              <w:top w:val="single" w:sz="12" w:space="0" w:color="auto"/>
            </w:tcBorders>
            <w:noWrap/>
            <w:hideMark/>
          </w:tcPr>
          <w:p w:rsidR="00455A5C" w:rsidRPr="002D5D06" w:rsidRDefault="00455A5C" w:rsidP="00A7467A">
            <w:pPr>
              <w:jc w:val="center"/>
              <w:rPr>
                <w:rFonts w:ascii="Calibri" w:eastAsia="Times New Roman" w:hAnsi="Calibri" w:cs="Calibri"/>
                <w:color w:val="000000"/>
                <w:lang w:eastAsia="es-ES"/>
              </w:rPr>
            </w:pPr>
            <w:r>
              <w:rPr>
                <w:rFonts w:ascii="Calibri" w:eastAsia="Times New Roman" w:hAnsi="Calibri" w:cs="Calibri"/>
                <w:color w:val="000000"/>
                <w:lang w:eastAsia="es-ES"/>
              </w:rPr>
              <w:t>6</w:t>
            </w:r>
          </w:p>
        </w:tc>
        <w:tc>
          <w:tcPr>
            <w:tcW w:w="1397" w:type="dxa"/>
            <w:tcBorders>
              <w:top w:val="single" w:sz="12" w:space="0" w:color="auto"/>
            </w:tcBorders>
            <w:noWrap/>
            <w:hideMark/>
          </w:tcPr>
          <w:p w:rsidR="00455A5C" w:rsidRPr="002D5D06" w:rsidRDefault="00455A5C" w:rsidP="00A7467A">
            <w:pPr>
              <w:jc w:val="center"/>
              <w:rPr>
                <w:rFonts w:ascii="Calibri" w:eastAsia="Times New Roman" w:hAnsi="Calibri" w:cs="Calibri"/>
                <w:color w:val="000000"/>
                <w:lang w:eastAsia="es-ES"/>
              </w:rPr>
            </w:pPr>
            <w:r>
              <w:rPr>
                <w:rFonts w:ascii="Calibri" w:eastAsia="Times New Roman" w:hAnsi="Calibri" w:cs="Calibri"/>
                <w:color w:val="000000"/>
                <w:lang w:eastAsia="es-ES"/>
              </w:rPr>
              <w:t>24</w:t>
            </w:r>
            <w:r w:rsidRPr="002D5D06">
              <w:rPr>
                <w:rFonts w:ascii="Calibri" w:eastAsia="Times New Roman" w:hAnsi="Calibri" w:cs="Calibri"/>
                <w:color w:val="000000"/>
                <w:lang w:eastAsia="es-ES"/>
              </w:rPr>
              <w:t>%</w:t>
            </w:r>
          </w:p>
        </w:tc>
      </w:tr>
      <w:tr w:rsidR="00455A5C" w:rsidRPr="002D5D06" w:rsidTr="00A7467A">
        <w:trPr>
          <w:trHeight w:val="300"/>
          <w:jc w:val="center"/>
        </w:trPr>
        <w:tc>
          <w:tcPr>
            <w:tcW w:w="1600" w:type="dxa"/>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CASI NUNCA</w:t>
            </w:r>
          </w:p>
        </w:tc>
        <w:tc>
          <w:tcPr>
            <w:tcW w:w="1320" w:type="dxa"/>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2</w:t>
            </w:r>
          </w:p>
        </w:tc>
        <w:tc>
          <w:tcPr>
            <w:tcW w:w="1397" w:type="dxa"/>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8%</w:t>
            </w:r>
          </w:p>
        </w:tc>
      </w:tr>
      <w:tr w:rsidR="00455A5C" w:rsidRPr="002D5D06" w:rsidTr="00A7467A">
        <w:trPr>
          <w:trHeight w:val="300"/>
          <w:jc w:val="center"/>
        </w:trPr>
        <w:tc>
          <w:tcPr>
            <w:tcW w:w="1600" w:type="dxa"/>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CASI SIEMPRE</w:t>
            </w:r>
          </w:p>
        </w:tc>
        <w:tc>
          <w:tcPr>
            <w:tcW w:w="1320" w:type="dxa"/>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4</w:t>
            </w:r>
          </w:p>
        </w:tc>
        <w:tc>
          <w:tcPr>
            <w:tcW w:w="1397" w:type="dxa"/>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16%</w:t>
            </w:r>
          </w:p>
        </w:tc>
      </w:tr>
      <w:tr w:rsidR="00455A5C" w:rsidRPr="002D5D06" w:rsidTr="00A7467A">
        <w:trPr>
          <w:trHeight w:val="300"/>
          <w:jc w:val="center"/>
        </w:trPr>
        <w:tc>
          <w:tcPr>
            <w:tcW w:w="1600" w:type="dxa"/>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N/A</w:t>
            </w:r>
          </w:p>
        </w:tc>
        <w:tc>
          <w:tcPr>
            <w:tcW w:w="1320" w:type="dxa"/>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c>
          <w:tcPr>
            <w:tcW w:w="1397" w:type="dxa"/>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0%</w:t>
            </w:r>
          </w:p>
        </w:tc>
      </w:tr>
      <w:tr w:rsidR="00455A5C" w:rsidRPr="002D5D06" w:rsidTr="00A7467A">
        <w:trPr>
          <w:trHeight w:val="300"/>
          <w:jc w:val="center"/>
        </w:trPr>
        <w:tc>
          <w:tcPr>
            <w:tcW w:w="1600" w:type="dxa"/>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NUNCA</w:t>
            </w:r>
          </w:p>
        </w:tc>
        <w:tc>
          <w:tcPr>
            <w:tcW w:w="1320" w:type="dxa"/>
            <w:noWrap/>
            <w:hideMark/>
          </w:tcPr>
          <w:p w:rsidR="00455A5C" w:rsidRPr="002D5D06" w:rsidRDefault="00455A5C" w:rsidP="00A7467A">
            <w:pPr>
              <w:jc w:val="center"/>
              <w:rPr>
                <w:rFonts w:ascii="Calibri" w:eastAsia="Times New Roman" w:hAnsi="Calibri" w:cs="Calibri"/>
                <w:color w:val="000000"/>
                <w:lang w:eastAsia="es-ES"/>
              </w:rPr>
            </w:pPr>
            <w:r>
              <w:rPr>
                <w:rFonts w:ascii="Calibri" w:eastAsia="Times New Roman" w:hAnsi="Calibri" w:cs="Calibri"/>
                <w:color w:val="000000"/>
                <w:lang w:eastAsia="es-ES"/>
              </w:rPr>
              <w:t>8</w:t>
            </w:r>
          </w:p>
        </w:tc>
        <w:tc>
          <w:tcPr>
            <w:tcW w:w="1397" w:type="dxa"/>
            <w:noWrap/>
            <w:hideMark/>
          </w:tcPr>
          <w:p w:rsidR="00455A5C" w:rsidRPr="002D5D06" w:rsidRDefault="00455A5C" w:rsidP="00A7467A">
            <w:pPr>
              <w:jc w:val="center"/>
              <w:rPr>
                <w:rFonts w:ascii="Calibri" w:eastAsia="Times New Roman" w:hAnsi="Calibri" w:cs="Calibri"/>
                <w:color w:val="000000"/>
                <w:lang w:eastAsia="es-ES"/>
              </w:rPr>
            </w:pPr>
            <w:r>
              <w:rPr>
                <w:rFonts w:ascii="Calibri" w:eastAsia="Times New Roman" w:hAnsi="Calibri" w:cs="Calibri"/>
                <w:color w:val="000000"/>
                <w:lang w:eastAsia="es-ES"/>
              </w:rPr>
              <w:t>32</w:t>
            </w:r>
            <w:r w:rsidRPr="002D5D06">
              <w:rPr>
                <w:rFonts w:ascii="Calibri" w:eastAsia="Times New Roman" w:hAnsi="Calibri" w:cs="Calibri"/>
                <w:color w:val="000000"/>
                <w:lang w:eastAsia="es-ES"/>
              </w:rPr>
              <w:t>%</w:t>
            </w:r>
          </w:p>
        </w:tc>
      </w:tr>
      <w:tr w:rsidR="00455A5C" w:rsidRPr="002D5D06" w:rsidTr="00A7467A">
        <w:trPr>
          <w:trHeight w:val="300"/>
          <w:jc w:val="center"/>
        </w:trPr>
        <w:tc>
          <w:tcPr>
            <w:tcW w:w="1600" w:type="dxa"/>
            <w:tcBorders>
              <w:bottom w:val="single" w:sz="12" w:space="0" w:color="auto"/>
            </w:tcBorders>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SIEMPRE</w:t>
            </w:r>
          </w:p>
        </w:tc>
        <w:tc>
          <w:tcPr>
            <w:tcW w:w="1320" w:type="dxa"/>
            <w:tcBorders>
              <w:bottom w:val="single" w:sz="12" w:space="0" w:color="auto"/>
            </w:tcBorders>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5</w:t>
            </w:r>
          </w:p>
        </w:tc>
        <w:tc>
          <w:tcPr>
            <w:tcW w:w="1397" w:type="dxa"/>
            <w:tcBorders>
              <w:bottom w:val="single" w:sz="12" w:space="0" w:color="auto"/>
            </w:tcBorders>
            <w:noWrap/>
            <w:hideMark/>
          </w:tcPr>
          <w:p w:rsidR="00455A5C" w:rsidRPr="002D5D06" w:rsidRDefault="00455A5C" w:rsidP="00A7467A">
            <w:pPr>
              <w:jc w:val="center"/>
              <w:rPr>
                <w:rFonts w:ascii="Calibri" w:eastAsia="Times New Roman" w:hAnsi="Calibri" w:cs="Calibri"/>
                <w:color w:val="000000"/>
                <w:lang w:eastAsia="es-ES"/>
              </w:rPr>
            </w:pPr>
            <w:r w:rsidRPr="002D5D06">
              <w:rPr>
                <w:rFonts w:ascii="Calibri" w:eastAsia="Times New Roman" w:hAnsi="Calibri" w:cs="Calibri"/>
                <w:color w:val="000000"/>
                <w:lang w:eastAsia="es-ES"/>
              </w:rPr>
              <w:t>20%</w:t>
            </w:r>
          </w:p>
        </w:tc>
      </w:tr>
      <w:tr w:rsidR="00455A5C" w:rsidRPr="002D5D06" w:rsidTr="00A7467A">
        <w:trPr>
          <w:trHeight w:val="300"/>
          <w:jc w:val="center"/>
        </w:trPr>
        <w:tc>
          <w:tcPr>
            <w:tcW w:w="1600" w:type="dxa"/>
            <w:tcBorders>
              <w:top w:val="single" w:sz="12" w:space="0" w:color="auto"/>
              <w:bottom w:val="single" w:sz="12" w:space="0" w:color="auto"/>
            </w:tcBorders>
            <w:noWrap/>
            <w:hideMark/>
          </w:tcPr>
          <w:p w:rsidR="00455A5C" w:rsidRPr="002D5D06" w:rsidRDefault="00455A5C"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TOTAL</w:t>
            </w:r>
          </w:p>
        </w:tc>
        <w:tc>
          <w:tcPr>
            <w:tcW w:w="1320" w:type="dxa"/>
            <w:tcBorders>
              <w:top w:val="single" w:sz="12" w:space="0" w:color="auto"/>
              <w:bottom w:val="single" w:sz="12" w:space="0" w:color="auto"/>
            </w:tcBorders>
            <w:noWrap/>
            <w:hideMark/>
          </w:tcPr>
          <w:p w:rsidR="00455A5C" w:rsidRPr="002D5D06" w:rsidRDefault="00455A5C"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25</w:t>
            </w:r>
          </w:p>
        </w:tc>
        <w:tc>
          <w:tcPr>
            <w:tcW w:w="1397" w:type="dxa"/>
            <w:tcBorders>
              <w:top w:val="single" w:sz="12" w:space="0" w:color="auto"/>
              <w:bottom w:val="single" w:sz="12" w:space="0" w:color="auto"/>
            </w:tcBorders>
            <w:noWrap/>
            <w:hideMark/>
          </w:tcPr>
          <w:p w:rsidR="00455A5C" w:rsidRPr="002D5D06" w:rsidRDefault="00455A5C" w:rsidP="00A7467A">
            <w:pPr>
              <w:jc w:val="center"/>
              <w:rPr>
                <w:rFonts w:ascii="Calibri" w:eastAsia="Times New Roman" w:hAnsi="Calibri" w:cs="Calibri"/>
                <w:b/>
                <w:bCs/>
                <w:color w:val="000000"/>
                <w:lang w:eastAsia="es-ES"/>
              </w:rPr>
            </w:pPr>
            <w:r w:rsidRPr="002D5D06">
              <w:rPr>
                <w:rFonts w:ascii="Calibri" w:eastAsia="Times New Roman" w:hAnsi="Calibri" w:cs="Calibri"/>
                <w:b/>
                <w:bCs/>
                <w:color w:val="000000"/>
                <w:lang w:eastAsia="es-ES"/>
              </w:rPr>
              <w:t>100%</w:t>
            </w:r>
          </w:p>
        </w:tc>
      </w:tr>
    </w:tbl>
    <w:p w:rsidR="00455A5C" w:rsidRDefault="00455A5C" w:rsidP="00455A5C">
      <w:pPr>
        <w:spacing w:line="360" w:lineRule="auto"/>
        <w:rPr>
          <w:rFonts w:ascii="Arial" w:hAnsi="Arial" w:cs="Arial"/>
          <w:sz w:val="24"/>
          <w:szCs w:val="24"/>
        </w:rPr>
      </w:pPr>
    </w:p>
    <w:p w:rsidR="00867EC7" w:rsidRDefault="00867EC7" w:rsidP="00867EC7">
      <w:pPr>
        <w:pStyle w:val="Descripcin"/>
        <w:keepNext/>
        <w:jc w:val="center"/>
      </w:pPr>
      <w:bookmarkStart w:id="188" w:name="_Toc483375868"/>
      <w:r w:rsidRPr="00867EC7">
        <w:rPr>
          <w:color w:val="000000" w:themeColor="text1"/>
        </w:rPr>
        <w:t xml:space="preserve">Figura </w:t>
      </w:r>
      <w:r w:rsidRPr="00867EC7">
        <w:rPr>
          <w:color w:val="000000" w:themeColor="text1"/>
        </w:rPr>
        <w:fldChar w:fldCharType="begin"/>
      </w:r>
      <w:r w:rsidRPr="00867EC7">
        <w:rPr>
          <w:color w:val="000000" w:themeColor="text1"/>
        </w:rPr>
        <w:instrText xml:space="preserve"> SEQ Figura \* ARABIC </w:instrText>
      </w:r>
      <w:r w:rsidRPr="00867EC7">
        <w:rPr>
          <w:color w:val="000000" w:themeColor="text1"/>
        </w:rPr>
        <w:fldChar w:fldCharType="separate"/>
      </w:r>
      <w:r w:rsidR="000F4035">
        <w:rPr>
          <w:noProof/>
          <w:color w:val="000000" w:themeColor="text1"/>
        </w:rPr>
        <w:t>26</w:t>
      </w:r>
      <w:r w:rsidRPr="00867EC7">
        <w:rPr>
          <w:color w:val="000000" w:themeColor="text1"/>
        </w:rPr>
        <w:fldChar w:fldCharType="end"/>
      </w:r>
      <w:r w:rsidRPr="00867EC7">
        <w:rPr>
          <w:color w:val="000000" w:themeColor="text1"/>
        </w:rPr>
        <w:t>: Realización de talleres o capacitaciones para mejorar la calidad del servicio</w:t>
      </w:r>
      <w:bookmarkEnd w:id="188"/>
    </w:p>
    <w:p w:rsidR="00867EC7" w:rsidRPr="00867EC7" w:rsidRDefault="00867EC7" w:rsidP="00867EC7">
      <w:pPr>
        <w:pStyle w:val="Sinespaciado"/>
        <w:jc w:val="center"/>
        <w:rPr>
          <w:i/>
          <w:sz w:val="18"/>
          <w:szCs w:val="18"/>
        </w:rPr>
      </w:pPr>
      <w:r>
        <w:rPr>
          <w:i/>
          <w:sz w:val="18"/>
          <w:szCs w:val="18"/>
        </w:rPr>
        <w:t>Fuente: Elaboración propia</w:t>
      </w:r>
    </w:p>
    <w:p w:rsidR="00455A5C" w:rsidRPr="00C6306A" w:rsidRDefault="00455A5C" w:rsidP="00455A5C">
      <w:pPr>
        <w:spacing w:line="360" w:lineRule="auto"/>
        <w:jc w:val="center"/>
        <w:rPr>
          <w:noProof/>
          <w:lang w:eastAsia="es-ES"/>
        </w:rPr>
      </w:pPr>
      <w:r>
        <w:rPr>
          <w:noProof/>
          <w:lang w:val="es-PE" w:eastAsia="es-PE"/>
        </w:rPr>
        <w:drawing>
          <wp:inline distT="0" distB="0" distL="0" distR="0" wp14:anchorId="747458BC" wp14:editId="2E7D2C5E">
            <wp:extent cx="4572000" cy="2743200"/>
            <wp:effectExtent l="0" t="0" r="0" b="0"/>
            <wp:docPr id="36" name="Gráfico 3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B1C18A-4F67-4AA5-A373-3ED7C34026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55A5C" w:rsidRDefault="00455A5C" w:rsidP="00455A5C">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26, de los 25 administrativos encuestados a quien se les preguntó si la universidad realiza talleres o capacitaciones para mejorar la calidad del servicio, 5 dijo siempre y 8 nunca.</w:t>
      </w:r>
    </w:p>
    <w:p w:rsidR="00455A5C" w:rsidRPr="006922F4" w:rsidRDefault="00455A5C" w:rsidP="00455A5C">
      <w:pPr>
        <w:pStyle w:val="Prrafodelista"/>
        <w:spacing w:line="360" w:lineRule="auto"/>
        <w:ind w:left="709"/>
        <w:jc w:val="both"/>
        <w:rPr>
          <w:rFonts w:ascii="Arial" w:hAnsi="Arial" w:cs="Arial"/>
          <w:sz w:val="24"/>
          <w:szCs w:val="24"/>
        </w:rPr>
      </w:pPr>
      <w:r>
        <w:rPr>
          <w:rFonts w:ascii="Arial" w:hAnsi="Arial" w:cs="Arial"/>
          <w:sz w:val="24"/>
          <w:szCs w:val="24"/>
        </w:rPr>
        <w:t>En el grafico 26, el 32% respondió nunca respecto a si la universidad realiza talleres o capacitaciones para mejorar la calidad del servicio, 24% a veces, 20% siempre, 16% casi siempre, 8% casi nunca y 0% N.A.</w:t>
      </w:r>
    </w:p>
    <w:p w:rsidR="00455A5C" w:rsidRDefault="00455A5C" w:rsidP="00455A5C">
      <w:pPr>
        <w:pStyle w:val="Prrafodelista"/>
        <w:ind w:left="1429"/>
        <w:rPr>
          <w:rFonts w:ascii="Arial" w:hAnsi="Arial" w:cs="Arial"/>
          <w:sz w:val="24"/>
        </w:rPr>
      </w:pPr>
    </w:p>
    <w:p w:rsidR="00455A5C" w:rsidRDefault="00455A5C" w:rsidP="00455A5C">
      <w:pPr>
        <w:pStyle w:val="Prrafodelista"/>
        <w:ind w:left="1429"/>
        <w:rPr>
          <w:rFonts w:ascii="Arial" w:hAnsi="Arial" w:cs="Arial"/>
          <w:sz w:val="24"/>
        </w:rPr>
      </w:pPr>
    </w:p>
    <w:p w:rsidR="00455A5C" w:rsidRDefault="00455A5C" w:rsidP="00455A5C">
      <w:pPr>
        <w:pStyle w:val="Prrafodelista"/>
        <w:ind w:left="1429"/>
        <w:rPr>
          <w:rFonts w:ascii="Arial" w:hAnsi="Arial" w:cs="Arial"/>
          <w:sz w:val="24"/>
        </w:rPr>
      </w:pPr>
    </w:p>
    <w:p w:rsidR="00455A5C" w:rsidRPr="00867EC7" w:rsidRDefault="00455A5C" w:rsidP="00867EC7">
      <w:pPr>
        <w:rPr>
          <w:rFonts w:ascii="Arial" w:hAnsi="Arial" w:cs="Arial"/>
          <w:sz w:val="24"/>
        </w:rPr>
      </w:pPr>
    </w:p>
    <w:p w:rsidR="00C84B1D" w:rsidRPr="00E33147" w:rsidRDefault="00455A5C" w:rsidP="00C84B1D">
      <w:pPr>
        <w:pStyle w:val="Prrafodelista"/>
        <w:spacing w:line="360" w:lineRule="auto"/>
        <w:ind w:left="709"/>
        <w:rPr>
          <w:rFonts w:ascii="Arial" w:hAnsi="Arial" w:cs="Arial"/>
          <w:b/>
          <w:sz w:val="24"/>
          <w:szCs w:val="24"/>
        </w:rPr>
      </w:pPr>
      <w:r>
        <w:rPr>
          <w:rFonts w:ascii="Arial" w:hAnsi="Arial" w:cs="Arial"/>
          <w:b/>
          <w:sz w:val="24"/>
          <w:szCs w:val="24"/>
        </w:rPr>
        <w:lastRenderedPageBreak/>
        <w:t>TANGIBLES</w:t>
      </w:r>
    </w:p>
    <w:p w:rsidR="00455A5C" w:rsidRPr="00455A5C" w:rsidRDefault="00455A5C" w:rsidP="00455A5C">
      <w:pPr>
        <w:pStyle w:val="Prrafodelista"/>
        <w:numPr>
          <w:ilvl w:val="0"/>
          <w:numId w:val="79"/>
        </w:numPr>
        <w:rPr>
          <w:rFonts w:ascii="Arial" w:hAnsi="Arial" w:cs="Arial"/>
          <w:sz w:val="24"/>
        </w:rPr>
      </w:pPr>
      <w:r w:rsidRPr="00455A5C">
        <w:rPr>
          <w:rFonts w:ascii="Arial" w:hAnsi="Arial" w:cs="Arial"/>
          <w:sz w:val="24"/>
        </w:rPr>
        <w:t xml:space="preserve">Dispongo de los materiales y recursos necesarios para realizar mi trabajo </w:t>
      </w:r>
    </w:p>
    <w:p w:rsidR="00867EC7" w:rsidRPr="00867EC7" w:rsidRDefault="00867EC7" w:rsidP="00867EC7">
      <w:pPr>
        <w:pStyle w:val="Descripcin"/>
        <w:keepNext/>
        <w:jc w:val="center"/>
        <w:rPr>
          <w:color w:val="000000" w:themeColor="text1"/>
        </w:rPr>
      </w:pPr>
      <w:bookmarkStart w:id="189" w:name="_Toc483375840"/>
      <w:r w:rsidRPr="00867EC7">
        <w:rPr>
          <w:color w:val="000000" w:themeColor="text1"/>
        </w:rPr>
        <w:t xml:space="preserve">Tabla </w:t>
      </w:r>
      <w:r w:rsidRPr="00867EC7">
        <w:rPr>
          <w:color w:val="000000" w:themeColor="text1"/>
        </w:rPr>
        <w:fldChar w:fldCharType="begin"/>
      </w:r>
      <w:r w:rsidRPr="00867EC7">
        <w:rPr>
          <w:color w:val="000000" w:themeColor="text1"/>
        </w:rPr>
        <w:instrText xml:space="preserve"> SEQ Tabla \* ARABIC </w:instrText>
      </w:r>
      <w:r w:rsidRPr="00867EC7">
        <w:rPr>
          <w:color w:val="000000" w:themeColor="text1"/>
        </w:rPr>
        <w:fldChar w:fldCharType="separate"/>
      </w:r>
      <w:r w:rsidR="000F4035">
        <w:rPr>
          <w:noProof/>
          <w:color w:val="000000" w:themeColor="text1"/>
        </w:rPr>
        <w:t>27</w:t>
      </w:r>
      <w:r w:rsidRPr="00867EC7">
        <w:rPr>
          <w:color w:val="000000" w:themeColor="text1"/>
        </w:rPr>
        <w:fldChar w:fldCharType="end"/>
      </w:r>
      <w:r w:rsidRPr="00867EC7">
        <w:rPr>
          <w:color w:val="000000" w:themeColor="text1"/>
        </w:rPr>
        <w:t>: Disponibilidad de materiales y recursos</w:t>
      </w:r>
      <w:bookmarkEnd w:id="189"/>
    </w:p>
    <w:p w:rsidR="00867EC7" w:rsidRPr="00867EC7" w:rsidRDefault="00867EC7" w:rsidP="00867EC7">
      <w:pPr>
        <w:pStyle w:val="Sinespaciado"/>
        <w:jc w:val="center"/>
        <w:rPr>
          <w:i/>
          <w:sz w:val="18"/>
          <w:szCs w:val="18"/>
        </w:rPr>
      </w:pPr>
      <w:r>
        <w:rPr>
          <w:i/>
          <w:sz w:val="18"/>
          <w:szCs w:val="18"/>
        </w:rPr>
        <w:t>Fuente: Elaboración propia</w:t>
      </w:r>
    </w:p>
    <w:tbl>
      <w:tblPr>
        <w:tblStyle w:val="Tablaconcuadrcula"/>
        <w:tblW w:w="43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320"/>
        <w:gridCol w:w="1397"/>
      </w:tblGrid>
      <w:tr w:rsidR="00455A5C" w:rsidRPr="00F6314A" w:rsidTr="00A7467A">
        <w:trPr>
          <w:trHeight w:val="300"/>
          <w:jc w:val="center"/>
        </w:trPr>
        <w:tc>
          <w:tcPr>
            <w:tcW w:w="1600" w:type="dxa"/>
            <w:tcBorders>
              <w:top w:val="single" w:sz="12" w:space="0" w:color="auto"/>
              <w:bottom w:val="single" w:sz="12" w:space="0" w:color="auto"/>
            </w:tcBorders>
            <w:noWrap/>
          </w:tcPr>
          <w:p w:rsidR="00455A5C" w:rsidRPr="00F6314A" w:rsidRDefault="00455A5C"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1320" w:type="dxa"/>
            <w:tcBorders>
              <w:top w:val="single" w:sz="12" w:space="0" w:color="auto"/>
              <w:bottom w:val="single" w:sz="12" w:space="0" w:color="auto"/>
            </w:tcBorders>
            <w:noWrap/>
          </w:tcPr>
          <w:p w:rsidR="00455A5C" w:rsidRPr="00F6314A" w:rsidRDefault="00455A5C"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1397" w:type="dxa"/>
            <w:tcBorders>
              <w:top w:val="single" w:sz="12" w:space="0" w:color="auto"/>
              <w:bottom w:val="single" w:sz="12" w:space="0" w:color="auto"/>
            </w:tcBorders>
            <w:noWrap/>
          </w:tcPr>
          <w:p w:rsidR="00455A5C" w:rsidRPr="00F6314A" w:rsidRDefault="00455A5C"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455A5C" w:rsidRPr="00C4573C" w:rsidTr="00A7467A">
        <w:trPr>
          <w:trHeight w:val="300"/>
          <w:jc w:val="center"/>
        </w:trPr>
        <w:tc>
          <w:tcPr>
            <w:tcW w:w="1600" w:type="dxa"/>
            <w:tcBorders>
              <w:top w:val="single" w:sz="12" w:space="0" w:color="auto"/>
            </w:tcBorders>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A VECES</w:t>
            </w:r>
          </w:p>
        </w:tc>
        <w:tc>
          <w:tcPr>
            <w:tcW w:w="1320" w:type="dxa"/>
            <w:tcBorders>
              <w:top w:val="single" w:sz="12" w:space="0" w:color="auto"/>
            </w:tcBorders>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8</w:t>
            </w:r>
          </w:p>
        </w:tc>
        <w:tc>
          <w:tcPr>
            <w:tcW w:w="1397" w:type="dxa"/>
            <w:tcBorders>
              <w:top w:val="single" w:sz="12" w:space="0" w:color="auto"/>
            </w:tcBorders>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32%</w:t>
            </w:r>
          </w:p>
        </w:tc>
      </w:tr>
      <w:tr w:rsidR="00455A5C" w:rsidRPr="00C4573C" w:rsidTr="00A7467A">
        <w:trPr>
          <w:trHeight w:val="300"/>
          <w:jc w:val="center"/>
        </w:trPr>
        <w:tc>
          <w:tcPr>
            <w:tcW w:w="160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CASI NUNCA</w:t>
            </w:r>
          </w:p>
        </w:tc>
        <w:tc>
          <w:tcPr>
            <w:tcW w:w="132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0</w:t>
            </w:r>
          </w:p>
        </w:tc>
        <w:tc>
          <w:tcPr>
            <w:tcW w:w="1397"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0%</w:t>
            </w:r>
          </w:p>
        </w:tc>
      </w:tr>
      <w:tr w:rsidR="00455A5C" w:rsidRPr="00C4573C" w:rsidTr="00A7467A">
        <w:trPr>
          <w:trHeight w:val="300"/>
          <w:jc w:val="center"/>
        </w:trPr>
        <w:tc>
          <w:tcPr>
            <w:tcW w:w="160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CASI SIEMPRE</w:t>
            </w:r>
          </w:p>
        </w:tc>
        <w:tc>
          <w:tcPr>
            <w:tcW w:w="132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11</w:t>
            </w:r>
          </w:p>
        </w:tc>
        <w:tc>
          <w:tcPr>
            <w:tcW w:w="1397"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44%</w:t>
            </w:r>
          </w:p>
        </w:tc>
      </w:tr>
      <w:tr w:rsidR="00455A5C" w:rsidRPr="00C4573C" w:rsidTr="00A7467A">
        <w:trPr>
          <w:trHeight w:val="300"/>
          <w:jc w:val="center"/>
        </w:trPr>
        <w:tc>
          <w:tcPr>
            <w:tcW w:w="160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N/A</w:t>
            </w:r>
          </w:p>
        </w:tc>
        <w:tc>
          <w:tcPr>
            <w:tcW w:w="132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0</w:t>
            </w:r>
          </w:p>
        </w:tc>
        <w:tc>
          <w:tcPr>
            <w:tcW w:w="1397"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0%</w:t>
            </w:r>
          </w:p>
        </w:tc>
      </w:tr>
      <w:tr w:rsidR="00455A5C" w:rsidRPr="00C4573C" w:rsidTr="00A7467A">
        <w:trPr>
          <w:trHeight w:val="300"/>
          <w:jc w:val="center"/>
        </w:trPr>
        <w:tc>
          <w:tcPr>
            <w:tcW w:w="160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NUNCA</w:t>
            </w:r>
          </w:p>
        </w:tc>
        <w:tc>
          <w:tcPr>
            <w:tcW w:w="132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0</w:t>
            </w:r>
          </w:p>
        </w:tc>
        <w:tc>
          <w:tcPr>
            <w:tcW w:w="1397"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0%</w:t>
            </w:r>
          </w:p>
        </w:tc>
      </w:tr>
      <w:tr w:rsidR="00455A5C" w:rsidRPr="00C4573C" w:rsidTr="00A7467A">
        <w:trPr>
          <w:trHeight w:val="300"/>
          <w:jc w:val="center"/>
        </w:trPr>
        <w:tc>
          <w:tcPr>
            <w:tcW w:w="1600" w:type="dxa"/>
            <w:tcBorders>
              <w:bottom w:val="single" w:sz="12" w:space="0" w:color="auto"/>
            </w:tcBorders>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SIEMPRE</w:t>
            </w:r>
          </w:p>
        </w:tc>
        <w:tc>
          <w:tcPr>
            <w:tcW w:w="1320" w:type="dxa"/>
            <w:tcBorders>
              <w:bottom w:val="single" w:sz="12" w:space="0" w:color="auto"/>
            </w:tcBorders>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6</w:t>
            </w:r>
          </w:p>
        </w:tc>
        <w:tc>
          <w:tcPr>
            <w:tcW w:w="1397" w:type="dxa"/>
            <w:tcBorders>
              <w:bottom w:val="single" w:sz="12" w:space="0" w:color="auto"/>
            </w:tcBorders>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24%</w:t>
            </w:r>
          </w:p>
        </w:tc>
      </w:tr>
      <w:tr w:rsidR="00455A5C" w:rsidRPr="00C4573C" w:rsidTr="00A7467A">
        <w:trPr>
          <w:trHeight w:val="300"/>
          <w:jc w:val="center"/>
        </w:trPr>
        <w:tc>
          <w:tcPr>
            <w:tcW w:w="1600" w:type="dxa"/>
            <w:tcBorders>
              <w:top w:val="single" w:sz="12" w:space="0" w:color="auto"/>
              <w:bottom w:val="single" w:sz="12" w:space="0" w:color="auto"/>
            </w:tcBorders>
            <w:noWrap/>
            <w:hideMark/>
          </w:tcPr>
          <w:p w:rsidR="00455A5C" w:rsidRPr="00C4573C" w:rsidRDefault="00455A5C" w:rsidP="00A7467A">
            <w:pPr>
              <w:jc w:val="center"/>
              <w:rPr>
                <w:rFonts w:ascii="Calibri" w:eastAsia="Times New Roman" w:hAnsi="Calibri" w:cs="Calibri"/>
                <w:b/>
                <w:bCs/>
                <w:color w:val="000000"/>
                <w:lang w:eastAsia="es-ES"/>
              </w:rPr>
            </w:pPr>
            <w:r w:rsidRPr="00C4573C">
              <w:rPr>
                <w:rFonts w:ascii="Calibri" w:eastAsia="Times New Roman" w:hAnsi="Calibri" w:cs="Calibri"/>
                <w:b/>
                <w:bCs/>
                <w:color w:val="000000"/>
                <w:lang w:eastAsia="es-ES"/>
              </w:rPr>
              <w:t>TOTAL</w:t>
            </w:r>
          </w:p>
        </w:tc>
        <w:tc>
          <w:tcPr>
            <w:tcW w:w="1320" w:type="dxa"/>
            <w:tcBorders>
              <w:top w:val="single" w:sz="12" w:space="0" w:color="auto"/>
              <w:bottom w:val="single" w:sz="12" w:space="0" w:color="auto"/>
            </w:tcBorders>
            <w:noWrap/>
            <w:hideMark/>
          </w:tcPr>
          <w:p w:rsidR="00455A5C" w:rsidRPr="00C4573C" w:rsidRDefault="00455A5C" w:rsidP="00A7467A">
            <w:pPr>
              <w:jc w:val="center"/>
              <w:rPr>
                <w:rFonts w:ascii="Calibri" w:eastAsia="Times New Roman" w:hAnsi="Calibri" w:cs="Calibri"/>
                <w:b/>
                <w:bCs/>
                <w:color w:val="000000"/>
                <w:lang w:eastAsia="es-ES"/>
              </w:rPr>
            </w:pPr>
            <w:r w:rsidRPr="00C4573C">
              <w:rPr>
                <w:rFonts w:ascii="Calibri" w:eastAsia="Times New Roman" w:hAnsi="Calibri" w:cs="Calibri"/>
                <w:b/>
                <w:bCs/>
                <w:color w:val="000000"/>
                <w:lang w:eastAsia="es-ES"/>
              </w:rPr>
              <w:t>25</w:t>
            </w:r>
          </w:p>
        </w:tc>
        <w:tc>
          <w:tcPr>
            <w:tcW w:w="1397" w:type="dxa"/>
            <w:tcBorders>
              <w:top w:val="single" w:sz="12" w:space="0" w:color="auto"/>
              <w:bottom w:val="single" w:sz="12" w:space="0" w:color="auto"/>
            </w:tcBorders>
            <w:noWrap/>
            <w:hideMark/>
          </w:tcPr>
          <w:p w:rsidR="00455A5C" w:rsidRPr="00C4573C" w:rsidRDefault="00455A5C" w:rsidP="00A7467A">
            <w:pPr>
              <w:jc w:val="center"/>
              <w:rPr>
                <w:rFonts w:ascii="Calibri" w:eastAsia="Times New Roman" w:hAnsi="Calibri" w:cs="Calibri"/>
                <w:b/>
                <w:bCs/>
                <w:color w:val="000000"/>
                <w:lang w:eastAsia="es-ES"/>
              </w:rPr>
            </w:pPr>
            <w:r w:rsidRPr="00C4573C">
              <w:rPr>
                <w:rFonts w:ascii="Calibri" w:eastAsia="Times New Roman" w:hAnsi="Calibri" w:cs="Calibri"/>
                <w:b/>
                <w:bCs/>
                <w:color w:val="000000"/>
                <w:lang w:eastAsia="es-ES"/>
              </w:rPr>
              <w:t>100%</w:t>
            </w:r>
          </w:p>
        </w:tc>
      </w:tr>
    </w:tbl>
    <w:p w:rsidR="00455A5C" w:rsidRDefault="00455A5C" w:rsidP="00455A5C">
      <w:pPr>
        <w:spacing w:line="360" w:lineRule="auto"/>
        <w:rPr>
          <w:rFonts w:ascii="Arial" w:hAnsi="Arial" w:cs="Arial"/>
          <w:sz w:val="24"/>
          <w:szCs w:val="24"/>
        </w:rPr>
      </w:pPr>
    </w:p>
    <w:p w:rsidR="00867EC7" w:rsidRPr="00867EC7" w:rsidRDefault="00867EC7" w:rsidP="00867EC7">
      <w:pPr>
        <w:pStyle w:val="Descripcin"/>
        <w:keepNext/>
        <w:jc w:val="center"/>
        <w:rPr>
          <w:color w:val="000000" w:themeColor="text1"/>
        </w:rPr>
      </w:pPr>
      <w:bookmarkStart w:id="190" w:name="_Toc483375869"/>
      <w:r w:rsidRPr="00867EC7">
        <w:rPr>
          <w:color w:val="000000" w:themeColor="text1"/>
        </w:rPr>
        <w:t xml:space="preserve">Figura </w:t>
      </w:r>
      <w:r w:rsidRPr="00867EC7">
        <w:rPr>
          <w:color w:val="000000" w:themeColor="text1"/>
        </w:rPr>
        <w:fldChar w:fldCharType="begin"/>
      </w:r>
      <w:r w:rsidRPr="00867EC7">
        <w:rPr>
          <w:color w:val="000000" w:themeColor="text1"/>
        </w:rPr>
        <w:instrText xml:space="preserve"> SEQ Figura \* ARABIC </w:instrText>
      </w:r>
      <w:r w:rsidRPr="00867EC7">
        <w:rPr>
          <w:color w:val="000000" w:themeColor="text1"/>
        </w:rPr>
        <w:fldChar w:fldCharType="separate"/>
      </w:r>
      <w:r w:rsidR="000F4035">
        <w:rPr>
          <w:noProof/>
          <w:color w:val="000000" w:themeColor="text1"/>
        </w:rPr>
        <w:t>27</w:t>
      </w:r>
      <w:r w:rsidRPr="00867EC7">
        <w:rPr>
          <w:color w:val="000000" w:themeColor="text1"/>
        </w:rPr>
        <w:fldChar w:fldCharType="end"/>
      </w:r>
      <w:r w:rsidRPr="00867EC7">
        <w:rPr>
          <w:color w:val="000000" w:themeColor="text1"/>
        </w:rPr>
        <w:t>: Disponibilidad de materiales y recursos</w:t>
      </w:r>
      <w:bookmarkEnd w:id="190"/>
    </w:p>
    <w:p w:rsidR="00867EC7" w:rsidRPr="00867EC7" w:rsidRDefault="00867EC7" w:rsidP="00867EC7">
      <w:pPr>
        <w:pStyle w:val="Sinespaciado"/>
        <w:jc w:val="center"/>
        <w:rPr>
          <w:i/>
          <w:sz w:val="18"/>
          <w:szCs w:val="18"/>
        </w:rPr>
      </w:pPr>
      <w:r>
        <w:rPr>
          <w:i/>
          <w:sz w:val="18"/>
          <w:szCs w:val="18"/>
        </w:rPr>
        <w:t>Fuente: Elaboración propia</w:t>
      </w:r>
    </w:p>
    <w:p w:rsidR="00455A5C" w:rsidRPr="00C6306A" w:rsidRDefault="00455A5C" w:rsidP="00455A5C">
      <w:pPr>
        <w:spacing w:line="360" w:lineRule="auto"/>
        <w:jc w:val="center"/>
        <w:rPr>
          <w:noProof/>
          <w:lang w:eastAsia="es-ES"/>
        </w:rPr>
      </w:pPr>
      <w:r>
        <w:rPr>
          <w:noProof/>
          <w:lang w:val="es-PE" w:eastAsia="es-PE"/>
        </w:rPr>
        <w:drawing>
          <wp:inline distT="0" distB="0" distL="0" distR="0" wp14:anchorId="2306C782" wp14:editId="5620962D">
            <wp:extent cx="4572000" cy="2743200"/>
            <wp:effectExtent l="0" t="0" r="0" b="0"/>
            <wp:docPr id="43" name="Gráfico 4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83E363-B6EE-41EC-B177-EB5FD9312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55A5C" w:rsidRDefault="00455A5C" w:rsidP="00455A5C">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27, de los 25 administrativos encuestados a quien se les preguntó si disponen de los materiales y recursos necesarios para realizar su trabajo, 6 dijo siempre y 0 nunca.</w:t>
      </w:r>
    </w:p>
    <w:p w:rsidR="00455A5C" w:rsidRPr="00C4573C" w:rsidRDefault="00455A5C" w:rsidP="00455A5C">
      <w:pPr>
        <w:pStyle w:val="Prrafodelista"/>
        <w:spacing w:line="360" w:lineRule="auto"/>
        <w:ind w:left="709"/>
        <w:jc w:val="both"/>
        <w:rPr>
          <w:rFonts w:ascii="Arial" w:hAnsi="Arial" w:cs="Arial"/>
          <w:sz w:val="24"/>
          <w:szCs w:val="24"/>
        </w:rPr>
      </w:pPr>
      <w:r>
        <w:rPr>
          <w:rFonts w:ascii="Arial" w:hAnsi="Arial" w:cs="Arial"/>
          <w:sz w:val="24"/>
          <w:szCs w:val="24"/>
        </w:rPr>
        <w:t>En el grafico 27, el 44% respondió casi siempre respecto a si disponen de los materiales y recursos necesarios para realizar su trabajo, 32% a veces, 24% siempre, 0% nunca, 0% casi nunca y 0% N.A.</w:t>
      </w:r>
    </w:p>
    <w:p w:rsidR="00455A5C" w:rsidRDefault="00455A5C" w:rsidP="00455A5C">
      <w:pPr>
        <w:pStyle w:val="Prrafodelista"/>
        <w:ind w:left="1429"/>
        <w:rPr>
          <w:rFonts w:ascii="Arial" w:hAnsi="Arial" w:cs="Arial"/>
          <w:sz w:val="24"/>
        </w:rPr>
      </w:pPr>
    </w:p>
    <w:p w:rsidR="00455A5C" w:rsidRDefault="00455A5C" w:rsidP="00455A5C">
      <w:pPr>
        <w:pStyle w:val="Prrafodelista"/>
        <w:ind w:left="1429"/>
        <w:rPr>
          <w:rFonts w:ascii="Arial" w:hAnsi="Arial" w:cs="Arial"/>
          <w:sz w:val="24"/>
        </w:rPr>
      </w:pPr>
    </w:p>
    <w:p w:rsidR="00455A5C" w:rsidRPr="00455A5C" w:rsidRDefault="00455A5C" w:rsidP="00455A5C">
      <w:pPr>
        <w:pStyle w:val="Prrafodelista"/>
        <w:ind w:left="1429"/>
        <w:rPr>
          <w:rFonts w:ascii="Arial" w:hAnsi="Arial" w:cs="Arial"/>
          <w:sz w:val="24"/>
        </w:rPr>
      </w:pPr>
    </w:p>
    <w:p w:rsidR="00455A5C" w:rsidRPr="00455A5C" w:rsidRDefault="00455A5C" w:rsidP="00455A5C">
      <w:pPr>
        <w:pStyle w:val="Prrafodelista"/>
        <w:numPr>
          <w:ilvl w:val="0"/>
          <w:numId w:val="79"/>
        </w:numPr>
        <w:rPr>
          <w:rFonts w:ascii="Arial" w:hAnsi="Arial" w:cs="Arial"/>
          <w:sz w:val="24"/>
        </w:rPr>
      </w:pPr>
      <w:r w:rsidRPr="00455A5C">
        <w:rPr>
          <w:rFonts w:ascii="Arial" w:hAnsi="Arial" w:cs="Arial"/>
          <w:sz w:val="24"/>
        </w:rPr>
        <w:lastRenderedPageBreak/>
        <w:t>La Universidad de Lambayeque cumple las normas de seguridad y salud en el trabajo de manera diferencial</w:t>
      </w:r>
    </w:p>
    <w:p w:rsidR="00867EC7" w:rsidRPr="00867EC7" w:rsidRDefault="00867EC7" w:rsidP="00867EC7">
      <w:pPr>
        <w:pStyle w:val="Descripcin"/>
        <w:keepNext/>
        <w:jc w:val="center"/>
        <w:rPr>
          <w:color w:val="000000" w:themeColor="text1"/>
        </w:rPr>
      </w:pPr>
      <w:bookmarkStart w:id="191" w:name="_Toc483375841"/>
      <w:r w:rsidRPr="00867EC7">
        <w:rPr>
          <w:color w:val="000000" w:themeColor="text1"/>
        </w:rPr>
        <w:t xml:space="preserve">Tabla </w:t>
      </w:r>
      <w:r w:rsidRPr="00867EC7">
        <w:rPr>
          <w:color w:val="000000" w:themeColor="text1"/>
        </w:rPr>
        <w:fldChar w:fldCharType="begin"/>
      </w:r>
      <w:r w:rsidRPr="00867EC7">
        <w:rPr>
          <w:color w:val="000000" w:themeColor="text1"/>
        </w:rPr>
        <w:instrText xml:space="preserve"> SEQ Tabla \* ARABIC </w:instrText>
      </w:r>
      <w:r w:rsidRPr="00867EC7">
        <w:rPr>
          <w:color w:val="000000" w:themeColor="text1"/>
        </w:rPr>
        <w:fldChar w:fldCharType="separate"/>
      </w:r>
      <w:r w:rsidR="000F4035">
        <w:rPr>
          <w:noProof/>
          <w:color w:val="000000" w:themeColor="text1"/>
        </w:rPr>
        <w:t>28</w:t>
      </w:r>
      <w:r w:rsidRPr="00867EC7">
        <w:rPr>
          <w:color w:val="000000" w:themeColor="text1"/>
        </w:rPr>
        <w:fldChar w:fldCharType="end"/>
      </w:r>
      <w:r w:rsidRPr="00867EC7">
        <w:rPr>
          <w:color w:val="000000" w:themeColor="text1"/>
        </w:rPr>
        <w:t>: La universidad cumple las normas de seguridad y salud</w:t>
      </w:r>
      <w:bookmarkEnd w:id="191"/>
    </w:p>
    <w:p w:rsidR="00867EC7" w:rsidRPr="00867EC7" w:rsidRDefault="00867EC7" w:rsidP="00867EC7">
      <w:pPr>
        <w:pStyle w:val="Sinespaciado"/>
        <w:jc w:val="center"/>
        <w:rPr>
          <w:i/>
          <w:sz w:val="18"/>
          <w:szCs w:val="18"/>
        </w:rPr>
      </w:pPr>
      <w:r>
        <w:rPr>
          <w:i/>
          <w:sz w:val="18"/>
          <w:szCs w:val="18"/>
        </w:rPr>
        <w:t>Fuente: Elaboración propia</w:t>
      </w:r>
    </w:p>
    <w:tbl>
      <w:tblPr>
        <w:tblStyle w:val="Tablaconcuadrcula"/>
        <w:tblW w:w="43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320"/>
        <w:gridCol w:w="1397"/>
      </w:tblGrid>
      <w:tr w:rsidR="00455A5C" w:rsidRPr="00F6314A" w:rsidTr="00A7467A">
        <w:trPr>
          <w:trHeight w:val="300"/>
          <w:jc w:val="center"/>
        </w:trPr>
        <w:tc>
          <w:tcPr>
            <w:tcW w:w="1600" w:type="dxa"/>
            <w:tcBorders>
              <w:top w:val="single" w:sz="12" w:space="0" w:color="auto"/>
              <w:bottom w:val="single" w:sz="12" w:space="0" w:color="auto"/>
            </w:tcBorders>
            <w:noWrap/>
          </w:tcPr>
          <w:p w:rsidR="00455A5C" w:rsidRPr="00F6314A" w:rsidRDefault="00455A5C"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1320" w:type="dxa"/>
            <w:tcBorders>
              <w:top w:val="single" w:sz="12" w:space="0" w:color="auto"/>
              <w:bottom w:val="single" w:sz="12" w:space="0" w:color="auto"/>
            </w:tcBorders>
            <w:noWrap/>
          </w:tcPr>
          <w:p w:rsidR="00455A5C" w:rsidRPr="00F6314A" w:rsidRDefault="00455A5C"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1397" w:type="dxa"/>
            <w:tcBorders>
              <w:top w:val="single" w:sz="12" w:space="0" w:color="auto"/>
              <w:bottom w:val="single" w:sz="12" w:space="0" w:color="auto"/>
            </w:tcBorders>
            <w:noWrap/>
          </w:tcPr>
          <w:p w:rsidR="00455A5C" w:rsidRPr="00F6314A" w:rsidRDefault="00455A5C"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455A5C" w:rsidRPr="00C4573C" w:rsidTr="00A7467A">
        <w:trPr>
          <w:trHeight w:val="300"/>
          <w:jc w:val="center"/>
        </w:trPr>
        <w:tc>
          <w:tcPr>
            <w:tcW w:w="1600" w:type="dxa"/>
            <w:tcBorders>
              <w:top w:val="single" w:sz="12" w:space="0" w:color="auto"/>
            </w:tcBorders>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A VECES</w:t>
            </w:r>
          </w:p>
        </w:tc>
        <w:tc>
          <w:tcPr>
            <w:tcW w:w="1320" w:type="dxa"/>
            <w:tcBorders>
              <w:top w:val="single" w:sz="12" w:space="0" w:color="auto"/>
            </w:tcBorders>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5</w:t>
            </w:r>
          </w:p>
        </w:tc>
        <w:tc>
          <w:tcPr>
            <w:tcW w:w="1397" w:type="dxa"/>
            <w:tcBorders>
              <w:top w:val="single" w:sz="12" w:space="0" w:color="auto"/>
            </w:tcBorders>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20%</w:t>
            </w:r>
          </w:p>
        </w:tc>
      </w:tr>
      <w:tr w:rsidR="00455A5C" w:rsidRPr="00C4573C" w:rsidTr="00A7467A">
        <w:trPr>
          <w:trHeight w:val="300"/>
          <w:jc w:val="center"/>
        </w:trPr>
        <w:tc>
          <w:tcPr>
            <w:tcW w:w="160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CASI NUNCA</w:t>
            </w:r>
          </w:p>
        </w:tc>
        <w:tc>
          <w:tcPr>
            <w:tcW w:w="132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6</w:t>
            </w:r>
          </w:p>
        </w:tc>
        <w:tc>
          <w:tcPr>
            <w:tcW w:w="1397"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24%</w:t>
            </w:r>
          </w:p>
        </w:tc>
      </w:tr>
      <w:tr w:rsidR="00455A5C" w:rsidRPr="00C4573C" w:rsidTr="00A7467A">
        <w:trPr>
          <w:trHeight w:val="300"/>
          <w:jc w:val="center"/>
        </w:trPr>
        <w:tc>
          <w:tcPr>
            <w:tcW w:w="160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CASI SIEMPRE</w:t>
            </w:r>
          </w:p>
        </w:tc>
        <w:tc>
          <w:tcPr>
            <w:tcW w:w="132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7</w:t>
            </w:r>
          </w:p>
        </w:tc>
        <w:tc>
          <w:tcPr>
            <w:tcW w:w="1397"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28%</w:t>
            </w:r>
          </w:p>
        </w:tc>
      </w:tr>
      <w:tr w:rsidR="00455A5C" w:rsidRPr="00C4573C" w:rsidTr="00A7467A">
        <w:trPr>
          <w:trHeight w:val="300"/>
          <w:jc w:val="center"/>
        </w:trPr>
        <w:tc>
          <w:tcPr>
            <w:tcW w:w="160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N/A</w:t>
            </w:r>
          </w:p>
        </w:tc>
        <w:tc>
          <w:tcPr>
            <w:tcW w:w="132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0</w:t>
            </w:r>
          </w:p>
        </w:tc>
        <w:tc>
          <w:tcPr>
            <w:tcW w:w="1397"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0%</w:t>
            </w:r>
          </w:p>
        </w:tc>
      </w:tr>
      <w:tr w:rsidR="00455A5C" w:rsidRPr="00C4573C" w:rsidTr="00A7467A">
        <w:trPr>
          <w:trHeight w:val="300"/>
          <w:jc w:val="center"/>
        </w:trPr>
        <w:tc>
          <w:tcPr>
            <w:tcW w:w="160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NUNCA</w:t>
            </w:r>
          </w:p>
        </w:tc>
        <w:tc>
          <w:tcPr>
            <w:tcW w:w="132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2</w:t>
            </w:r>
          </w:p>
        </w:tc>
        <w:tc>
          <w:tcPr>
            <w:tcW w:w="1397"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8%</w:t>
            </w:r>
          </w:p>
        </w:tc>
      </w:tr>
      <w:tr w:rsidR="00455A5C" w:rsidRPr="00C4573C" w:rsidTr="00A7467A">
        <w:trPr>
          <w:trHeight w:val="300"/>
          <w:jc w:val="center"/>
        </w:trPr>
        <w:tc>
          <w:tcPr>
            <w:tcW w:w="1600" w:type="dxa"/>
            <w:tcBorders>
              <w:bottom w:val="single" w:sz="12" w:space="0" w:color="auto"/>
            </w:tcBorders>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SIEMPRE</w:t>
            </w:r>
          </w:p>
        </w:tc>
        <w:tc>
          <w:tcPr>
            <w:tcW w:w="1320" w:type="dxa"/>
            <w:tcBorders>
              <w:bottom w:val="single" w:sz="12" w:space="0" w:color="auto"/>
            </w:tcBorders>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5</w:t>
            </w:r>
          </w:p>
        </w:tc>
        <w:tc>
          <w:tcPr>
            <w:tcW w:w="1397" w:type="dxa"/>
            <w:tcBorders>
              <w:bottom w:val="single" w:sz="12" w:space="0" w:color="auto"/>
            </w:tcBorders>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20%</w:t>
            </w:r>
          </w:p>
        </w:tc>
      </w:tr>
      <w:tr w:rsidR="00455A5C" w:rsidRPr="00C4573C" w:rsidTr="00A7467A">
        <w:trPr>
          <w:trHeight w:val="300"/>
          <w:jc w:val="center"/>
        </w:trPr>
        <w:tc>
          <w:tcPr>
            <w:tcW w:w="1600" w:type="dxa"/>
            <w:tcBorders>
              <w:top w:val="single" w:sz="12" w:space="0" w:color="auto"/>
              <w:bottom w:val="single" w:sz="12" w:space="0" w:color="auto"/>
            </w:tcBorders>
            <w:noWrap/>
            <w:hideMark/>
          </w:tcPr>
          <w:p w:rsidR="00455A5C" w:rsidRPr="00C4573C" w:rsidRDefault="00455A5C" w:rsidP="00A7467A">
            <w:pPr>
              <w:jc w:val="center"/>
              <w:rPr>
                <w:rFonts w:ascii="Calibri" w:eastAsia="Times New Roman" w:hAnsi="Calibri" w:cs="Calibri"/>
                <w:b/>
                <w:bCs/>
                <w:color w:val="000000"/>
                <w:lang w:eastAsia="es-ES"/>
              </w:rPr>
            </w:pPr>
            <w:r w:rsidRPr="00C4573C">
              <w:rPr>
                <w:rFonts w:ascii="Calibri" w:eastAsia="Times New Roman" w:hAnsi="Calibri" w:cs="Calibri"/>
                <w:b/>
                <w:bCs/>
                <w:color w:val="000000"/>
                <w:lang w:eastAsia="es-ES"/>
              </w:rPr>
              <w:t>TOTA</w:t>
            </w:r>
            <w:r>
              <w:rPr>
                <w:rFonts w:ascii="Calibri" w:eastAsia="Times New Roman" w:hAnsi="Calibri" w:cs="Calibri"/>
                <w:b/>
                <w:bCs/>
                <w:color w:val="000000"/>
                <w:lang w:eastAsia="es-ES"/>
              </w:rPr>
              <w:t>L</w:t>
            </w:r>
          </w:p>
        </w:tc>
        <w:tc>
          <w:tcPr>
            <w:tcW w:w="1320" w:type="dxa"/>
            <w:tcBorders>
              <w:top w:val="single" w:sz="12" w:space="0" w:color="auto"/>
              <w:bottom w:val="single" w:sz="12" w:space="0" w:color="auto"/>
            </w:tcBorders>
            <w:noWrap/>
            <w:hideMark/>
          </w:tcPr>
          <w:p w:rsidR="00455A5C" w:rsidRPr="00C4573C" w:rsidRDefault="00455A5C" w:rsidP="00A7467A">
            <w:pPr>
              <w:jc w:val="center"/>
              <w:rPr>
                <w:rFonts w:ascii="Calibri" w:eastAsia="Times New Roman" w:hAnsi="Calibri" w:cs="Calibri"/>
                <w:b/>
                <w:bCs/>
                <w:color w:val="000000"/>
                <w:lang w:eastAsia="es-ES"/>
              </w:rPr>
            </w:pPr>
            <w:r w:rsidRPr="00C4573C">
              <w:rPr>
                <w:rFonts w:ascii="Calibri" w:eastAsia="Times New Roman" w:hAnsi="Calibri" w:cs="Calibri"/>
                <w:b/>
                <w:bCs/>
                <w:color w:val="000000"/>
                <w:lang w:eastAsia="es-ES"/>
              </w:rPr>
              <w:t>25</w:t>
            </w:r>
          </w:p>
        </w:tc>
        <w:tc>
          <w:tcPr>
            <w:tcW w:w="1397" w:type="dxa"/>
            <w:tcBorders>
              <w:top w:val="single" w:sz="12" w:space="0" w:color="auto"/>
              <w:bottom w:val="single" w:sz="12" w:space="0" w:color="auto"/>
            </w:tcBorders>
            <w:noWrap/>
            <w:hideMark/>
          </w:tcPr>
          <w:p w:rsidR="00455A5C" w:rsidRPr="00C4573C" w:rsidRDefault="00455A5C" w:rsidP="00A7467A">
            <w:pPr>
              <w:jc w:val="center"/>
              <w:rPr>
                <w:rFonts w:ascii="Calibri" w:eastAsia="Times New Roman" w:hAnsi="Calibri" w:cs="Calibri"/>
                <w:b/>
                <w:bCs/>
                <w:color w:val="000000"/>
                <w:lang w:eastAsia="es-ES"/>
              </w:rPr>
            </w:pPr>
            <w:r w:rsidRPr="00C4573C">
              <w:rPr>
                <w:rFonts w:ascii="Calibri" w:eastAsia="Times New Roman" w:hAnsi="Calibri" w:cs="Calibri"/>
                <w:b/>
                <w:bCs/>
                <w:color w:val="000000"/>
                <w:lang w:eastAsia="es-ES"/>
              </w:rPr>
              <w:t>100%</w:t>
            </w:r>
          </w:p>
        </w:tc>
      </w:tr>
    </w:tbl>
    <w:p w:rsidR="00455A5C" w:rsidRDefault="00455A5C" w:rsidP="00455A5C">
      <w:pPr>
        <w:spacing w:line="360" w:lineRule="auto"/>
        <w:rPr>
          <w:rFonts w:ascii="Arial" w:hAnsi="Arial" w:cs="Arial"/>
          <w:sz w:val="24"/>
          <w:szCs w:val="24"/>
        </w:rPr>
      </w:pPr>
    </w:p>
    <w:p w:rsidR="00867EC7" w:rsidRPr="00867EC7" w:rsidRDefault="00867EC7" w:rsidP="00867EC7">
      <w:pPr>
        <w:pStyle w:val="Descripcin"/>
        <w:keepNext/>
        <w:jc w:val="center"/>
        <w:rPr>
          <w:color w:val="000000" w:themeColor="text1"/>
        </w:rPr>
      </w:pPr>
      <w:bookmarkStart w:id="192" w:name="_Toc483375870"/>
      <w:r w:rsidRPr="00867EC7">
        <w:rPr>
          <w:color w:val="000000" w:themeColor="text1"/>
        </w:rPr>
        <w:t xml:space="preserve">Figura </w:t>
      </w:r>
      <w:r w:rsidRPr="00867EC7">
        <w:rPr>
          <w:color w:val="000000" w:themeColor="text1"/>
        </w:rPr>
        <w:fldChar w:fldCharType="begin"/>
      </w:r>
      <w:r w:rsidRPr="00867EC7">
        <w:rPr>
          <w:color w:val="000000" w:themeColor="text1"/>
        </w:rPr>
        <w:instrText xml:space="preserve"> SEQ Figura \* ARABIC </w:instrText>
      </w:r>
      <w:r w:rsidRPr="00867EC7">
        <w:rPr>
          <w:color w:val="000000" w:themeColor="text1"/>
        </w:rPr>
        <w:fldChar w:fldCharType="separate"/>
      </w:r>
      <w:r w:rsidR="000F4035">
        <w:rPr>
          <w:noProof/>
          <w:color w:val="000000" w:themeColor="text1"/>
        </w:rPr>
        <w:t>28</w:t>
      </w:r>
      <w:r w:rsidRPr="00867EC7">
        <w:rPr>
          <w:color w:val="000000" w:themeColor="text1"/>
        </w:rPr>
        <w:fldChar w:fldCharType="end"/>
      </w:r>
      <w:r w:rsidRPr="00867EC7">
        <w:rPr>
          <w:color w:val="000000" w:themeColor="text1"/>
        </w:rPr>
        <w:t>: La universidad cumple las normas de seguridad y salud</w:t>
      </w:r>
      <w:bookmarkEnd w:id="192"/>
    </w:p>
    <w:p w:rsidR="00867EC7" w:rsidRPr="00867EC7" w:rsidRDefault="00867EC7" w:rsidP="00867EC7">
      <w:pPr>
        <w:pStyle w:val="Sinespaciado"/>
        <w:jc w:val="center"/>
        <w:rPr>
          <w:i/>
          <w:sz w:val="18"/>
          <w:szCs w:val="18"/>
        </w:rPr>
      </w:pPr>
      <w:r>
        <w:rPr>
          <w:i/>
          <w:sz w:val="18"/>
          <w:szCs w:val="18"/>
        </w:rPr>
        <w:t>Fuente: Elaboración propia</w:t>
      </w:r>
    </w:p>
    <w:p w:rsidR="00455A5C" w:rsidRDefault="00455A5C" w:rsidP="00455A5C">
      <w:pPr>
        <w:spacing w:line="360" w:lineRule="auto"/>
        <w:jc w:val="center"/>
        <w:rPr>
          <w:rFonts w:ascii="Arial" w:hAnsi="Arial" w:cs="Arial"/>
          <w:sz w:val="24"/>
          <w:szCs w:val="24"/>
        </w:rPr>
      </w:pPr>
      <w:r>
        <w:rPr>
          <w:noProof/>
          <w:lang w:val="es-PE" w:eastAsia="es-PE"/>
        </w:rPr>
        <w:drawing>
          <wp:inline distT="0" distB="0" distL="0" distR="0" wp14:anchorId="0CD02579" wp14:editId="283A4B15">
            <wp:extent cx="4572000" cy="2743200"/>
            <wp:effectExtent l="0" t="0" r="0" b="0"/>
            <wp:docPr id="44" name="Gráfico 4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E81F20-2CAA-410E-BEC0-654C361D2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55A5C" w:rsidRDefault="00455A5C" w:rsidP="00455A5C">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28, de los 25 administrativos encuestados a quien se les preguntó si la universidad de Lambayeque cumple las normas de seguridad y salud en el trabajo de manera diferencial, 5 dijo siempre y 2 nunca.</w:t>
      </w:r>
    </w:p>
    <w:p w:rsidR="00455A5C" w:rsidRDefault="00455A5C" w:rsidP="00455A5C">
      <w:pPr>
        <w:pStyle w:val="Prrafodelista"/>
        <w:spacing w:line="360" w:lineRule="auto"/>
        <w:ind w:left="709"/>
        <w:jc w:val="both"/>
        <w:rPr>
          <w:rFonts w:ascii="Arial" w:hAnsi="Arial" w:cs="Arial"/>
          <w:sz w:val="24"/>
          <w:szCs w:val="24"/>
        </w:rPr>
      </w:pPr>
      <w:r>
        <w:rPr>
          <w:rFonts w:ascii="Arial" w:hAnsi="Arial" w:cs="Arial"/>
          <w:sz w:val="24"/>
          <w:szCs w:val="24"/>
        </w:rPr>
        <w:t>En el grafico 28, el 28% respondió casi siempre respecto a si la universidad de Lambayeque cumple las normas de seguridad y salud en el trabajo de manera diferencial, 24% casi nunca, 20% siempre, 20% a veces, 8% nunca y 0% N.A.</w:t>
      </w:r>
    </w:p>
    <w:p w:rsidR="00455A5C" w:rsidRPr="00867EC7" w:rsidRDefault="00455A5C" w:rsidP="00867EC7">
      <w:pPr>
        <w:rPr>
          <w:rFonts w:ascii="Arial" w:hAnsi="Arial" w:cs="Arial"/>
          <w:sz w:val="24"/>
        </w:rPr>
      </w:pPr>
    </w:p>
    <w:p w:rsidR="00455A5C" w:rsidRPr="00455A5C" w:rsidRDefault="00455A5C" w:rsidP="00455A5C">
      <w:pPr>
        <w:pStyle w:val="Prrafodelista"/>
        <w:numPr>
          <w:ilvl w:val="0"/>
          <w:numId w:val="79"/>
        </w:numPr>
        <w:spacing w:line="360" w:lineRule="auto"/>
        <w:rPr>
          <w:rFonts w:ascii="Arial" w:hAnsi="Arial" w:cs="Arial"/>
          <w:sz w:val="24"/>
          <w:szCs w:val="24"/>
        </w:rPr>
      </w:pPr>
      <w:r w:rsidRPr="00455A5C">
        <w:rPr>
          <w:rFonts w:ascii="Arial" w:hAnsi="Arial" w:cs="Arial"/>
          <w:sz w:val="24"/>
          <w:szCs w:val="24"/>
        </w:rPr>
        <w:lastRenderedPageBreak/>
        <w:t>Las condiciones de espacio, ruido, temperatura, iluminación… me permiten desempeñar mi trabajo con normalidad</w:t>
      </w:r>
    </w:p>
    <w:p w:rsidR="00867EC7" w:rsidRPr="00867EC7" w:rsidRDefault="00867EC7" w:rsidP="00867EC7">
      <w:pPr>
        <w:pStyle w:val="Descripcin"/>
        <w:keepNext/>
        <w:jc w:val="center"/>
        <w:rPr>
          <w:color w:val="000000" w:themeColor="text1"/>
        </w:rPr>
      </w:pPr>
      <w:bookmarkStart w:id="193" w:name="_Toc483375842"/>
      <w:r w:rsidRPr="00867EC7">
        <w:rPr>
          <w:color w:val="000000" w:themeColor="text1"/>
        </w:rPr>
        <w:t xml:space="preserve">Tabla </w:t>
      </w:r>
      <w:r w:rsidRPr="00867EC7">
        <w:rPr>
          <w:color w:val="000000" w:themeColor="text1"/>
        </w:rPr>
        <w:fldChar w:fldCharType="begin"/>
      </w:r>
      <w:r w:rsidRPr="00867EC7">
        <w:rPr>
          <w:color w:val="000000" w:themeColor="text1"/>
        </w:rPr>
        <w:instrText xml:space="preserve"> SEQ Tabla \* ARABIC </w:instrText>
      </w:r>
      <w:r w:rsidRPr="00867EC7">
        <w:rPr>
          <w:color w:val="000000" w:themeColor="text1"/>
        </w:rPr>
        <w:fldChar w:fldCharType="separate"/>
      </w:r>
      <w:r w:rsidR="000F4035">
        <w:rPr>
          <w:noProof/>
          <w:color w:val="000000" w:themeColor="text1"/>
        </w:rPr>
        <w:t>29</w:t>
      </w:r>
      <w:r w:rsidRPr="00867EC7">
        <w:rPr>
          <w:color w:val="000000" w:themeColor="text1"/>
        </w:rPr>
        <w:fldChar w:fldCharType="end"/>
      </w:r>
      <w:r w:rsidRPr="00867EC7">
        <w:rPr>
          <w:color w:val="000000" w:themeColor="text1"/>
        </w:rPr>
        <w:t>: La ambientación permite la realización del trabajo</w:t>
      </w:r>
      <w:bookmarkEnd w:id="193"/>
    </w:p>
    <w:p w:rsidR="00867EC7" w:rsidRPr="00867EC7" w:rsidRDefault="00867EC7" w:rsidP="00867EC7">
      <w:pPr>
        <w:pStyle w:val="Sinespaciado"/>
        <w:jc w:val="center"/>
        <w:rPr>
          <w:i/>
          <w:sz w:val="18"/>
          <w:szCs w:val="18"/>
        </w:rPr>
      </w:pPr>
      <w:r>
        <w:rPr>
          <w:i/>
          <w:sz w:val="18"/>
          <w:szCs w:val="18"/>
        </w:rPr>
        <w:t>Fuente: Elaboración propia</w:t>
      </w:r>
    </w:p>
    <w:tbl>
      <w:tblPr>
        <w:tblStyle w:val="Tablaconcuadrcula"/>
        <w:tblW w:w="43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320"/>
        <w:gridCol w:w="1397"/>
      </w:tblGrid>
      <w:tr w:rsidR="00455A5C" w:rsidRPr="00F6314A" w:rsidTr="00A7467A">
        <w:trPr>
          <w:trHeight w:val="300"/>
          <w:jc w:val="center"/>
        </w:trPr>
        <w:tc>
          <w:tcPr>
            <w:tcW w:w="1600" w:type="dxa"/>
            <w:tcBorders>
              <w:top w:val="single" w:sz="12" w:space="0" w:color="auto"/>
              <w:bottom w:val="single" w:sz="12" w:space="0" w:color="auto"/>
            </w:tcBorders>
            <w:noWrap/>
          </w:tcPr>
          <w:p w:rsidR="00455A5C" w:rsidRPr="00F6314A" w:rsidRDefault="00455A5C"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ALTERNATIVAS</w:t>
            </w:r>
          </w:p>
        </w:tc>
        <w:tc>
          <w:tcPr>
            <w:tcW w:w="1320" w:type="dxa"/>
            <w:tcBorders>
              <w:top w:val="single" w:sz="12" w:space="0" w:color="auto"/>
              <w:bottom w:val="single" w:sz="12" w:space="0" w:color="auto"/>
            </w:tcBorders>
            <w:noWrap/>
          </w:tcPr>
          <w:p w:rsidR="00455A5C" w:rsidRPr="00F6314A" w:rsidRDefault="00455A5C"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PERSONAS</w:t>
            </w:r>
          </w:p>
        </w:tc>
        <w:tc>
          <w:tcPr>
            <w:tcW w:w="1397" w:type="dxa"/>
            <w:tcBorders>
              <w:top w:val="single" w:sz="12" w:space="0" w:color="auto"/>
              <w:bottom w:val="single" w:sz="12" w:space="0" w:color="auto"/>
            </w:tcBorders>
            <w:noWrap/>
          </w:tcPr>
          <w:p w:rsidR="00455A5C" w:rsidRPr="00F6314A" w:rsidRDefault="00455A5C" w:rsidP="00A7467A">
            <w:pPr>
              <w:jc w:val="center"/>
              <w:rPr>
                <w:rFonts w:ascii="Calibri" w:eastAsia="Times New Roman" w:hAnsi="Calibri" w:cs="Calibri"/>
                <w:b/>
                <w:color w:val="000000"/>
                <w:lang w:eastAsia="es-ES"/>
              </w:rPr>
            </w:pPr>
            <w:r>
              <w:rPr>
                <w:rFonts w:ascii="Calibri" w:eastAsia="Times New Roman" w:hAnsi="Calibri" w:cs="Calibri"/>
                <w:b/>
                <w:color w:val="000000"/>
                <w:lang w:eastAsia="es-ES"/>
              </w:rPr>
              <w:t>PORCENTAJE</w:t>
            </w:r>
          </w:p>
        </w:tc>
      </w:tr>
      <w:tr w:rsidR="00455A5C" w:rsidRPr="00C4573C" w:rsidTr="00A7467A">
        <w:trPr>
          <w:trHeight w:val="300"/>
          <w:jc w:val="center"/>
        </w:trPr>
        <w:tc>
          <w:tcPr>
            <w:tcW w:w="1600" w:type="dxa"/>
            <w:tcBorders>
              <w:top w:val="single" w:sz="12" w:space="0" w:color="auto"/>
            </w:tcBorders>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A VECES</w:t>
            </w:r>
          </w:p>
        </w:tc>
        <w:tc>
          <w:tcPr>
            <w:tcW w:w="1320" w:type="dxa"/>
            <w:tcBorders>
              <w:top w:val="single" w:sz="12" w:space="0" w:color="auto"/>
            </w:tcBorders>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10</w:t>
            </w:r>
          </w:p>
        </w:tc>
        <w:tc>
          <w:tcPr>
            <w:tcW w:w="1397" w:type="dxa"/>
            <w:tcBorders>
              <w:top w:val="single" w:sz="12" w:space="0" w:color="auto"/>
            </w:tcBorders>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40%</w:t>
            </w:r>
          </w:p>
        </w:tc>
      </w:tr>
      <w:tr w:rsidR="00455A5C" w:rsidRPr="00C4573C" w:rsidTr="00A7467A">
        <w:trPr>
          <w:trHeight w:val="300"/>
          <w:jc w:val="center"/>
        </w:trPr>
        <w:tc>
          <w:tcPr>
            <w:tcW w:w="160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CASI NUNCA</w:t>
            </w:r>
          </w:p>
        </w:tc>
        <w:tc>
          <w:tcPr>
            <w:tcW w:w="132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2</w:t>
            </w:r>
          </w:p>
        </w:tc>
        <w:tc>
          <w:tcPr>
            <w:tcW w:w="1397"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8%</w:t>
            </w:r>
          </w:p>
        </w:tc>
      </w:tr>
      <w:tr w:rsidR="00455A5C" w:rsidRPr="00C4573C" w:rsidTr="00A7467A">
        <w:trPr>
          <w:trHeight w:val="300"/>
          <w:jc w:val="center"/>
        </w:trPr>
        <w:tc>
          <w:tcPr>
            <w:tcW w:w="160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CASI SIEMPRE</w:t>
            </w:r>
          </w:p>
        </w:tc>
        <w:tc>
          <w:tcPr>
            <w:tcW w:w="132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4</w:t>
            </w:r>
          </w:p>
        </w:tc>
        <w:tc>
          <w:tcPr>
            <w:tcW w:w="1397"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16%</w:t>
            </w:r>
          </w:p>
        </w:tc>
      </w:tr>
      <w:tr w:rsidR="00455A5C" w:rsidRPr="00C4573C" w:rsidTr="00A7467A">
        <w:trPr>
          <w:trHeight w:val="300"/>
          <w:jc w:val="center"/>
        </w:trPr>
        <w:tc>
          <w:tcPr>
            <w:tcW w:w="160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N/A</w:t>
            </w:r>
          </w:p>
        </w:tc>
        <w:tc>
          <w:tcPr>
            <w:tcW w:w="132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0</w:t>
            </w:r>
          </w:p>
        </w:tc>
        <w:tc>
          <w:tcPr>
            <w:tcW w:w="1397"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0%</w:t>
            </w:r>
          </w:p>
        </w:tc>
      </w:tr>
      <w:tr w:rsidR="00455A5C" w:rsidRPr="00C4573C" w:rsidTr="00A7467A">
        <w:trPr>
          <w:trHeight w:val="300"/>
          <w:jc w:val="center"/>
        </w:trPr>
        <w:tc>
          <w:tcPr>
            <w:tcW w:w="160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NUNCA</w:t>
            </w:r>
          </w:p>
        </w:tc>
        <w:tc>
          <w:tcPr>
            <w:tcW w:w="1320"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0</w:t>
            </w:r>
          </w:p>
        </w:tc>
        <w:tc>
          <w:tcPr>
            <w:tcW w:w="1397" w:type="dxa"/>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0%</w:t>
            </w:r>
          </w:p>
        </w:tc>
      </w:tr>
      <w:tr w:rsidR="00455A5C" w:rsidRPr="00C4573C" w:rsidTr="00A7467A">
        <w:trPr>
          <w:trHeight w:val="300"/>
          <w:jc w:val="center"/>
        </w:trPr>
        <w:tc>
          <w:tcPr>
            <w:tcW w:w="1600" w:type="dxa"/>
            <w:tcBorders>
              <w:bottom w:val="single" w:sz="12" w:space="0" w:color="auto"/>
            </w:tcBorders>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SIEMPRE</w:t>
            </w:r>
          </w:p>
        </w:tc>
        <w:tc>
          <w:tcPr>
            <w:tcW w:w="1320" w:type="dxa"/>
            <w:tcBorders>
              <w:bottom w:val="single" w:sz="12" w:space="0" w:color="auto"/>
            </w:tcBorders>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9</w:t>
            </w:r>
          </w:p>
        </w:tc>
        <w:tc>
          <w:tcPr>
            <w:tcW w:w="1397" w:type="dxa"/>
            <w:tcBorders>
              <w:bottom w:val="single" w:sz="12" w:space="0" w:color="auto"/>
            </w:tcBorders>
            <w:noWrap/>
            <w:hideMark/>
          </w:tcPr>
          <w:p w:rsidR="00455A5C" w:rsidRPr="00C4573C" w:rsidRDefault="00455A5C" w:rsidP="00A7467A">
            <w:pPr>
              <w:jc w:val="center"/>
              <w:rPr>
                <w:rFonts w:ascii="Calibri" w:eastAsia="Times New Roman" w:hAnsi="Calibri" w:cs="Calibri"/>
                <w:color w:val="000000"/>
                <w:lang w:eastAsia="es-ES"/>
              </w:rPr>
            </w:pPr>
            <w:r w:rsidRPr="00C4573C">
              <w:rPr>
                <w:rFonts w:ascii="Calibri" w:eastAsia="Times New Roman" w:hAnsi="Calibri" w:cs="Calibri"/>
                <w:color w:val="000000"/>
                <w:lang w:eastAsia="es-ES"/>
              </w:rPr>
              <w:t>36%</w:t>
            </w:r>
          </w:p>
        </w:tc>
      </w:tr>
      <w:tr w:rsidR="00455A5C" w:rsidRPr="00C4573C" w:rsidTr="00A7467A">
        <w:trPr>
          <w:trHeight w:val="300"/>
          <w:jc w:val="center"/>
        </w:trPr>
        <w:tc>
          <w:tcPr>
            <w:tcW w:w="1600" w:type="dxa"/>
            <w:tcBorders>
              <w:top w:val="single" w:sz="12" w:space="0" w:color="auto"/>
              <w:bottom w:val="single" w:sz="12" w:space="0" w:color="auto"/>
            </w:tcBorders>
            <w:noWrap/>
            <w:hideMark/>
          </w:tcPr>
          <w:p w:rsidR="00455A5C" w:rsidRPr="00C4573C" w:rsidRDefault="00455A5C" w:rsidP="00A7467A">
            <w:pPr>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TOTAL</w:t>
            </w:r>
          </w:p>
        </w:tc>
        <w:tc>
          <w:tcPr>
            <w:tcW w:w="1320" w:type="dxa"/>
            <w:tcBorders>
              <w:top w:val="single" w:sz="12" w:space="0" w:color="auto"/>
              <w:bottom w:val="single" w:sz="12" w:space="0" w:color="auto"/>
            </w:tcBorders>
            <w:noWrap/>
            <w:hideMark/>
          </w:tcPr>
          <w:p w:rsidR="00455A5C" w:rsidRPr="00C4573C" w:rsidRDefault="00455A5C" w:rsidP="00A7467A">
            <w:pPr>
              <w:jc w:val="center"/>
              <w:rPr>
                <w:rFonts w:ascii="Calibri" w:eastAsia="Times New Roman" w:hAnsi="Calibri" w:cs="Calibri"/>
                <w:b/>
                <w:bCs/>
                <w:color w:val="000000"/>
                <w:lang w:eastAsia="es-ES"/>
              </w:rPr>
            </w:pPr>
            <w:r w:rsidRPr="00C4573C">
              <w:rPr>
                <w:rFonts w:ascii="Calibri" w:eastAsia="Times New Roman" w:hAnsi="Calibri" w:cs="Calibri"/>
                <w:b/>
                <w:bCs/>
                <w:color w:val="000000"/>
                <w:lang w:eastAsia="es-ES"/>
              </w:rPr>
              <w:t>25</w:t>
            </w:r>
          </w:p>
        </w:tc>
        <w:tc>
          <w:tcPr>
            <w:tcW w:w="1397" w:type="dxa"/>
            <w:tcBorders>
              <w:top w:val="single" w:sz="12" w:space="0" w:color="auto"/>
              <w:bottom w:val="single" w:sz="12" w:space="0" w:color="auto"/>
            </w:tcBorders>
            <w:noWrap/>
            <w:hideMark/>
          </w:tcPr>
          <w:p w:rsidR="00455A5C" w:rsidRPr="00C4573C" w:rsidRDefault="00455A5C" w:rsidP="00A7467A">
            <w:pPr>
              <w:jc w:val="center"/>
              <w:rPr>
                <w:rFonts w:ascii="Calibri" w:eastAsia="Times New Roman" w:hAnsi="Calibri" w:cs="Calibri"/>
                <w:b/>
                <w:bCs/>
                <w:color w:val="000000"/>
                <w:lang w:eastAsia="es-ES"/>
              </w:rPr>
            </w:pPr>
            <w:r w:rsidRPr="00C4573C">
              <w:rPr>
                <w:rFonts w:ascii="Calibri" w:eastAsia="Times New Roman" w:hAnsi="Calibri" w:cs="Calibri"/>
                <w:b/>
                <w:bCs/>
                <w:color w:val="000000"/>
                <w:lang w:eastAsia="es-ES"/>
              </w:rPr>
              <w:t>100%</w:t>
            </w:r>
          </w:p>
        </w:tc>
      </w:tr>
    </w:tbl>
    <w:p w:rsidR="00455A5C" w:rsidRDefault="00455A5C" w:rsidP="00455A5C">
      <w:pPr>
        <w:spacing w:line="360" w:lineRule="auto"/>
        <w:rPr>
          <w:rFonts w:ascii="Arial" w:hAnsi="Arial" w:cs="Arial"/>
          <w:sz w:val="24"/>
          <w:szCs w:val="24"/>
        </w:rPr>
      </w:pPr>
    </w:p>
    <w:p w:rsidR="00867EC7" w:rsidRPr="00867EC7" w:rsidRDefault="00867EC7" w:rsidP="00867EC7">
      <w:pPr>
        <w:pStyle w:val="Descripcin"/>
        <w:keepNext/>
        <w:jc w:val="center"/>
        <w:rPr>
          <w:color w:val="000000" w:themeColor="text1"/>
        </w:rPr>
      </w:pPr>
      <w:bookmarkStart w:id="194" w:name="_Toc483375871"/>
      <w:r w:rsidRPr="00867EC7">
        <w:rPr>
          <w:color w:val="000000" w:themeColor="text1"/>
        </w:rPr>
        <w:t xml:space="preserve">Figura </w:t>
      </w:r>
      <w:r w:rsidRPr="00867EC7">
        <w:rPr>
          <w:color w:val="000000" w:themeColor="text1"/>
        </w:rPr>
        <w:fldChar w:fldCharType="begin"/>
      </w:r>
      <w:r w:rsidRPr="00867EC7">
        <w:rPr>
          <w:color w:val="000000" w:themeColor="text1"/>
        </w:rPr>
        <w:instrText xml:space="preserve"> SEQ Figura \* ARABIC </w:instrText>
      </w:r>
      <w:r w:rsidRPr="00867EC7">
        <w:rPr>
          <w:color w:val="000000" w:themeColor="text1"/>
        </w:rPr>
        <w:fldChar w:fldCharType="separate"/>
      </w:r>
      <w:r w:rsidR="000F4035">
        <w:rPr>
          <w:noProof/>
          <w:color w:val="000000" w:themeColor="text1"/>
        </w:rPr>
        <w:t>29</w:t>
      </w:r>
      <w:r w:rsidRPr="00867EC7">
        <w:rPr>
          <w:color w:val="000000" w:themeColor="text1"/>
        </w:rPr>
        <w:fldChar w:fldCharType="end"/>
      </w:r>
      <w:r w:rsidRPr="00867EC7">
        <w:rPr>
          <w:color w:val="000000" w:themeColor="text1"/>
        </w:rPr>
        <w:t>: La ambientación permite la realización del trabajo</w:t>
      </w:r>
      <w:bookmarkEnd w:id="194"/>
    </w:p>
    <w:p w:rsidR="00867EC7" w:rsidRPr="00867EC7" w:rsidRDefault="00867EC7" w:rsidP="00867EC7">
      <w:pPr>
        <w:pStyle w:val="Sinespaciado"/>
        <w:jc w:val="center"/>
        <w:rPr>
          <w:i/>
          <w:sz w:val="18"/>
          <w:szCs w:val="18"/>
        </w:rPr>
      </w:pPr>
      <w:r>
        <w:rPr>
          <w:i/>
          <w:sz w:val="18"/>
          <w:szCs w:val="18"/>
        </w:rPr>
        <w:t>Fuente: Elaboración propia</w:t>
      </w:r>
    </w:p>
    <w:p w:rsidR="00455A5C" w:rsidRPr="0086313C" w:rsidRDefault="00455A5C" w:rsidP="00455A5C">
      <w:pPr>
        <w:spacing w:line="360" w:lineRule="auto"/>
        <w:jc w:val="center"/>
        <w:rPr>
          <w:noProof/>
          <w:lang w:eastAsia="es-ES"/>
        </w:rPr>
      </w:pPr>
      <w:r>
        <w:rPr>
          <w:noProof/>
          <w:lang w:val="es-PE" w:eastAsia="es-PE"/>
        </w:rPr>
        <w:drawing>
          <wp:inline distT="0" distB="0" distL="0" distR="0" wp14:anchorId="1A788E2D" wp14:editId="1DF30BB9">
            <wp:extent cx="4572000" cy="2743200"/>
            <wp:effectExtent l="0" t="0" r="0" b="0"/>
            <wp:docPr id="45" name="Gráfico 4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BE068F-EB4E-4218-9FAB-C3CDE698D8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55A5C" w:rsidRDefault="00455A5C" w:rsidP="00455A5C">
      <w:pPr>
        <w:pStyle w:val="Prrafodelista"/>
        <w:spacing w:line="360" w:lineRule="auto"/>
        <w:ind w:left="709"/>
        <w:jc w:val="both"/>
        <w:rPr>
          <w:rFonts w:ascii="Arial" w:hAnsi="Arial" w:cs="Arial"/>
          <w:sz w:val="24"/>
          <w:szCs w:val="24"/>
        </w:rPr>
      </w:pPr>
      <w:r w:rsidRPr="006922F4">
        <w:rPr>
          <w:rFonts w:ascii="Arial" w:hAnsi="Arial" w:cs="Arial"/>
          <w:b/>
          <w:sz w:val="24"/>
          <w:szCs w:val="24"/>
        </w:rPr>
        <w:t>Análisis:</w:t>
      </w:r>
      <w:r>
        <w:rPr>
          <w:rFonts w:ascii="Arial" w:hAnsi="Arial" w:cs="Arial"/>
          <w:sz w:val="24"/>
          <w:szCs w:val="24"/>
        </w:rPr>
        <w:br/>
        <w:t>En la tabla 29, de los 25 administrativos encuestados a quien se les preguntó si las condiciones de espacio, ruido, temperatura, iluminación… permiten desempeñar el trabajo con normalidad, 9 dijo siempre y 0 nunca.</w:t>
      </w:r>
    </w:p>
    <w:p w:rsidR="00455A5C" w:rsidRPr="006922F4" w:rsidRDefault="00455A5C" w:rsidP="00455A5C">
      <w:pPr>
        <w:pStyle w:val="Prrafodelista"/>
        <w:spacing w:line="360" w:lineRule="auto"/>
        <w:ind w:left="709"/>
        <w:jc w:val="both"/>
        <w:rPr>
          <w:rFonts w:ascii="Arial" w:hAnsi="Arial" w:cs="Arial"/>
          <w:sz w:val="24"/>
          <w:szCs w:val="24"/>
        </w:rPr>
      </w:pPr>
      <w:r>
        <w:rPr>
          <w:rFonts w:ascii="Arial" w:hAnsi="Arial" w:cs="Arial"/>
          <w:sz w:val="24"/>
          <w:szCs w:val="24"/>
        </w:rPr>
        <w:t>En el grafico 29, el 40% respondió a veces respecto a si cuentan con la colaboración de sus compañeros de departamento, 36% siempre, 16% casi siempre, 8% casi nunca, 0% nunca y 0% N.A.</w:t>
      </w:r>
    </w:p>
    <w:p w:rsidR="00455A5C" w:rsidRDefault="00455A5C" w:rsidP="00455A5C">
      <w:pPr>
        <w:pStyle w:val="Prrafodelista"/>
        <w:spacing w:line="360" w:lineRule="auto"/>
        <w:ind w:left="1429"/>
        <w:rPr>
          <w:rFonts w:ascii="Arial" w:hAnsi="Arial" w:cs="Arial"/>
          <w:sz w:val="24"/>
          <w:szCs w:val="24"/>
        </w:rPr>
      </w:pPr>
    </w:p>
    <w:p w:rsidR="00E16749" w:rsidRPr="00992258" w:rsidRDefault="00E16749" w:rsidP="002A242D">
      <w:pPr>
        <w:spacing w:line="360" w:lineRule="auto"/>
        <w:rPr>
          <w:rFonts w:ascii="Arial" w:hAnsi="Arial" w:cs="Arial"/>
          <w:sz w:val="24"/>
          <w:szCs w:val="24"/>
        </w:rPr>
      </w:pPr>
    </w:p>
    <w:p w:rsidR="004E11A3" w:rsidRDefault="004E11A3" w:rsidP="005C1AC1">
      <w:pPr>
        <w:pStyle w:val="Prrafodelista"/>
        <w:numPr>
          <w:ilvl w:val="0"/>
          <w:numId w:val="1"/>
        </w:numPr>
        <w:spacing w:line="360" w:lineRule="auto"/>
        <w:ind w:left="709" w:hanging="349"/>
        <w:outlineLvl w:val="0"/>
        <w:rPr>
          <w:rFonts w:ascii="Arial" w:hAnsi="Arial" w:cs="Arial"/>
          <w:b/>
          <w:sz w:val="24"/>
          <w:szCs w:val="24"/>
        </w:rPr>
      </w:pPr>
      <w:bookmarkStart w:id="195" w:name="_Toc469625161"/>
      <w:bookmarkStart w:id="196" w:name="_Toc469625643"/>
      <w:bookmarkStart w:id="197" w:name="_Toc482800117"/>
      <w:r>
        <w:rPr>
          <w:rFonts w:ascii="Arial" w:hAnsi="Arial" w:cs="Arial"/>
          <w:b/>
          <w:sz w:val="24"/>
          <w:szCs w:val="24"/>
        </w:rPr>
        <w:lastRenderedPageBreak/>
        <w:t>DISCUSIÓN</w:t>
      </w:r>
      <w:bookmarkEnd w:id="195"/>
      <w:bookmarkEnd w:id="196"/>
      <w:bookmarkEnd w:id="197"/>
    </w:p>
    <w:p w:rsidR="00E33147" w:rsidRDefault="00E33147" w:rsidP="00E33147">
      <w:pPr>
        <w:pStyle w:val="Prrafodelista"/>
        <w:spacing w:line="360" w:lineRule="auto"/>
        <w:ind w:left="709"/>
        <w:rPr>
          <w:rFonts w:ascii="Arial" w:hAnsi="Arial" w:cs="Arial"/>
          <w:b/>
          <w:sz w:val="24"/>
          <w:szCs w:val="24"/>
        </w:rPr>
      </w:pPr>
    </w:p>
    <w:p w:rsidR="00E33147" w:rsidRPr="00E33147" w:rsidRDefault="00E33147" w:rsidP="00E33147">
      <w:pPr>
        <w:pStyle w:val="Prrafodelista"/>
        <w:spacing w:line="360" w:lineRule="auto"/>
        <w:ind w:left="709"/>
        <w:jc w:val="both"/>
        <w:rPr>
          <w:rFonts w:ascii="Arial" w:hAnsi="Arial" w:cs="Arial"/>
          <w:sz w:val="24"/>
          <w:szCs w:val="24"/>
        </w:rPr>
      </w:pPr>
      <w:r w:rsidRPr="00E33147">
        <w:rPr>
          <w:rFonts w:ascii="Arial" w:hAnsi="Arial" w:cs="Arial"/>
          <w:sz w:val="24"/>
          <w:szCs w:val="24"/>
        </w:rPr>
        <w:t>Según los autores Otto, Roy, Luis Y Mijael (2011) El endomarketing es una filosofía de gestión de la relación con los trabajadores desde un enfoque de marketing; es decir, busca lograr éxito con los clientes externos a través de los clientes internos o trabajadores. Esto implica un compromiso entre la empresa y sus recursos humanos, compromiso sostenible en la medida en que la empresa desarrolle estrategias de motivación para los empleados y estrategias de orientación hacia el cliente externo. Todas ellas se desarrollan a través de proyectos, actividades o programas de endomarketing diseñados e implementados siguiendo la lógica del marketing tradicional, pero aplicado al mercado interno (mezcla de marketing interno).</w:t>
      </w:r>
    </w:p>
    <w:p w:rsidR="00E33147" w:rsidRPr="00E33147" w:rsidRDefault="00A232BA" w:rsidP="00E33147">
      <w:pPr>
        <w:pStyle w:val="Prrafodelista"/>
        <w:spacing w:line="360" w:lineRule="auto"/>
        <w:ind w:left="709"/>
        <w:jc w:val="both"/>
        <w:rPr>
          <w:rFonts w:ascii="Arial" w:hAnsi="Arial" w:cs="Arial"/>
          <w:sz w:val="24"/>
          <w:szCs w:val="24"/>
        </w:rPr>
      </w:pPr>
      <w:r>
        <w:rPr>
          <w:rFonts w:ascii="Arial" w:hAnsi="Arial" w:cs="Arial"/>
          <w:sz w:val="24"/>
          <w:szCs w:val="24"/>
        </w:rPr>
        <w:t xml:space="preserve">De lo mencionado por los autores se puede decir que la relación entre empresa y colaborador no se llega a cumplir del todo </w:t>
      </w:r>
      <w:r w:rsidR="00E33147" w:rsidRPr="00E33147">
        <w:rPr>
          <w:rFonts w:ascii="Arial" w:hAnsi="Arial" w:cs="Arial"/>
          <w:sz w:val="24"/>
          <w:szCs w:val="24"/>
        </w:rPr>
        <w:t>y esto se ve reflejado en los resultados de las encuestas realizadas para esta investigación. De los datos obtenidos s</w:t>
      </w:r>
      <w:r>
        <w:rPr>
          <w:rFonts w:ascii="Arial" w:hAnsi="Arial" w:cs="Arial"/>
          <w:sz w:val="24"/>
          <w:szCs w:val="24"/>
        </w:rPr>
        <w:t xml:space="preserve">e puede concluir que, si bien puede existir la disposición por parte de los recursos humanos para desarrollar las tareas de forma correcta, no puede decirse lo mismo de la empresa –tomando como referencia a los jefes y altas autoridades, los empleados se encuentran faltos de motivación, formación/capacitación e incentivos/reconocimientos, el </w:t>
      </w:r>
      <w:r w:rsidR="00E33147" w:rsidRPr="00E33147">
        <w:rPr>
          <w:rFonts w:ascii="Arial" w:hAnsi="Arial" w:cs="Arial"/>
          <w:sz w:val="24"/>
          <w:szCs w:val="24"/>
        </w:rPr>
        <w:t xml:space="preserve">ambiente de trabajo </w:t>
      </w:r>
      <w:r>
        <w:rPr>
          <w:rFonts w:ascii="Arial" w:hAnsi="Arial" w:cs="Arial"/>
          <w:sz w:val="24"/>
          <w:szCs w:val="24"/>
        </w:rPr>
        <w:t xml:space="preserve">no es del todo agradable, existe cierto </w:t>
      </w:r>
      <w:r w:rsidR="00E33147" w:rsidRPr="00E33147">
        <w:rPr>
          <w:rFonts w:ascii="Arial" w:hAnsi="Arial" w:cs="Arial"/>
          <w:sz w:val="24"/>
          <w:szCs w:val="24"/>
        </w:rPr>
        <w:t>i</w:t>
      </w:r>
      <w:r>
        <w:rPr>
          <w:rFonts w:ascii="Arial" w:hAnsi="Arial" w:cs="Arial"/>
          <w:sz w:val="24"/>
          <w:szCs w:val="24"/>
        </w:rPr>
        <w:t>nterés y preocupación mostrado por parte de los encargados de área</w:t>
      </w:r>
      <w:r w:rsidR="00E33147" w:rsidRPr="00E33147">
        <w:rPr>
          <w:rFonts w:ascii="Arial" w:hAnsi="Arial" w:cs="Arial"/>
          <w:sz w:val="24"/>
          <w:szCs w:val="24"/>
        </w:rPr>
        <w:t xml:space="preserve">, </w:t>
      </w:r>
      <w:r>
        <w:rPr>
          <w:rFonts w:ascii="Arial" w:hAnsi="Arial" w:cs="Arial"/>
          <w:sz w:val="24"/>
          <w:szCs w:val="24"/>
        </w:rPr>
        <w:t>falta de compromiso e identidad con la universidad.</w:t>
      </w:r>
    </w:p>
    <w:p w:rsidR="009F552D" w:rsidRDefault="009F552D" w:rsidP="009F552D">
      <w:pPr>
        <w:spacing w:line="360" w:lineRule="auto"/>
        <w:rPr>
          <w:rFonts w:ascii="Arial" w:hAnsi="Arial" w:cs="Arial"/>
          <w:b/>
          <w:sz w:val="24"/>
          <w:szCs w:val="24"/>
        </w:rPr>
      </w:pPr>
    </w:p>
    <w:p w:rsidR="009F552D" w:rsidRDefault="009F552D" w:rsidP="009F552D">
      <w:pPr>
        <w:spacing w:line="360" w:lineRule="auto"/>
        <w:rPr>
          <w:rFonts w:ascii="Arial" w:hAnsi="Arial" w:cs="Arial"/>
          <w:b/>
          <w:sz w:val="24"/>
          <w:szCs w:val="24"/>
        </w:rPr>
      </w:pPr>
    </w:p>
    <w:p w:rsidR="009F552D" w:rsidRDefault="009F552D" w:rsidP="009F552D">
      <w:pPr>
        <w:spacing w:line="360" w:lineRule="auto"/>
        <w:rPr>
          <w:rFonts w:ascii="Arial" w:hAnsi="Arial" w:cs="Arial"/>
          <w:b/>
          <w:sz w:val="24"/>
          <w:szCs w:val="24"/>
        </w:rPr>
      </w:pPr>
    </w:p>
    <w:p w:rsidR="009F552D" w:rsidRDefault="009F552D" w:rsidP="009F552D">
      <w:pPr>
        <w:spacing w:line="360" w:lineRule="auto"/>
        <w:rPr>
          <w:rFonts w:ascii="Arial" w:hAnsi="Arial" w:cs="Arial"/>
          <w:b/>
          <w:sz w:val="24"/>
          <w:szCs w:val="24"/>
        </w:rPr>
      </w:pPr>
    </w:p>
    <w:p w:rsidR="009F552D" w:rsidRDefault="009F552D" w:rsidP="009F552D">
      <w:pPr>
        <w:spacing w:line="360" w:lineRule="auto"/>
        <w:rPr>
          <w:rFonts w:ascii="Arial" w:hAnsi="Arial" w:cs="Arial"/>
          <w:b/>
          <w:sz w:val="24"/>
          <w:szCs w:val="24"/>
        </w:rPr>
      </w:pPr>
    </w:p>
    <w:p w:rsidR="009F552D" w:rsidRDefault="009F552D" w:rsidP="009F552D">
      <w:pPr>
        <w:spacing w:line="360" w:lineRule="auto"/>
        <w:rPr>
          <w:rFonts w:ascii="Arial" w:hAnsi="Arial" w:cs="Arial"/>
          <w:b/>
          <w:sz w:val="24"/>
          <w:szCs w:val="24"/>
        </w:rPr>
      </w:pPr>
    </w:p>
    <w:p w:rsidR="009F552D" w:rsidRPr="009F552D" w:rsidRDefault="009F552D" w:rsidP="009F552D">
      <w:pPr>
        <w:spacing w:line="360" w:lineRule="auto"/>
        <w:rPr>
          <w:rFonts w:ascii="Arial" w:hAnsi="Arial" w:cs="Arial"/>
          <w:b/>
          <w:sz w:val="24"/>
          <w:szCs w:val="24"/>
        </w:rPr>
      </w:pPr>
    </w:p>
    <w:p w:rsidR="00C05F98" w:rsidRDefault="004E11A3" w:rsidP="005C1AC1">
      <w:pPr>
        <w:pStyle w:val="Prrafodelista"/>
        <w:numPr>
          <w:ilvl w:val="0"/>
          <w:numId w:val="1"/>
        </w:numPr>
        <w:spacing w:line="360" w:lineRule="auto"/>
        <w:ind w:left="709" w:hanging="349"/>
        <w:outlineLvl w:val="0"/>
        <w:rPr>
          <w:rFonts w:ascii="Arial" w:hAnsi="Arial" w:cs="Arial"/>
          <w:b/>
          <w:sz w:val="24"/>
          <w:szCs w:val="24"/>
        </w:rPr>
      </w:pPr>
      <w:bookmarkStart w:id="198" w:name="_Toc469625162"/>
      <w:bookmarkStart w:id="199" w:name="_Toc469625644"/>
      <w:bookmarkStart w:id="200" w:name="_Toc482800118"/>
      <w:r>
        <w:rPr>
          <w:rFonts w:ascii="Arial" w:hAnsi="Arial" w:cs="Arial"/>
          <w:b/>
          <w:sz w:val="24"/>
          <w:szCs w:val="24"/>
        </w:rPr>
        <w:lastRenderedPageBreak/>
        <w:t>CONCLUSIONES</w:t>
      </w:r>
      <w:bookmarkEnd w:id="198"/>
      <w:bookmarkEnd w:id="199"/>
      <w:bookmarkEnd w:id="200"/>
    </w:p>
    <w:p w:rsidR="00DC10E8" w:rsidRDefault="00DC10E8" w:rsidP="00DC10E8">
      <w:pPr>
        <w:pStyle w:val="Prrafodelista"/>
        <w:spacing w:line="360" w:lineRule="auto"/>
        <w:ind w:left="709"/>
        <w:rPr>
          <w:rFonts w:ascii="Arial" w:hAnsi="Arial" w:cs="Arial"/>
          <w:b/>
          <w:sz w:val="24"/>
          <w:szCs w:val="24"/>
        </w:rPr>
      </w:pPr>
    </w:p>
    <w:p w:rsidR="009F552D" w:rsidRDefault="009F552D" w:rsidP="00E436C2">
      <w:pPr>
        <w:pStyle w:val="Prrafodelista"/>
        <w:numPr>
          <w:ilvl w:val="0"/>
          <w:numId w:val="116"/>
        </w:numPr>
        <w:spacing w:line="360" w:lineRule="auto"/>
        <w:jc w:val="both"/>
        <w:rPr>
          <w:rFonts w:ascii="Arial" w:hAnsi="Arial" w:cs="Arial"/>
          <w:sz w:val="24"/>
          <w:szCs w:val="24"/>
        </w:rPr>
      </w:pPr>
      <w:r w:rsidRPr="009F552D">
        <w:rPr>
          <w:rFonts w:ascii="Arial" w:hAnsi="Arial" w:cs="Arial"/>
          <w:sz w:val="24"/>
          <w:szCs w:val="24"/>
        </w:rPr>
        <w:t>Al</w:t>
      </w:r>
      <w:r w:rsidR="00376083">
        <w:rPr>
          <w:rFonts w:ascii="Arial" w:hAnsi="Arial" w:cs="Arial"/>
          <w:sz w:val="24"/>
          <w:szCs w:val="24"/>
        </w:rPr>
        <w:t xml:space="preserve"> analizar los datos obtenidos</w:t>
      </w:r>
      <w:r w:rsidR="002C2F72">
        <w:rPr>
          <w:rFonts w:ascii="Arial" w:hAnsi="Arial" w:cs="Arial"/>
          <w:sz w:val="24"/>
          <w:szCs w:val="24"/>
        </w:rPr>
        <w:t xml:space="preserve"> a través de las encuestas</w:t>
      </w:r>
      <w:r w:rsidRPr="009F552D">
        <w:rPr>
          <w:rFonts w:ascii="Arial" w:hAnsi="Arial" w:cs="Arial"/>
          <w:sz w:val="24"/>
          <w:szCs w:val="24"/>
        </w:rPr>
        <w:t>, se puede llegar a la conclusión que, si bien la Universidad de Lambayeque puede ofrecer un ambiente agradable para laborar</w:t>
      </w:r>
      <w:r w:rsidR="00455A5C">
        <w:rPr>
          <w:rFonts w:ascii="Arial" w:hAnsi="Arial" w:cs="Arial"/>
          <w:sz w:val="24"/>
          <w:szCs w:val="24"/>
        </w:rPr>
        <w:t xml:space="preserve"> y existe disposición por cierta parte del personal</w:t>
      </w:r>
      <w:r w:rsidRPr="009F552D">
        <w:rPr>
          <w:rFonts w:ascii="Arial" w:hAnsi="Arial" w:cs="Arial"/>
          <w:sz w:val="24"/>
          <w:szCs w:val="24"/>
        </w:rPr>
        <w:t xml:space="preserve">, la satisfacción de sus colaboradores </w:t>
      </w:r>
      <w:r w:rsidR="00455A5C">
        <w:rPr>
          <w:rFonts w:ascii="Arial" w:hAnsi="Arial" w:cs="Arial"/>
          <w:sz w:val="24"/>
          <w:szCs w:val="24"/>
        </w:rPr>
        <w:t xml:space="preserve">hacia ciertos puntos </w:t>
      </w:r>
      <w:r w:rsidRPr="009F552D">
        <w:rPr>
          <w:rFonts w:ascii="Arial" w:hAnsi="Arial" w:cs="Arial"/>
          <w:sz w:val="24"/>
          <w:szCs w:val="24"/>
        </w:rPr>
        <w:t>no es muy positiva, puesto a que existen diferencias con la organización las cuales terminan afectando la calidad de servicio que se espera ofrecer.</w:t>
      </w:r>
    </w:p>
    <w:p w:rsidR="00A11865" w:rsidRPr="009F552D" w:rsidRDefault="00A11865" w:rsidP="00A11865">
      <w:pPr>
        <w:pStyle w:val="Prrafodelista"/>
        <w:spacing w:line="360" w:lineRule="auto"/>
        <w:ind w:left="1429"/>
        <w:jc w:val="both"/>
        <w:rPr>
          <w:rFonts w:ascii="Arial" w:hAnsi="Arial" w:cs="Arial"/>
          <w:sz w:val="24"/>
          <w:szCs w:val="24"/>
        </w:rPr>
      </w:pPr>
    </w:p>
    <w:p w:rsidR="00A11865" w:rsidRPr="00A11865" w:rsidRDefault="00455A5C" w:rsidP="00A11865">
      <w:pPr>
        <w:pStyle w:val="Prrafodelista"/>
        <w:numPr>
          <w:ilvl w:val="0"/>
          <w:numId w:val="116"/>
        </w:numPr>
        <w:spacing w:line="360" w:lineRule="auto"/>
        <w:jc w:val="both"/>
        <w:rPr>
          <w:rFonts w:ascii="Arial" w:hAnsi="Arial" w:cs="Arial"/>
          <w:sz w:val="24"/>
          <w:szCs w:val="24"/>
        </w:rPr>
      </w:pPr>
      <w:r>
        <w:rPr>
          <w:rFonts w:ascii="Arial" w:hAnsi="Arial" w:cs="Arial"/>
          <w:sz w:val="24"/>
          <w:szCs w:val="24"/>
        </w:rPr>
        <w:t xml:space="preserve">Así mismo </w:t>
      </w:r>
      <w:r w:rsidR="00FA5C20">
        <w:rPr>
          <w:rFonts w:ascii="Arial" w:hAnsi="Arial" w:cs="Arial"/>
          <w:sz w:val="24"/>
          <w:szCs w:val="24"/>
        </w:rPr>
        <w:t>se ha podido observar</w:t>
      </w:r>
      <w:r w:rsidR="009F552D" w:rsidRPr="009F552D">
        <w:rPr>
          <w:rFonts w:ascii="Arial" w:hAnsi="Arial" w:cs="Arial"/>
          <w:sz w:val="24"/>
          <w:szCs w:val="24"/>
        </w:rPr>
        <w:t xml:space="preserve"> que la </w:t>
      </w:r>
      <w:r w:rsidR="00FA5C20">
        <w:rPr>
          <w:rFonts w:ascii="Arial" w:hAnsi="Arial" w:cs="Arial"/>
          <w:sz w:val="24"/>
          <w:szCs w:val="24"/>
        </w:rPr>
        <w:t>Universidad de Lambayeque posee un organigrama de tipo vertical, esto se define porque los empleados no pueden agilizar ciertas acciones o peticiones que solicitan los estudiantes o clientes, en los cuales debe esperarse la aprobación de los altos mandos.</w:t>
      </w:r>
      <w:r w:rsidR="00A11BA1">
        <w:rPr>
          <w:rFonts w:ascii="Arial" w:hAnsi="Arial" w:cs="Arial"/>
          <w:sz w:val="24"/>
          <w:szCs w:val="24"/>
        </w:rPr>
        <w:t xml:space="preserve"> Existe una aceptación por parte de las normas y códigos de la Universidad.</w:t>
      </w:r>
    </w:p>
    <w:p w:rsidR="00A11865" w:rsidRPr="009F552D" w:rsidRDefault="00A11865" w:rsidP="00A11865">
      <w:pPr>
        <w:pStyle w:val="Prrafodelista"/>
        <w:spacing w:line="360" w:lineRule="auto"/>
        <w:ind w:left="1429"/>
        <w:jc w:val="both"/>
        <w:rPr>
          <w:rFonts w:ascii="Arial" w:hAnsi="Arial" w:cs="Arial"/>
          <w:sz w:val="24"/>
          <w:szCs w:val="24"/>
        </w:rPr>
      </w:pPr>
    </w:p>
    <w:p w:rsidR="00DC10E8" w:rsidRPr="00FC762E" w:rsidRDefault="00FA5C20" w:rsidP="00FC762E">
      <w:pPr>
        <w:pStyle w:val="Prrafodelista"/>
        <w:numPr>
          <w:ilvl w:val="0"/>
          <w:numId w:val="116"/>
        </w:numPr>
        <w:spacing w:line="360" w:lineRule="auto"/>
        <w:jc w:val="both"/>
        <w:rPr>
          <w:rFonts w:ascii="Arial" w:hAnsi="Arial" w:cs="Arial"/>
          <w:sz w:val="24"/>
          <w:szCs w:val="24"/>
        </w:rPr>
      </w:pPr>
      <w:r>
        <w:rPr>
          <w:rFonts w:ascii="Arial" w:hAnsi="Arial" w:cs="Arial"/>
          <w:sz w:val="24"/>
          <w:szCs w:val="24"/>
        </w:rPr>
        <w:t>También ha podido verse que son muy poco</w:t>
      </w:r>
      <w:r w:rsidR="009F552D" w:rsidRPr="009F552D">
        <w:rPr>
          <w:rFonts w:ascii="Arial" w:hAnsi="Arial" w:cs="Arial"/>
          <w:sz w:val="24"/>
          <w:szCs w:val="24"/>
        </w:rPr>
        <w:t xml:space="preserve">s </w:t>
      </w:r>
      <w:r>
        <w:rPr>
          <w:rFonts w:ascii="Arial" w:hAnsi="Arial" w:cs="Arial"/>
          <w:sz w:val="24"/>
          <w:szCs w:val="24"/>
        </w:rPr>
        <w:t>los colaboradores que se encuentran ciertamente comprometidos con la universidad</w:t>
      </w:r>
      <w:r w:rsidR="009F552D" w:rsidRPr="009F552D">
        <w:rPr>
          <w:rFonts w:ascii="Arial" w:hAnsi="Arial" w:cs="Arial"/>
          <w:sz w:val="24"/>
          <w:szCs w:val="24"/>
        </w:rPr>
        <w:t xml:space="preserve"> y que </w:t>
      </w:r>
      <w:r>
        <w:rPr>
          <w:rFonts w:ascii="Arial" w:hAnsi="Arial" w:cs="Arial"/>
          <w:sz w:val="24"/>
          <w:szCs w:val="24"/>
        </w:rPr>
        <w:t>tengan iniciativa de liderazgo</w:t>
      </w:r>
      <w:r w:rsidR="009F552D" w:rsidRPr="009F552D">
        <w:rPr>
          <w:rFonts w:ascii="Arial" w:hAnsi="Arial" w:cs="Arial"/>
          <w:sz w:val="24"/>
          <w:szCs w:val="24"/>
        </w:rPr>
        <w:t>.</w:t>
      </w:r>
    </w:p>
    <w:p w:rsidR="00DC10E8" w:rsidRDefault="00DC10E8" w:rsidP="00DC10E8">
      <w:pPr>
        <w:pStyle w:val="Prrafodelista"/>
        <w:spacing w:line="360" w:lineRule="auto"/>
        <w:ind w:left="709"/>
        <w:rPr>
          <w:rFonts w:ascii="Arial" w:hAnsi="Arial" w:cs="Arial"/>
          <w:b/>
          <w:sz w:val="24"/>
          <w:szCs w:val="24"/>
        </w:rPr>
      </w:pPr>
    </w:p>
    <w:p w:rsidR="00DC10E8" w:rsidRDefault="00DC10E8" w:rsidP="00DC10E8">
      <w:pPr>
        <w:pStyle w:val="Prrafodelista"/>
        <w:spacing w:line="360" w:lineRule="auto"/>
        <w:ind w:left="709"/>
        <w:rPr>
          <w:rFonts w:ascii="Arial" w:hAnsi="Arial" w:cs="Arial"/>
          <w:b/>
          <w:sz w:val="24"/>
          <w:szCs w:val="24"/>
        </w:rPr>
      </w:pPr>
    </w:p>
    <w:p w:rsidR="00DC10E8" w:rsidRDefault="00DC10E8" w:rsidP="00DC10E8">
      <w:pPr>
        <w:pStyle w:val="Prrafodelista"/>
        <w:spacing w:line="360" w:lineRule="auto"/>
        <w:ind w:left="709"/>
        <w:rPr>
          <w:rFonts w:ascii="Arial" w:hAnsi="Arial" w:cs="Arial"/>
          <w:b/>
          <w:sz w:val="24"/>
          <w:szCs w:val="24"/>
        </w:rPr>
      </w:pPr>
    </w:p>
    <w:p w:rsidR="00DC10E8" w:rsidRDefault="00DC10E8" w:rsidP="00DC10E8">
      <w:pPr>
        <w:pStyle w:val="Prrafodelista"/>
        <w:spacing w:line="360" w:lineRule="auto"/>
        <w:ind w:left="709"/>
        <w:rPr>
          <w:rFonts w:ascii="Arial" w:hAnsi="Arial" w:cs="Arial"/>
          <w:b/>
          <w:sz w:val="24"/>
          <w:szCs w:val="24"/>
        </w:rPr>
      </w:pPr>
    </w:p>
    <w:p w:rsidR="00DC10E8" w:rsidRDefault="00DC10E8" w:rsidP="00DC10E8">
      <w:pPr>
        <w:pStyle w:val="Prrafodelista"/>
        <w:spacing w:line="360" w:lineRule="auto"/>
        <w:ind w:left="709"/>
        <w:rPr>
          <w:rFonts w:ascii="Arial" w:hAnsi="Arial" w:cs="Arial"/>
          <w:b/>
          <w:sz w:val="24"/>
          <w:szCs w:val="24"/>
        </w:rPr>
      </w:pPr>
    </w:p>
    <w:p w:rsidR="00DC10E8" w:rsidRDefault="00DC10E8" w:rsidP="00DC10E8">
      <w:pPr>
        <w:pStyle w:val="Prrafodelista"/>
        <w:spacing w:line="360" w:lineRule="auto"/>
        <w:ind w:left="709"/>
        <w:rPr>
          <w:rFonts w:ascii="Arial" w:hAnsi="Arial" w:cs="Arial"/>
          <w:b/>
          <w:sz w:val="24"/>
          <w:szCs w:val="24"/>
        </w:rPr>
      </w:pPr>
    </w:p>
    <w:p w:rsidR="00DC10E8" w:rsidRDefault="00DC10E8" w:rsidP="00571068">
      <w:pPr>
        <w:spacing w:line="360" w:lineRule="auto"/>
        <w:rPr>
          <w:rFonts w:ascii="Arial" w:hAnsi="Arial" w:cs="Arial"/>
          <w:b/>
          <w:sz w:val="24"/>
          <w:szCs w:val="24"/>
        </w:rPr>
      </w:pPr>
    </w:p>
    <w:p w:rsidR="00571068" w:rsidRDefault="00571068" w:rsidP="00571068">
      <w:pPr>
        <w:spacing w:line="360" w:lineRule="auto"/>
        <w:rPr>
          <w:rFonts w:ascii="Arial" w:hAnsi="Arial" w:cs="Arial"/>
          <w:b/>
          <w:sz w:val="24"/>
          <w:szCs w:val="24"/>
        </w:rPr>
      </w:pPr>
    </w:p>
    <w:p w:rsidR="00A7467A" w:rsidRDefault="00A7467A" w:rsidP="00571068">
      <w:pPr>
        <w:spacing w:line="360" w:lineRule="auto"/>
        <w:rPr>
          <w:rFonts w:ascii="Arial" w:hAnsi="Arial" w:cs="Arial"/>
          <w:b/>
          <w:sz w:val="24"/>
          <w:szCs w:val="24"/>
        </w:rPr>
      </w:pPr>
    </w:p>
    <w:p w:rsidR="00571068" w:rsidRDefault="00571068" w:rsidP="00571068">
      <w:pPr>
        <w:spacing w:line="360" w:lineRule="auto"/>
        <w:rPr>
          <w:rFonts w:ascii="Arial" w:hAnsi="Arial" w:cs="Arial"/>
          <w:b/>
          <w:sz w:val="24"/>
          <w:szCs w:val="24"/>
        </w:rPr>
      </w:pPr>
    </w:p>
    <w:p w:rsidR="00A11865" w:rsidRPr="00571068" w:rsidRDefault="00A11865" w:rsidP="00571068">
      <w:pPr>
        <w:spacing w:line="360" w:lineRule="auto"/>
        <w:rPr>
          <w:rFonts w:ascii="Arial" w:hAnsi="Arial" w:cs="Arial"/>
          <w:b/>
          <w:sz w:val="24"/>
          <w:szCs w:val="24"/>
        </w:rPr>
      </w:pPr>
    </w:p>
    <w:p w:rsidR="004E11A3" w:rsidRDefault="004E11A3" w:rsidP="005C1AC1">
      <w:pPr>
        <w:pStyle w:val="Prrafodelista"/>
        <w:numPr>
          <w:ilvl w:val="0"/>
          <w:numId w:val="1"/>
        </w:numPr>
        <w:spacing w:line="360" w:lineRule="auto"/>
        <w:ind w:left="709" w:hanging="349"/>
        <w:outlineLvl w:val="0"/>
        <w:rPr>
          <w:rFonts w:ascii="Arial" w:hAnsi="Arial" w:cs="Arial"/>
          <w:b/>
          <w:sz w:val="24"/>
          <w:szCs w:val="24"/>
        </w:rPr>
      </w:pPr>
      <w:bookmarkStart w:id="201" w:name="_Toc469625163"/>
      <w:bookmarkStart w:id="202" w:name="_Toc469625645"/>
      <w:bookmarkStart w:id="203" w:name="_Toc482800119"/>
      <w:r w:rsidRPr="00C05F98">
        <w:rPr>
          <w:rFonts w:ascii="Arial" w:hAnsi="Arial" w:cs="Arial"/>
          <w:b/>
          <w:sz w:val="24"/>
          <w:szCs w:val="24"/>
        </w:rPr>
        <w:lastRenderedPageBreak/>
        <w:t>RECOMENDACIONES</w:t>
      </w:r>
      <w:bookmarkEnd w:id="201"/>
      <w:bookmarkEnd w:id="202"/>
      <w:bookmarkEnd w:id="203"/>
    </w:p>
    <w:p w:rsidR="00DC10E8" w:rsidRDefault="00DC10E8" w:rsidP="00DC10E8">
      <w:pPr>
        <w:pStyle w:val="Prrafodelista"/>
        <w:spacing w:line="360" w:lineRule="auto"/>
        <w:ind w:left="709"/>
        <w:rPr>
          <w:rFonts w:ascii="Arial" w:hAnsi="Arial" w:cs="Arial"/>
          <w:b/>
          <w:sz w:val="24"/>
          <w:szCs w:val="24"/>
        </w:rPr>
      </w:pPr>
    </w:p>
    <w:p w:rsidR="00856899" w:rsidRDefault="00856899" w:rsidP="00DF2B24">
      <w:pPr>
        <w:pStyle w:val="Prrafodelista"/>
        <w:numPr>
          <w:ilvl w:val="0"/>
          <w:numId w:val="156"/>
        </w:numPr>
        <w:spacing w:line="360" w:lineRule="auto"/>
        <w:jc w:val="both"/>
        <w:rPr>
          <w:rFonts w:ascii="Arial" w:hAnsi="Arial" w:cs="Arial"/>
          <w:sz w:val="24"/>
          <w:szCs w:val="24"/>
        </w:rPr>
      </w:pPr>
      <w:r w:rsidRPr="00856899">
        <w:rPr>
          <w:rFonts w:ascii="Arial" w:hAnsi="Arial" w:cs="Arial"/>
          <w:sz w:val="24"/>
          <w:szCs w:val="24"/>
        </w:rPr>
        <w:t>Se recomienda que,</w:t>
      </w:r>
      <w:r w:rsidR="007E5AE1">
        <w:rPr>
          <w:rFonts w:ascii="Arial" w:hAnsi="Arial" w:cs="Arial"/>
          <w:sz w:val="24"/>
          <w:szCs w:val="24"/>
        </w:rPr>
        <w:t xml:space="preserve"> con las muestras obtenidas, </w:t>
      </w:r>
      <w:r w:rsidRPr="00856899">
        <w:rPr>
          <w:rFonts w:ascii="Arial" w:hAnsi="Arial" w:cs="Arial"/>
          <w:sz w:val="24"/>
          <w:szCs w:val="24"/>
        </w:rPr>
        <w:t>debe</w:t>
      </w:r>
      <w:r w:rsidR="007C2CFA">
        <w:rPr>
          <w:rFonts w:ascii="Arial" w:hAnsi="Arial" w:cs="Arial"/>
          <w:sz w:val="24"/>
          <w:szCs w:val="24"/>
        </w:rPr>
        <w:t>n tener</w:t>
      </w:r>
      <w:r w:rsidR="007E5AE1">
        <w:rPr>
          <w:rFonts w:ascii="Arial" w:hAnsi="Arial" w:cs="Arial"/>
          <w:sz w:val="24"/>
          <w:szCs w:val="24"/>
        </w:rPr>
        <w:t>se</w:t>
      </w:r>
      <w:r w:rsidR="007C2CFA">
        <w:rPr>
          <w:rFonts w:ascii="Arial" w:hAnsi="Arial" w:cs="Arial"/>
          <w:sz w:val="24"/>
          <w:szCs w:val="24"/>
        </w:rPr>
        <w:t xml:space="preserve"> en cuenta aquellos </w:t>
      </w:r>
      <w:r w:rsidRPr="00856899">
        <w:rPr>
          <w:rFonts w:ascii="Arial" w:hAnsi="Arial" w:cs="Arial"/>
          <w:sz w:val="24"/>
          <w:szCs w:val="24"/>
        </w:rPr>
        <w:t xml:space="preserve">puntos bajos </w:t>
      </w:r>
      <w:r w:rsidR="007E5AE1">
        <w:rPr>
          <w:rFonts w:ascii="Arial" w:hAnsi="Arial" w:cs="Arial"/>
          <w:sz w:val="24"/>
          <w:szCs w:val="24"/>
        </w:rPr>
        <w:t>para de esta manera dar soluciones y no ignorarlas por menor porcentaje tengan</w:t>
      </w:r>
      <w:r w:rsidRPr="00856899">
        <w:rPr>
          <w:rFonts w:ascii="Arial" w:hAnsi="Arial" w:cs="Arial"/>
          <w:sz w:val="24"/>
          <w:szCs w:val="24"/>
        </w:rPr>
        <w:t>, así mismo realizar un seguimiento o formar grupos de diálogos con los colaboradores de la empresa para ver cuáles son sus apreciaciones con respecto a las tareas realizas en este año y cuáles son sus expectativas para el siguiente.</w:t>
      </w:r>
    </w:p>
    <w:p w:rsidR="00856899" w:rsidRPr="00856899" w:rsidRDefault="00856899" w:rsidP="00856899">
      <w:pPr>
        <w:pStyle w:val="Prrafodelista"/>
        <w:spacing w:line="360" w:lineRule="auto"/>
        <w:ind w:left="709"/>
        <w:jc w:val="both"/>
        <w:rPr>
          <w:rFonts w:ascii="Arial" w:hAnsi="Arial" w:cs="Arial"/>
          <w:sz w:val="24"/>
          <w:szCs w:val="24"/>
        </w:rPr>
      </w:pPr>
    </w:p>
    <w:p w:rsidR="00856899" w:rsidRDefault="007E5AE1" w:rsidP="00DF2B24">
      <w:pPr>
        <w:pStyle w:val="Prrafodelista"/>
        <w:numPr>
          <w:ilvl w:val="0"/>
          <w:numId w:val="156"/>
        </w:numPr>
        <w:spacing w:line="360" w:lineRule="auto"/>
        <w:jc w:val="both"/>
        <w:rPr>
          <w:rFonts w:ascii="Arial" w:hAnsi="Arial" w:cs="Arial"/>
          <w:sz w:val="24"/>
          <w:szCs w:val="24"/>
        </w:rPr>
      </w:pPr>
      <w:r>
        <w:rPr>
          <w:rFonts w:ascii="Arial" w:hAnsi="Arial" w:cs="Arial"/>
          <w:sz w:val="24"/>
          <w:szCs w:val="24"/>
        </w:rPr>
        <w:t>Realizar una reestructuración organizacional, una que sea de tipo horizontal</w:t>
      </w:r>
      <w:r w:rsidR="00856899" w:rsidRPr="00856899">
        <w:rPr>
          <w:rFonts w:ascii="Arial" w:hAnsi="Arial" w:cs="Arial"/>
          <w:sz w:val="24"/>
          <w:szCs w:val="24"/>
        </w:rPr>
        <w:t xml:space="preserve">, donde el dialogo, la comunicación y las opiniones </w:t>
      </w:r>
      <w:r>
        <w:rPr>
          <w:rFonts w:ascii="Arial" w:hAnsi="Arial" w:cs="Arial"/>
          <w:sz w:val="24"/>
          <w:szCs w:val="24"/>
        </w:rPr>
        <w:t xml:space="preserve">del personal </w:t>
      </w:r>
      <w:r w:rsidR="00856899" w:rsidRPr="00856899">
        <w:rPr>
          <w:rFonts w:ascii="Arial" w:hAnsi="Arial" w:cs="Arial"/>
          <w:sz w:val="24"/>
          <w:szCs w:val="24"/>
        </w:rPr>
        <w:t xml:space="preserve">sean </w:t>
      </w:r>
      <w:r>
        <w:rPr>
          <w:rFonts w:ascii="Arial" w:hAnsi="Arial" w:cs="Arial"/>
          <w:sz w:val="24"/>
          <w:szCs w:val="24"/>
        </w:rPr>
        <w:t xml:space="preserve">escuchadas y </w:t>
      </w:r>
      <w:r w:rsidR="00856899" w:rsidRPr="00856899">
        <w:rPr>
          <w:rFonts w:ascii="Arial" w:hAnsi="Arial" w:cs="Arial"/>
          <w:sz w:val="24"/>
          <w:szCs w:val="24"/>
        </w:rPr>
        <w:t>tomadas en cuenta</w:t>
      </w:r>
      <w:r>
        <w:rPr>
          <w:rFonts w:ascii="Arial" w:hAnsi="Arial" w:cs="Arial"/>
          <w:sz w:val="24"/>
          <w:szCs w:val="24"/>
        </w:rPr>
        <w:t>, así mismo capacitar y empoderar al personal</w:t>
      </w:r>
      <w:r w:rsidR="00856899" w:rsidRPr="00856899">
        <w:rPr>
          <w:rFonts w:ascii="Arial" w:hAnsi="Arial" w:cs="Arial"/>
          <w:sz w:val="24"/>
          <w:szCs w:val="24"/>
        </w:rPr>
        <w:t>.</w:t>
      </w:r>
    </w:p>
    <w:p w:rsidR="007E5AE1" w:rsidRPr="007E5AE1" w:rsidRDefault="007E5AE1" w:rsidP="007E5AE1">
      <w:pPr>
        <w:pStyle w:val="Prrafodelista"/>
        <w:spacing w:line="360" w:lineRule="auto"/>
        <w:ind w:left="709"/>
        <w:jc w:val="both"/>
        <w:rPr>
          <w:rFonts w:ascii="Arial" w:hAnsi="Arial" w:cs="Arial"/>
          <w:sz w:val="24"/>
          <w:szCs w:val="24"/>
        </w:rPr>
      </w:pPr>
    </w:p>
    <w:p w:rsidR="00856899" w:rsidRDefault="00856899" w:rsidP="00DF2B24">
      <w:pPr>
        <w:pStyle w:val="Prrafodelista"/>
        <w:numPr>
          <w:ilvl w:val="0"/>
          <w:numId w:val="156"/>
        </w:numPr>
        <w:spacing w:line="360" w:lineRule="auto"/>
        <w:jc w:val="both"/>
        <w:rPr>
          <w:rFonts w:ascii="Arial" w:hAnsi="Arial" w:cs="Arial"/>
          <w:sz w:val="24"/>
          <w:szCs w:val="24"/>
        </w:rPr>
      </w:pPr>
      <w:r w:rsidRPr="00856899">
        <w:rPr>
          <w:rFonts w:ascii="Arial" w:hAnsi="Arial" w:cs="Arial"/>
          <w:sz w:val="24"/>
          <w:szCs w:val="24"/>
        </w:rPr>
        <w:t>Incen</w:t>
      </w:r>
      <w:r w:rsidR="00B21AAB">
        <w:rPr>
          <w:rFonts w:ascii="Arial" w:hAnsi="Arial" w:cs="Arial"/>
          <w:sz w:val="24"/>
          <w:szCs w:val="24"/>
        </w:rPr>
        <w:t>tivar a los colaboradores y a la vez recordarles que ellos y la función que desempeñan en el área donde se encuentran es de vital importancia</w:t>
      </w:r>
      <w:r w:rsidRPr="00856899">
        <w:rPr>
          <w:rFonts w:ascii="Arial" w:hAnsi="Arial" w:cs="Arial"/>
          <w:sz w:val="24"/>
          <w:szCs w:val="24"/>
        </w:rPr>
        <w:t>, ya que son ellos quienes reflejan la imagen de la universidad y quienes brindan los servicios, por ende deben ser motivados e incentivados, orientándolos y capacitándolos a cómo deben hacer su labor, de esta manera enfocándose no solo en la calidad de servicio que se brinda sino también en la formación de la calidad de</w:t>
      </w:r>
      <w:r w:rsidR="00B21AAB">
        <w:rPr>
          <w:rFonts w:ascii="Arial" w:hAnsi="Arial" w:cs="Arial"/>
          <w:sz w:val="24"/>
          <w:szCs w:val="24"/>
        </w:rPr>
        <w:t>l</w:t>
      </w:r>
      <w:r w:rsidRPr="00856899">
        <w:rPr>
          <w:rFonts w:ascii="Arial" w:hAnsi="Arial" w:cs="Arial"/>
          <w:sz w:val="24"/>
          <w:szCs w:val="24"/>
        </w:rPr>
        <w:t xml:space="preserve"> personal con la que se cuenta  y que brinda el servicio.</w:t>
      </w:r>
    </w:p>
    <w:p w:rsidR="00B21AAB" w:rsidRPr="00B21AAB" w:rsidRDefault="00B21AAB" w:rsidP="00B21AAB">
      <w:pPr>
        <w:pStyle w:val="Prrafodelista"/>
        <w:spacing w:line="360" w:lineRule="auto"/>
        <w:ind w:left="709"/>
        <w:jc w:val="both"/>
        <w:rPr>
          <w:rFonts w:ascii="Arial" w:hAnsi="Arial" w:cs="Arial"/>
          <w:sz w:val="24"/>
          <w:szCs w:val="24"/>
        </w:rPr>
      </w:pPr>
    </w:p>
    <w:p w:rsidR="0061399F" w:rsidRDefault="00856899" w:rsidP="00DF2B24">
      <w:pPr>
        <w:pStyle w:val="Prrafodelista"/>
        <w:numPr>
          <w:ilvl w:val="0"/>
          <w:numId w:val="156"/>
        </w:numPr>
        <w:spacing w:line="360" w:lineRule="auto"/>
        <w:jc w:val="both"/>
        <w:rPr>
          <w:rFonts w:ascii="Arial" w:hAnsi="Arial" w:cs="Arial"/>
          <w:sz w:val="24"/>
          <w:szCs w:val="24"/>
        </w:rPr>
      </w:pPr>
      <w:r w:rsidRPr="00856899">
        <w:rPr>
          <w:rFonts w:ascii="Arial" w:hAnsi="Arial" w:cs="Arial"/>
          <w:sz w:val="24"/>
          <w:szCs w:val="24"/>
        </w:rPr>
        <w:t>Fomentar una cultura organizativa, en la cual primen los valores de confianza, unión, apoyo, respeto, para que el personal se identifique con la Universidad y esta se vea reflejada en el servicio que brindan en las d</w:t>
      </w:r>
      <w:r w:rsidR="00B21AAB">
        <w:rPr>
          <w:rFonts w:ascii="Arial" w:hAnsi="Arial" w:cs="Arial"/>
          <w:sz w:val="24"/>
          <w:szCs w:val="24"/>
        </w:rPr>
        <w:t>iferentes áreas, sea cual sea el</w:t>
      </w:r>
      <w:r w:rsidRPr="00856899">
        <w:rPr>
          <w:rFonts w:ascii="Arial" w:hAnsi="Arial" w:cs="Arial"/>
          <w:sz w:val="24"/>
          <w:szCs w:val="24"/>
        </w:rPr>
        <w:t xml:space="preserve"> puesto en la que se desempeñen.</w:t>
      </w:r>
    </w:p>
    <w:p w:rsidR="00856899" w:rsidRPr="00856899" w:rsidRDefault="00856899" w:rsidP="00856899">
      <w:pPr>
        <w:pStyle w:val="Prrafodelista"/>
        <w:spacing w:line="360" w:lineRule="auto"/>
        <w:ind w:left="709"/>
        <w:jc w:val="both"/>
        <w:rPr>
          <w:rFonts w:ascii="Arial" w:hAnsi="Arial" w:cs="Arial"/>
          <w:sz w:val="24"/>
          <w:szCs w:val="24"/>
        </w:rPr>
      </w:pPr>
    </w:p>
    <w:p w:rsidR="0061399F" w:rsidRDefault="0061399F" w:rsidP="00DC10E8">
      <w:pPr>
        <w:pStyle w:val="Prrafodelista"/>
        <w:spacing w:line="360" w:lineRule="auto"/>
        <w:ind w:left="709"/>
        <w:rPr>
          <w:rFonts w:ascii="Arial" w:hAnsi="Arial" w:cs="Arial"/>
          <w:b/>
          <w:sz w:val="24"/>
          <w:szCs w:val="24"/>
        </w:rPr>
      </w:pPr>
    </w:p>
    <w:p w:rsidR="00B21AAB" w:rsidRPr="00DF2B24" w:rsidRDefault="00B21AAB" w:rsidP="00DF2B24">
      <w:pPr>
        <w:spacing w:line="360" w:lineRule="auto"/>
        <w:rPr>
          <w:rFonts w:ascii="Arial" w:hAnsi="Arial" w:cs="Arial"/>
          <w:b/>
          <w:sz w:val="24"/>
          <w:szCs w:val="24"/>
        </w:rPr>
      </w:pPr>
    </w:p>
    <w:p w:rsidR="00DC10E8" w:rsidRDefault="00DF2B24" w:rsidP="00277FDD">
      <w:pPr>
        <w:pStyle w:val="Prrafodelista"/>
        <w:spacing w:line="360" w:lineRule="auto"/>
        <w:ind w:left="709"/>
        <w:outlineLvl w:val="0"/>
        <w:rPr>
          <w:rFonts w:ascii="Arial" w:hAnsi="Arial" w:cs="Arial"/>
          <w:b/>
          <w:sz w:val="24"/>
          <w:szCs w:val="24"/>
        </w:rPr>
      </w:pPr>
      <w:bookmarkStart w:id="204" w:name="_Toc469625164"/>
      <w:bookmarkStart w:id="205" w:name="_Toc469625646"/>
      <w:bookmarkStart w:id="206" w:name="_Toc482800120"/>
      <w:r>
        <w:rPr>
          <w:rFonts w:ascii="Arial" w:hAnsi="Arial" w:cs="Arial"/>
          <w:b/>
          <w:sz w:val="24"/>
          <w:szCs w:val="24"/>
        </w:rPr>
        <w:lastRenderedPageBreak/>
        <w:t xml:space="preserve">PROPUESTA - </w:t>
      </w:r>
      <w:r w:rsidR="00DC10E8">
        <w:rPr>
          <w:rFonts w:ascii="Arial" w:hAnsi="Arial" w:cs="Arial"/>
          <w:b/>
          <w:sz w:val="24"/>
          <w:szCs w:val="24"/>
        </w:rPr>
        <w:t>PLAN DE MARKETING INTERNO</w:t>
      </w:r>
      <w:bookmarkEnd w:id="204"/>
      <w:bookmarkEnd w:id="205"/>
      <w:bookmarkEnd w:id="206"/>
    </w:p>
    <w:p w:rsidR="00DC10E8" w:rsidRDefault="00DC10E8" w:rsidP="00491827">
      <w:pPr>
        <w:pStyle w:val="Prrafodelista"/>
        <w:spacing w:line="360" w:lineRule="auto"/>
        <w:ind w:left="709"/>
        <w:jc w:val="both"/>
        <w:rPr>
          <w:rFonts w:ascii="Arial" w:hAnsi="Arial" w:cs="Arial"/>
          <w:b/>
          <w:sz w:val="24"/>
          <w:szCs w:val="24"/>
        </w:rPr>
      </w:pPr>
    </w:p>
    <w:p w:rsidR="00DC10E8" w:rsidRDefault="00210B66" w:rsidP="00995D5E">
      <w:pPr>
        <w:pStyle w:val="Prrafodelista"/>
        <w:numPr>
          <w:ilvl w:val="0"/>
          <w:numId w:val="78"/>
        </w:numPr>
        <w:spacing w:line="360" w:lineRule="auto"/>
        <w:jc w:val="both"/>
        <w:outlineLvl w:val="1"/>
        <w:rPr>
          <w:rFonts w:ascii="Arial" w:hAnsi="Arial" w:cs="Arial"/>
          <w:b/>
          <w:sz w:val="24"/>
          <w:szCs w:val="24"/>
        </w:rPr>
      </w:pPr>
      <w:bookmarkStart w:id="207" w:name="_Toc469625165"/>
      <w:bookmarkStart w:id="208" w:name="_Toc469625647"/>
      <w:bookmarkStart w:id="209" w:name="_Toc482800121"/>
      <w:r>
        <w:rPr>
          <w:rFonts w:ascii="Arial" w:hAnsi="Arial" w:cs="Arial"/>
          <w:b/>
          <w:sz w:val="24"/>
          <w:szCs w:val="24"/>
        </w:rPr>
        <w:t>OBJETIVOS</w:t>
      </w:r>
      <w:bookmarkEnd w:id="207"/>
      <w:bookmarkEnd w:id="208"/>
      <w:bookmarkEnd w:id="209"/>
    </w:p>
    <w:p w:rsidR="00210B66" w:rsidRDefault="00210B66" w:rsidP="00995D5E">
      <w:pPr>
        <w:pStyle w:val="Prrafodelista"/>
        <w:numPr>
          <w:ilvl w:val="1"/>
          <w:numId w:val="78"/>
        </w:numPr>
        <w:spacing w:line="360" w:lineRule="auto"/>
        <w:jc w:val="both"/>
        <w:outlineLvl w:val="2"/>
        <w:rPr>
          <w:rFonts w:ascii="Arial" w:hAnsi="Arial" w:cs="Arial"/>
          <w:b/>
          <w:sz w:val="24"/>
          <w:szCs w:val="24"/>
        </w:rPr>
      </w:pPr>
      <w:bookmarkStart w:id="210" w:name="_Toc469625166"/>
      <w:bookmarkStart w:id="211" w:name="_Toc469625648"/>
      <w:bookmarkStart w:id="212" w:name="_Toc482800122"/>
      <w:r>
        <w:rPr>
          <w:rFonts w:ascii="Arial" w:hAnsi="Arial" w:cs="Arial"/>
          <w:b/>
          <w:sz w:val="24"/>
          <w:szCs w:val="24"/>
        </w:rPr>
        <w:t>OBJETIVO PRINCIPAL</w:t>
      </w:r>
      <w:bookmarkEnd w:id="210"/>
      <w:bookmarkEnd w:id="211"/>
      <w:bookmarkEnd w:id="212"/>
    </w:p>
    <w:p w:rsidR="00491827" w:rsidRDefault="00491827" w:rsidP="00491827">
      <w:pPr>
        <w:pStyle w:val="Prrafodelista"/>
        <w:spacing w:line="360" w:lineRule="auto"/>
        <w:ind w:left="2509"/>
        <w:jc w:val="both"/>
        <w:rPr>
          <w:rFonts w:ascii="Arial" w:hAnsi="Arial" w:cs="Arial"/>
          <w:b/>
          <w:sz w:val="24"/>
          <w:szCs w:val="24"/>
        </w:rPr>
      </w:pPr>
    </w:p>
    <w:p w:rsidR="00851AF0" w:rsidRDefault="00665928" w:rsidP="00491827">
      <w:pPr>
        <w:pStyle w:val="Prrafodelista"/>
        <w:spacing w:line="360" w:lineRule="auto"/>
        <w:ind w:left="2509"/>
        <w:jc w:val="both"/>
        <w:rPr>
          <w:rFonts w:ascii="Arial" w:hAnsi="Arial" w:cs="Arial"/>
          <w:sz w:val="24"/>
          <w:szCs w:val="24"/>
        </w:rPr>
      </w:pPr>
      <w:r>
        <w:rPr>
          <w:rFonts w:ascii="Arial" w:hAnsi="Arial" w:cs="Arial"/>
          <w:sz w:val="24"/>
          <w:szCs w:val="24"/>
        </w:rPr>
        <w:t xml:space="preserve">Elaborar un plan de marketing interno </w:t>
      </w:r>
      <w:r w:rsidR="00087C42">
        <w:rPr>
          <w:rFonts w:ascii="Arial" w:hAnsi="Arial" w:cs="Arial"/>
          <w:sz w:val="24"/>
          <w:szCs w:val="24"/>
        </w:rPr>
        <w:t>que contribuya</w:t>
      </w:r>
      <w:r w:rsidR="00B73D33">
        <w:rPr>
          <w:rFonts w:ascii="Arial" w:hAnsi="Arial" w:cs="Arial"/>
          <w:sz w:val="24"/>
          <w:szCs w:val="24"/>
        </w:rPr>
        <w:t xml:space="preserve"> a mejorar la calidad del servicio al usuario y las relaciones integrales entre el personal de </w:t>
      </w:r>
      <w:r w:rsidR="00D0158A">
        <w:rPr>
          <w:rFonts w:ascii="Arial" w:hAnsi="Arial" w:cs="Arial"/>
          <w:sz w:val="24"/>
          <w:szCs w:val="24"/>
        </w:rPr>
        <w:t>la Universidad de Lambayeque</w:t>
      </w:r>
      <w:r w:rsidR="00087C42">
        <w:rPr>
          <w:rFonts w:ascii="Arial" w:hAnsi="Arial" w:cs="Arial"/>
          <w:sz w:val="24"/>
          <w:szCs w:val="24"/>
        </w:rPr>
        <w:t>.</w:t>
      </w:r>
    </w:p>
    <w:p w:rsidR="00491827" w:rsidRPr="00231FC0" w:rsidRDefault="00491827" w:rsidP="00491827">
      <w:pPr>
        <w:pStyle w:val="Prrafodelista"/>
        <w:spacing w:line="360" w:lineRule="auto"/>
        <w:ind w:left="2509"/>
        <w:jc w:val="both"/>
        <w:rPr>
          <w:rFonts w:ascii="Arial" w:hAnsi="Arial" w:cs="Arial"/>
          <w:sz w:val="24"/>
          <w:szCs w:val="24"/>
        </w:rPr>
      </w:pPr>
    </w:p>
    <w:p w:rsidR="00210B66" w:rsidRDefault="00210B66" w:rsidP="00995D5E">
      <w:pPr>
        <w:pStyle w:val="Prrafodelista"/>
        <w:numPr>
          <w:ilvl w:val="1"/>
          <w:numId w:val="78"/>
        </w:numPr>
        <w:spacing w:line="360" w:lineRule="auto"/>
        <w:jc w:val="both"/>
        <w:outlineLvl w:val="2"/>
        <w:rPr>
          <w:rFonts w:ascii="Arial" w:hAnsi="Arial" w:cs="Arial"/>
          <w:b/>
          <w:sz w:val="24"/>
          <w:szCs w:val="24"/>
        </w:rPr>
      </w:pPr>
      <w:bookmarkStart w:id="213" w:name="_Toc469625167"/>
      <w:bookmarkStart w:id="214" w:name="_Toc469625649"/>
      <w:bookmarkStart w:id="215" w:name="_Toc482800123"/>
      <w:r>
        <w:rPr>
          <w:rFonts w:ascii="Arial" w:hAnsi="Arial" w:cs="Arial"/>
          <w:b/>
          <w:sz w:val="24"/>
          <w:szCs w:val="24"/>
        </w:rPr>
        <w:t>OBJETIVOS SECUNDARIOS</w:t>
      </w:r>
      <w:bookmarkEnd w:id="213"/>
      <w:bookmarkEnd w:id="214"/>
      <w:bookmarkEnd w:id="215"/>
    </w:p>
    <w:p w:rsidR="00491827" w:rsidRDefault="00491827" w:rsidP="00491827">
      <w:pPr>
        <w:pStyle w:val="Prrafodelista"/>
        <w:spacing w:line="360" w:lineRule="auto"/>
        <w:ind w:left="2509"/>
        <w:jc w:val="both"/>
        <w:rPr>
          <w:rFonts w:ascii="Arial" w:hAnsi="Arial" w:cs="Arial"/>
          <w:b/>
          <w:sz w:val="24"/>
          <w:szCs w:val="24"/>
        </w:rPr>
      </w:pPr>
    </w:p>
    <w:p w:rsidR="008979D0" w:rsidRDefault="00591828" w:rsidP="00E436C2">
      <w:pPr>
        <w:pStyle w:val="Prrafodelista"/>
        <w:numPr>
          <w:ilvl w:val="0"/>
          <w:numId w:val="84"/>
        </w:numPr>
        <w:spacing w:line="360" w:lineRule="auto"/>
        <w:jc w:val="both"/>
        <w:rPr>
          <w:rFonts w:ascii="Arial" w:hAnsi="Arial" w:cs="Arial"/>
          <w:sz w:val="24"/>
          <w:szCs w:val="24"/>
        </w:rPr>
      </w:pPr>
      <w:r>
        <w:rPr>
          <w:rFonts w:ascii="Arial" w:hAnsi="Arial" w:cs="Arial"/>
          <w:sz w:val="24"/>
          <w:szCs w:val="24"/>
        </w:rPr>
        <w:t>Mejorar la comunicación interna</w:t>
      </w:r>
      <w:r w:rsidR="00EA4FD7">
        <w:rPr>
          <w:rFonts w:ascii="Arial" w:hAnsi="Arial" w:cs="Arial"/>
          <w:sz w:val="24"/>
          <w:szCs w:val="24"/>
        </w:rPr>
        <w:t xml:space="preserve"> entre el personal que labora en la universidad, así como con las autoridades</w:t>
      </w:r>
      <w:r w:rsidR="00332AB9">
        <w:rPr>
          <w:rFonts w:ascii="Arial" w:hAnsi="Arial" w:cs="Arial"/>
          <w:sz w:val="24"/>
          <w:szCs w:val="24"/>
        </w:rPr>
        <w:t>.</w:t>
      </w:r>
    </w:p>
    <w:p w:rsidR="00EA4FD7" w:rsidRDefault="00EA4FD7" w:rsidP="00E436C2">
      <w:pPr>
        <w:pStyle w:val="Prrafodelista"/>
        <w:numPr>
          <w:ilvl w:val="0"/>
          <w:numId w:val="84"/>
        </w:numPr>
        <w:spacing w:line="360" w:lineRule="auto"/>
        <w:jc w:val="both"/>
        <w:rPr>
          <w:rFonts w:ascii="Arial" w:hAnsi="Arial" w:cs="Arial"/>
          <w:sz w:val="24"/>
          <w:szCs w:val="24"/>
        </w:rPr>
      </w:pPr>
      <w:r>
        <w:rPr>
          <w:rFonts w:ascii="Arial" w:hAnsi="Arial" w:cs="Arial"/>
          <w:sz w:val="24"/>
          <w:szCs w:val="24"/>
        </w:rPr>
        <w:t>Mejorar la calidad de servicio</w:t>
      </w:r>
      <w:r w:rsidR="00332AB9">
        <w:rPr>
          <w:rFonts w:ascii="Arial" w:hAnsi="Arial" w:cs="Arial"/>
          <w:sz w:val="24"/>
          <w:szCs w:val="24"/>
        </w:rPr>
        <w:t>.</w:t>
      </w:r>
    </w:p>
    <w:p w:rsidR="00EA4FD7" w:rsidRDefault="00337236" w:rsidP="00E436C2">
      <w:pPr>
        <w:pStyle w:val="Prrafodelista"/>
        <w:numPr>
          <w:ilvl w:val="0"/>
          <w:numId w:val="84"/>
        </w:numPr>
        <w:spacing w:line="360" w:lineRule="auto"/>
        <w:jc w:val="both"/>
        <w:rPr>
          <w:rFonts w:ascii="Arial" w:hAnsi="Arial" w:cs="Arial"/>
          <w:sz w:val="24"/>
          <w:szCs w:val="24"/>
        </w:rPr>
      </w:pPr>
      <w:r>
        <w:rPr>
          <w:rFonts w:ascii="Arial" w:hAnsi="Arial" w:cs="Arial"/>
          <w:sz w:val="24"/>
          <w:szCs w:val="24"/>
        </w:rPr>
        <w:t>Reestructuración de áreas organizacionales para el funcionamiento adecuado de sus operaciones</w:t>
      </w:r>
      <w:r w:rsidR="00332AB9">
        <w:rPr>
          <w:rFonts w:ascii="Arial" w:hAnsi="Arial" w:cs="Arial"/>
          <w:sz w:val="24"/>
          <w:szCs w:val="24"/>
        </w:rPr>
        <w:t>.</w:t>
      </w:r>
      <w:r>
        <w:rPr>
          <w:rFonts w:ascii="Arial" w:hAnsi="Arial" w:cs="Arial"/>
          <w:sz w:val="24"/>
          <w:szCs w:val="24"/>
        </w:rPr>
        <w:t xml:space="preserve"> </w:t>
      </w:r>
    </w:p>
    <w:p w:rsidR="00332AB9" w:rsidRDefault="00337236" w:rsidP="00E436C2">
      <w:pPr>
        <w:pStyle w:val="Prrafodelista"/>
        <w:numPr>
          <w:ilvl w:val="0"/>
          <w:numId w:val="84"/>
        </w:numPr>
        <w:spacing w:line="360" w:lineRule="auto"/>
        <w:jc w:val="both"/>
        <w:rPr>
          <w:rFonts w:ascii="Arial" w:hAnsi="Arial" w:cs="Arial"/>
          <w:sz w:val="24"/>
          <w:szCs w:val="24"/>
        </w:rPr>
      </w:pPr>
      <w:r>
        <w:rPr>
          <w:rFonts w:ascii="Arial" w:hAnsi="Arial" w:cs="Arial"/>
          <w:sz w:val="24"/>
          <w:szCs w:val="24"/>
        </w:rPr>
        <w:t>Optimizar los procesos grupales c</w:t>
      </w:r>
      <w:r w:rsidR="00332AB9">
        <w:rPr>
          <w:rFonts w:ascii="Arial" w:hAnsi="Arial" w:cs="Arial"/>
          <w:sz w:val="24"/>
          <w:szCs w:val="24"/>
        </w:rPr>
        <w:t xml:space="preserve">omo liderazgo, toma de decisiones y comunicación. </w:t>
      </w:r>
    </w:p>
    <w:p w:rsidR="00491827" w:rsidRPr="002757A0" w:rsidRDefault="00491827" w:rsidP="00491827">
      <w:pPr>
        <w:pStyle w:val="Prrafodelista"/>
        <w:spacing w:line="360" w:lineRule="auto"/>
        <w:ind w:left="2509"/>
        <w:jc w:val="both"/>
        <w:rPr>
          <w:rFonts w:ascii="Arial" w:hAnsi="Arial" w:cs="Arial"/>
          <w:sz w:val="24"/>
          <w:szCs w:val="24"/>
        </w:rPr>
      </w:pPr>
    </w:p>
    <w:p w:rsidR="00210B66" w:rsidRDefault="00210B66" w:rsidP="00995D5E">
      <w:pPr>
        <w:pStyle w:val="Prrafodelista"/>
        <w:numPr>
          <w:ilvl w:val="0"/>
          <w:numId w:val="78"/>
        </w:numPr>
        <w:spacing w:line="360" w:lineRule="auto"/>
        <w:jc w:val="both"/>
        <w:outlineLvl w:val="1"/>
        <w:rPr>
          <w:rFonts w:ascii="Arial" w:hAnsi="Arial" w:cs="Arial"/>
          <w:b/>
          <w:sz w:val="24"/>
          <w:szCs w:val="24"/>
        </w:rPr>
      </w:pPr>
      <w:bookmarkStart w:id="216" w:name="_Toc469625168"/>
      <w:bookmarkStart w:id="217" w:name="_Toc469625650"/>
      <w:bookmarkStart w:id="218" w:name="_Toc482800124"/>
      <w:r>
        <w:rPr>
          <w:rFonts w:ascii="Arial" w:hAnsi="Arial" w:cs="Arial"/>
          <w:b/>
          <w:sz w:val="24"/>
          <w:szCs w:val="24"/>
        </w:rPr>
        <w:t>ANALISIS SITUACIONAL</w:t>
      </w:r>
      <w:bookmarkEnd w:id="216"/>
      <w:bookmarkEnd w:id="217"/>
      <w:bookmarkEnd w:id="218"/>
    </w:p>
    <w:p w:rsidR="0040025F" w:rsidRDefault="00210B66" w:rsidP="00995D5E">
      <w:pPr>
        <w:pStyle w:val="Prrafodelista"/>
        <w:numPr>
          <w:ilvl w:val="1"/>
          <w:numId w:val="78"/>
        </w:numPr>
        <w:spacing w:line="360" w:lineRule="auto"/>
        <w:jc w:val="both"/>
        <w:outlineLvl w:val="2"/>
        <w:rPr>
          <w:rFonts w:ascii="Arial" w:hAnsi="Arial" w:cs="Arial"/>
          <w:b/>
          <w:sz w:val="24"/>
          <w:szCs w:val="24"/>
        </w:rPr>
      </w:pPr>
      <w:bookmarkStart w:id="219" w:name="_Toc469625169"/>
      <w:bookmarkStart w:id="220" w:name="_Toc469625651"/>
      <w:bookmarkStart w:id="221" w:name="_Toc482800125"/>
      <w:r>
        <w:rPr>
          <w:rFonts w:ascii="Arial" w:hAnsi="Arial" w:cs="Arial"/>
          <w:b/>
          <w:sz w:val="24"/>
          <w:szCs w:val="24"/>
        </w:rPr>
        <w:t>ANALISIS SEPTE</w:t>
      </w:r>
      <w:bookmarkEnd w:id="219"/>
      <w:bookmarkEnd w:id="220"/>
      <w:bookmarkEnd w:id="221"/>
    </w:p>
    <w:p w:rsidR="00656012" w:rsidRDefault="00656012" w:rsidP="00995D5E">
      <w:pPr>
        <w:pStyle w:val="Prrafodelista"/>
        <w:numPr>
          <w:ilvl w:val="2"/>
          <w:numId w:val="78"/>
        </w:numPr>
        <w:spacing w:line="360" w:lineRule="auto"/>
        <w:jc w:val="both"/>
        <w:outlineLvl w:val="3"/>
        <w:rPr>
          <w:rFonts w:ascii="Arial" w:hAnsi="Arial" w:cs="Arial"/>
          <w:b/>
          <w:sz w:val="24"/>
          <w:szCs w:val="24"/>
        </w:rPr>
      </w:pPr>
      <w:bookmarkStart w:id="222" w:name="_Toc469625170"/>
      <w:bookmarkStart w:id="223" w:name="_Toc469625652"/>
      <w:bookmarkStart w:id="224" w:name="_Toc482800126"/>
      <w:r>
        <w:rPr>
          <w:rFonts w:ascii="Arial" w:hAnsi="Arial" w:cs="Arial"/>
          <w:b/>
          <w:sz w:val="24"/>
          <w:szCs w:val="24"/>
        </w:rPr>
        <w:t>Factor Político</w:t>
      </w:r>
      <w:bookmarkEnd w:id="222"/>
      <w:bookmarkEnd w:id="223"/>
      <w:bookmarkEnd w:id="224"/>
    </w:p>
    <w:p w:rsidR="00C53936" w:rsidRDefault="00C53936" w:rsidP="00C53936">
      <w:pPr>
        <w:pStyle w:val="Prrafodelista"/>
        <w:spacing w:line="360" w:lineRule="auto"/>
        <w:ind w:left="2869"/>
        <w:jc w:val="both"/>
        <w:rPr>
          <w:rFonts w:ascii="Arial" w:hAnsi="Arial" w:cs="Arial"/>
          <w:sz w:val="24"/>
          <w:szCs w:val="24"/>
        </w:rPr>
      </w:pPr>
    </w:p>
    <w:p w:rsidR="00C53936" w:rsidRPr="00E33147" w:rsidRDefault="00C53936" w:rsidP="00C53936">
      <w:pPr>
        <w:pStyle w:val="Prrafodelista"/>
        <w:spacing w:line="360" w:lineRule="auto"/>
        <w:ind w:left="2869"/>
        <w:jc w:val="both"/>
        <w:rPr>
          <w:rFonts w:ascii="Arial" w:hAnsi="Arial" w:cs="Arial"/>
          <w:b/>
          <w:sz w:val="24"/>
          <w:szCs w:val="24"/>
        </w:rPr>
      </w:pPr>
      <w:r w:rsidRPr="00E33147">
        <w:rPr>
          <w:rFonts w:ascii="Arial" w:hAnsi="Arial" w:cs="Arial"/>
          <w:b/>
          <w:sz w:val="24"/>
          <w:szCs w:val="24"/>
        </w:rPr>
        <w:t>LEY UNIVERSITARIA 30220 - 2014</w:t>
      </w:r>
    </w:p>
    <w:p w:rsidR="00C53936" w:rsidRPr="00C53936" w:rsidRDefault="00C53936" w:rsidP="00C53936">
      <w:pPr>
        <w:pStyle w:val="Prrafodelista"/>
        <w:spacing w:line="360" w:lineRule="auto"/>
        <w:ind w:left="2869"/>
        <w:jc w:val="both"/>
        <w:rPr>
          <w:rFonts w:ascii="Arial" w:hAnsi="Arial" w:cs="Arial"/>
          <w:sz w:val="24"/>
          <w:szCs w:val="24"/>
        </w:rPr>
      </w:pPr>
      <w:r w:rsidRPr="00E33147">
        <w:rPr>
          <w:rFonts w:ascii="Arial" w:hAnsi="Arial" w:cs="Arial"/>
          <w:b/>
          <w:sz w:val="24"/>
          <w:szCs w:val="24"/>
        </w:rPr>
        <w:t>Artículo 1.</w:t>
      </w:r>
      <w:r w:rsidRPr="00C53936">
        <w:rPr>
          <w:rFonts w:ascii="Arial" w:hAnsi="Arial" w:cs="Arial"/>
          <w:sz w:val="24"/>
          <w:szCs w:val="24"/>
        </w:rPr>
        <w:t xml:space="preserve"> Objeto de la Ley</w:t>
      </w:r>
    </w:p>
    <w:p w:rsidR="00C53936" w:rsidRPr="009D0757" w:rsidRDefault="00FC10C3" w:rsidP="009D0757">
      <w:pPr>
        <w:pStyle w:val="Prrafodelista"/>
        <w:spacing w:line="360" w:lineRule="auto"/>
        <w:ind w:left="2869"/>
        <w:jc w:val="both"/>
        <w:rPr>
          <w:rFonts w:ascii="Arial" w:hAnsi="Arial" w:cs="Arial"/>
          <w:sz w:val="24"/>
          <w:szCs w:val="24"/>
        </w:rPr>
      </w:pPr>
      <w:r w:rsidRPr="00C53936">
        <w:rPr>
          <w:rFonts w:ascii="Arial" w:hAnsi="Arial" w:cs="Arial"/>
          <w:sz w:val="24"/>
          <w:szCs w:val="24"/>
        </w:rPr>
        <w:t>La presente Ley tiene por objeto normar la creación</w:t>
      </w:r>
      <w:r w:rsidR="00C53936" w:rsidRPr="00C53936">
        <w:rPr>
          <w:rFonts w:ascii="Arial" w:hAnsi="Arial" w:cs="Arial"/>
          <w:sz w:val="24"/>
          <w:szCs w:val="24"/>
        </w:rPr>
        <w:t xml:space="preserve">,  </w:t>
      </w:r>
      <w:r w:rsidR="00785CFE" w:rsidRPr="009D0757">
        <w:rPr>
          <w:rFonts w:ascii="Arial" w:hAnsi="Arial" w:cs="Arial"/>
          <w:sz w:val="24"/>
          <w:szCs w:val="24"/>
        </w:rPr>
        <w:t>funcionamiento</w:t>
      </w:r>
      <w:r w:rsidR="00C53936" w:rsidRPr="009D0757">
        <w:rPr>
          <w:rFonts w:ascii="Arial" w:hAnsi="Arial" w:cs="Arial"/>
          <w:sz w:val="24"/>
          <w:szCs w:val="24"/>
        </w:rPr>
        <w:t xml:space="preserve">, supervisión y cierre de las universidades. </w:t>
      </w:r>
    </w:p>
    <w:p w:rsidR="00C53936" w:rsidRPr="00FC10C3" w:rsidRDefault="00C53936" w:rsidP="00FC10C3">
      <w:pPr>
        <w:pStyle w:val="Prrafodelista"/>
        <w:spacing w:line="360" w:lineRule="auto"/>
        <w:ind w:left="2869"/>
        <w:jc w:val="both"/>
        <w:rPr>
          <w:rFonts w:ascii="Arial" w:hAnsi="Arial" w:cs="Arial"/>
          <w:sz w:val="24"/>
          <w:szCs w:val="24"/>
        </w:rPr>
      </w:pPr>
      <w:r w:rsidRPr="00C53936">
        <w:rPr>
          <w:rFonts w:ascii="Arial" w:hAnsi="Arial" w:cs="Arial"/>
          <w:sz w:val="24"/>
          <w:szCs w:val="24"/>
        </w:rPr>
        <w:t xml:space="preserve">Promueve   el   mejoramiento  </w:t>
      </w:r>
      <w:r w:rsidR="00FC10C3">
        <w:rPr>
          <w:rFonts w:ascii="Arial" w:hAnsi="Arial" w:cs="Arial"/>
          <w:sz w:val="24"/>
          <w:szCs w:val="24"/>
        </w:rPr>
        <w:t xml:space="preserve"> continuo   de   la   calidad educativa</w:t>
      </w:r>
      <w:r w:rsidR="00FC10C3" w:rsidRPr="00FC10C3">
        <w:rPr>
          <w:rFonts w:ascii="Arial" w:hAnsi="Arial" w:cs="Arial"/>
          <w:sz w:val="24"/>
          <w:szCs w:val="24"/>
        </w:rPr>
        <w:t xml:space="preserve"> de las instituciones universitarias como entes fundamentales</w:t>
      </w:r>
      <w:r w:rsidRPr="00FC10C3">
        <w:rPr>
          <w:rFonts w:ascii="Arial" w:hAnsi="Arial" w:cs="Arial"/>
          <w:sz w:val="24"/>
          <w:szCs w:val="24"/>
        </w:rPr>
        <w:t xml:space="preserve"> del desarrollo nacional, de la investigación y de la cultura.</w:t>
      </w:r>
      <w:r w:rsidR="00FC10C3">
        <w:rPr>
          <w:rFonts w:ascii="Arial" w:hAnsi="Arial" w:cs="Arial"/>
          <w:sz w:val="24"/>
          <w:szCs w:val="24"/>
        </w:rPr>
        <w:t xml:space="preserve"> </w:t>
      </w:r>
      <w:r w:rsidR="00FC10C3" w:rsidRPr="00FC10C3">
        <w:rPr>
          <w:rFonts w:ascii="Arial" w:hAnsi="Arial" w:cs="Arial"/>
          <w:sz w:val="24"/>
          <w:szCs w:val="24"/>
        </w:rPr>
        <w:t xml:space="preserve">Asimismo, </w:t>
      </w:r>
      <w:r w:rsidR="00FC10C3" w:rsidRPr="00FC10C3">
        <w:rPr>
          <w:rFonts w:ascii="Arial" w:hAnsi="Arial" w:cs="Arial"/>
          <w:sz w:val="24"/>
          <w:szCs w:val="24"/>
        </w:rPr>
        <w:lastRenderedPageBreak/>
        <w:t>establece los principios, fines y funciones que</w:t>
      </w:r>
      <w:r w:rsidRPr="00FC10C3">
        <w:rPr>
          <w:rFonts w:ascii="Arial" w:hAnsi="Arial" w:cs="Arial"/>
          <w:sz w:val="24"/>
          <w:szCs w:val="24"/>
        </w:rPr>
        <w:t xml:space="preserve"> rigen el modelo institucional de la universidad.</w:t>
      </w:r>
    </w:p>
    <w:p w:rsidR="00C53936" w:rsidRDefault="00FC10C3" w:rsidP="00FC10C3">
      <w:pPr>
        <w:pStyle w:val="Prrafodelista"/>
        <w:spacing w:line="360" w:lineRule="auto"/>
        <w:ind w:left="2869"/>
        <w:jc w:val="both"/>
        <w:rPr>
          <w:rFonts w:ascii="Arial" w:hAnsi="Arial" w:cs="Arial"/>
          <w:sz w:val="24"/>
          <w:szCs w:val="24"/>
        </w:rPr>
      </w:pPr>
      <w:r w:rsidRPr="00C53936">
        <w:rPr>
          <w:rFonts w:ascii="Arial" w:hAnsi="Arial" w:cs="Arial"/>
          <w:sz w:val="24"/>
          <w:szCs w:val="24"/>
        </w:rPr>
        <w:t>El Ministerio de Educación</w:t>
      </w:r>
      <w:r>
        <w:rPr>
          <w:rFonts w:ascii="Arial" w:hAnsi="Arial" w:cs="Arial"/>
          <w:sz w:val="24"/>
          <w:szCs w:val="24"/>
        </w:rPr>
        <w:t xml:space="preserve"> es el ente rector de la política</w:t>
      </w:r>
      <w:r w:rsidRPr="00FC10C3">
        <w:rPr>
          <w:rFonts w:ascii="Arial" w:hAnsi="Arial" w:cs="Arial"/>
          <w:sz w:val="24"/>
          <w:szCs w:val="24"/>
        </w:rPr>
        <w:t xml:space="preserve"> de aseguramiento de la calidad de la educación superior</w:t>
      </w:r>
      <w:r w:rsidR="00C53936" w:rsidRPr="00FC10C3">
        <w:rPr>
          <w:rFonts w:ascii="Arial" w:hAnsi="Arial" w:cs="Arial"/>
          <w:sz w:val="24"/>
          <w:szCs w:val="24"/>
        </w:rPr>
        <w:t xml:space="preserve"> universitaria. </w:t>
      </w:r>
    </w:p>
    <w:p w:rsidR="00E33147" w:rsidRPr="00FC10C3" w:rsidRDefault="00E33147" w:rsidP="00FC10C3">
      <w:pPr>
        <w:pStyle w:val="Prrafodelista"/>
        <w:spacing w:line="360" w:lineRule="auto"/>
        <w:ind w:left="2869"/>
        <w:jc w:val="both"/>
        <w:rPr>
          <w:rFonts w:ascii="Arial" w:hAnsi="Arial" w:cs="Arial"/>
          <w:sz w:val="24"/>
          <w:szCs w:val="24"/>
        </w:rPr>
      </w:pPr>
    </w:p>
    <w:p w:rsidR="00C53936" w:rsidRPr="00C53936" w:rsidRDefault="00C53936" w:rsidP="00C53936">
      <w:pPr>
        <w:pStyle w:val="Prrafodelista"/>
        <w:spacing w:line="360" w:lineRule="auto"/>
        <w:ind w:left="2869"/>
        <w:jc w:val="both"/>
        <w:rPr>
          <w:rFonts w:ascii="Arial" w:hAnsi="Arial" w:cs="Arial"/>
          <w:sz w:val="24"/>
          <w:szCs w:val="24"/>
        </w:rPr>
      </w:pPr>
      <w:r w:rsidRPr="00E33147">
        <w:rPr>
          <w:rFonts w:ascii="Arial" w:hAnsi="Arial" w:cs="Arial"/>
          <w:b/>
          <w:sz w:val="24"/>
          <w:szCs w:val="24"/>
        </w:rPr>
        <w:t>Artículo 2.</w:t>
      </w:r>
      <w:r w:rsidRPr="00C53936">
        <w:rPr>
          <w:rFonts w:ascii="Arial" w:hAnsi="Arial" w:cs="Arial"/>
          <w:sz w:val="24"/>
          <w:szCs w:val="24"/>
        </w:rPr>
        <w:t xml:space="preserve"> Ámbito de aplicación </w:t>
      </w:r>
    </w:p>
    <w:p w:rsidR="00C53936" w:rsidRPr="00C53936" w:rsidRDefault="00FC10C3" w:rsidP="00C53936">
      <w:pPr>
        <w:pStyle w:val="Prrafodelista"/>
        <w:spacing w:line="360" w:lineRule="auto"/>
        <w:ind w:left="2869"/>
        <w:jc w:val="both"/>
        <w:rPr>
          <w:rFonts w:ascii="Arial" w:hAnsi="Arial" w:cs="Arial"/>
          <w:sz w:val="24"/>
          <w:szCs w:val="24"/>
        </w:rPr>
      </w:pPr>
      <w:r w:rsidRPr="00C53936">
        <w:rPr>
          <w:rFonts w:ascii="Arial" w:hAnsi="Arial" w:cs="Arial"/>
          <w:sz w:val="24"/>
          <w:szCs w:val="24"/>
        </w:rPr>
        <w:t>La presente Ley regula a las universidades bajo</w:t>
      </w:r>
      <w:r w:rsidR="00C53936" w:rsidRPr="00C53936">
        <w:rPr>
          <w:rFonts w:ascii="Arial" w:hAnsi="Arial" w:cs="Arial"/>
          <w:sz w:val="24"/>
          <w:szCs w:val="24"/>
        </w:rPr>
        <w:t xml:space="preserve">  </w:t>
      </w:r>
    </w:p>
    <w:p w:rsidR="00C53936" w:rsidRDefault="00C53936" w:rsidP="00FC10C3">
      <w:pPr>
        <w:pStyle w:val="Prrafodelista"/>
        <w:spacing w:line="360" w:lineRule="auto"/>
        <w:ind w:left="2869"/>
        <w:jc w:val="both"/>
        <w:rPr>
          <w:rFonts w:ascii="Arial" w:hAnsi="Arial" w:cs="Arial"/>
          <w:sz w:val="24"/>
          <w:szCs w:val="24"/>
        </w:rPr>
      </w:pPr>
      <w:r w:rsidRPr="00C53936">
        <w:rPr>
          <w:rFonts w:ascii="Arial" w:hAnsi="Arial" w:cs="Arial"/>
          <w:sz w:val="24"/>
          <w:szCs w:val="24"/>
        </w:rPr>
        <w:t>cualquier modalidad, sean p</w:t>
      </w:r>
      <w:r w:rsidR="00FC10C3">
        <w:rPr>
          <w:rFonts w:ascii="Arial" w:hAnsi="Arial" w:cs="Arial"/>
          <w:sz w:val="24"/>
          <w:szCs w:val="24"/>
        </w:rPr>
        <w:t xml:space="preserve">úblicas o privadas, nacionales </w:t>
      </w:r>
      <w:r w:rsidRPr="00FC10C3">
        <w:rPr>
          <w:rFonts w:ascii="Arial" w:hAnsi="Arial" w:cs="Arial"/>
          <w:sz w:val="24"/>
          <w:szCs w:val="24"/>
        </w:rPr>
        <w:t>o extranjeras, que funcionen en el territorio nacional</w:t>
      </w:r>
    </w:p>
    <w:p w:rsidR="00E33147" w:rsidRDefault="00E33147" w:rsidP="00FC10C3">
      <w:pPr>
        <w:pStyle w:val="Prrafodelista"/>
        <w:spacing w:line="360" w:lineRule="auto"/>
        <w:ind w:left="2869"/>
        <w:jc w:val="both"/>
        <w:rPr>
          <w:rFonts w:ascii="Arial" w:hAnsi="Arial" w:cs="Arial"/>
          <w:sz w:val="24"/>
          <w:szCs w:val="24"/>
        </w:rPr>
      </w:pPr>
    </w:p>
    <w:p w:rsidR="00FC10C3" w:rsidRPr="00FC10C3" w:rsidRDefault="00FC10C3" w:rsidP="00FC10C3">
      <w:pPr>
        <w:pStyle w:val="Prrafodelista"/>
        <w:spacing w:line="360" w:lineRule="auto"/>
        <w:ind w:left="2869"/>
        <w:jc w:val="both"/>
        <w:rPr>
          <w:rFonts w:ascii="Arial" w:hAnsi="Arial" w:cs="Arial"/>
          <w:sz w:val="24"/>
          <w:szCs w:val="24"/>
        </w:rPr>
      </w:pPr>
      <w:r w:rsidRPr="00E33147">
        <w:rPr>
          <w:rFonts w:ascii="Arial" w:hAnsi="Arial" w:cs="Arial"/>
          <w:b/>
          <w:sz w:val="24"/>
          <w:szCs w:val="24"/>
        </w:rPr>
        <w:t xml:space="preserve">Artículo 5. </w:t>
      </w:r>
      <w:r w:rsidRPr="00FC10C3">
        <w:rPr>
          <w:rFonts w:ascii="Arial" w:hAnsi="Arial" w:cs="Arial"/>
          <w:sz w:val="24"/>
          <w:szCs w:val="24"/>
        </w:rPr>
        <w:t>Principios</w:t>
      </w:r>
    </w:p>
    <w:p w:rsidR="00FC10C3" w:rsidRPr="0045424B" w:rsidRDefault="00FC10C3" w:rsidP="0045424B">
      <w:pPr>
        <w:pStyle w:val="Prrafodelista"/>
        <w:spacing w:line="360" w:lineRule="auto"/>
        <w:ind w:left="2869"/>
        <w:jc w:val="both"/>
        <w:rPr>
          <w:rFonts w:ascii="Arial" w:hAnsi="Arial" w:cs="Arial"/>
          <w:sz w:val="24"/>
          <w:szCs w:val="24"/>
        </w:rPr>
      </w:pPr>
      <w:r w:rsidRPr="00FC10C3">
        <w:rPr>
          <w:rFonts w:ascii="Arial" w:hAnsi="Arial" w:cs="Arial"/>
          <w:sz w:val="24"/>
          <w:szCs w:val="24"/>
        </w:rPr>
        <w:t xml:space="preserve">Las   universidades   se   rigen   por   los   siguientes   </w:t>
      </w:r>
      <w:r w:rsidRPr="0045424B">
        <w:rPr>
          <w:rFonts w:ascii="Arial" w:hAnsi="Arial" w:cs="Arial"/>
          <w:sz w:val="24"/>
          <w:szCs w:val="24"/>
        </w:rPr>
        <w:t>principios:</w:t>
      </w:r>
    </w:p>
    <w:p w:rsidR="00FC10C3" w:rsidRPr="00FC10C3" w:rsidRDefault="00FC10C3" w:rsidP="00FC10C3">
      <w:pPr>
        <w:pStyle w:val="Prrafodelista"/>
        <w:spacing w:line="360" w:lineRule="auto"/>
        <w:ind w:left="2869"/>
        <w:jc w:val="both"/>
        <w:rPr>
          <w:rFonts w:ascii="Arial" w:hAnsi="Arial" w:cs="Arial"/>
          <w:sz w:val="24"/>
          <w:szCs w:val="24"/>
        </w:rPr>
      </w:pPr>
      <w:r>
        <w:rPr>
          <w:rFonts w:ascii="Arial" w:hAnsi="Arial" w:cs="Arial"/>
          <w:sz w:val="24"/>
          <w:szCs w:val="24"/>
        </w:rPr>
        <w:t xml:space="preserve">5.1. </w:t>
      </w:r>
      <w:r w:rsidRPr="00FC10C3">
        <w:rPr>
          <w:rFonts w:ascii="Arial" w:hAnsi="Arial" w:cs="Arial"/>
          <w:sz w:val="24"/>
          <w:szCs w:val="24"/>
        </w:rPr>
        <w:t>Búsqueda y difusión de la verdad.</w:t>
      </w:r>
    </w:p>
    <w:p w:rsidR="00FC10C3" w:rsidRPr="00FC10C3" w:rsidRDefault="00FC10C3" w:rsidP="00FC10C3">
      <w:pPr>
        <w:pStyle w:val="Prrafodelista"/>
        <w:spacing w:line="360" w:lineRule="auto"/>
        <w:ind w:left="2869"/>
        <w:jc w:val="both"/>
        <w:rPr>
          <w:rFonts w:ascii="Arial" w:hAnsi="Arial" w:cs="Arial"/>
          <w:sz w:val="24"/>
          <w:szCs w:val="24"/>
        </w:rPr>
      </w:pPr>
      <w:r>
        <w:rPr>
          <w:rFonts w:ascii="Arial" w:hAnsi="Arial" w:cs="Arial"/>
          <w:sz w:val="24"/>
          <w:szCs w:val="24"/>
        </w:rPr>
        <w:t xml:space="preserve">5.2. </w:t>
      </w:r>
      <w:r w:rsidRPr="00FC10C3">
        <w:rPr>
          <w:rFonts w:ascii="Arial" w:hAnsi="Arial" w:cs="Arial"/>
          <w:sz w:val="24"/>
          <w:szCs w:val="24"/>
        </w:rPr>
        <w:t>Calidad     académica.</w:t>
      </w:r>
    </w:p>
    <w:p w:rsidR="00FC10C3" w:rsidRPr="00FC10C3" w:rsidRDefault="00FC10C3" w:rsidP="00FC10C3">
      <w:pPr>
        <w:pStyle w:val="Prrafodelista"/>
        <w:spacing w:line="360" w:lineRule="auto"/>
        <w:ind w:left="2869"/>
        <w:jc w:val="both"/>
        <w:rPr>
          <w:rFonts w:ascii="Arial" w:hAnsi="Arial" w:cs="Arial"/>
          <w:sz w:val="24"/>
          <w:szCs w:val="24"/>
        </w:rPr>
      </w:pPr>
      <w:r>
        <w:rPr>
          <w:rFonts w:ascii="Arial" w:hAnsi="Arial" w:cs="Arial"/>
          <w:sz w:val="24"/>
          <w:szCs w:val="24"/>
        </w:rPr>
        <w:t xml:space="preserve">5.3. </w:t>
      </w:r>
      <w:r w:rsidRPr="00FC10C3">
        <w:rPr>
          <w:rFonts w:ascii="Arial" w:hAnsi="Arial" w:cs="Arial"/>
          <w:sz w:val="24"/>
          <w:szCs w:val="24"/>
        </w:rPr>
        <w:t>Autonomía.</w:t>
      </w:r>
    </w:p>
    <w:p w:rsidR="00FC10C3" w:rsidRPr="00FC10C3" w:rsidRDefault="00FC10C3" w:rsidP="00FC10C3">
      <w:pPr>
        <w:pStyle w:val="Prrafodelista"/>
        <w:spacing w:line="360" w:lineRule="auto"/>
        <w:ind w:left="2869"/>
        <w:jc w:val="both"/>
        <w:rPr>
          <w:rFonts w:ascii="Arial" w:hAnsi="Arial" w:cs="Arial"/>
          <w:sz w:val="24"/>
          <w:szCs w:val="24"/>
        </w:rPr>
      </w:pPr>
      <w:r>
        <w:rPr>
          <w:rFonts w:ascii="Arial" w:hAnsi="Arial" w:cs="Arial"/>
          <w:sz w:val="24"/>
          <w:szCs w:val="24"/>
        </w:rPr>
        <w:t>5.4.</w:t>
      </w:r>
      <w:r w:rsidRPr="00FC10C3">
        <w:rPr>
          <w:rFonts w:ascii="Arial" w:hAnsi="Arial" w:cs="Arial"/>
          <w:sz w:val="24"/>
          <w:szCs w:val="24"/>
        </w:rPr>
        <w:t xml:space="preserve"> Libertad de cátedra.</w:t>
      </w:r>
    </w:p>
    <w:p w:rsidR="00FC10C3" w:rsidRPr="00FC10C3" w:rsidRDefault="00FC10C3" w:rsidP="00FC10C3">
      <w:pPr>
        <w:pStyle w:val="Prrafodelista"/>
        <w:spacing w:line="360" w:lineRule="auto"/>
        <w:ind w:left="2869"/>
        <w:jc w:val="both"/>
        <w:rPr>
          <w:rFonts w:ascii="Arial" w:hAnsi="Arial" w:cs="Arial"/>
          <w:sz w:val="24"/>
          <w:szCs w:val="24"/>
        </w:rPr>
      </w:pPr>
      <w:r>
        <w:rPr>
          <w:rFonts w:ascii="Arial" w:hAnsi="Arial" w:cs="Arial"/>
          <w:sz w:val="24"/>
          <w:szCs w:val="24"/>
        </w:rPr>
        <w:t xml:space="preserve">5.5. </w:t>
      </w:r>
      <w:r w:rsidRPr="00FC10C3">
        <w:rPr>
          <w:rFonts w:ascii="Arial" w:hAnsi="Arial" w:cs="Arial"/>
          <w:sz w:val="24"/>
          <w:szCs w:val="24"/>
        </w:rPr>
        <w:t>Espíritu crítico y de investigación.</w:t>
      </w:r>
    </w:p>
    <w:p w:rsidR="00FC10C3" w:rsidRPr="00FC10C3" w:rsidRDefault="00FC10C3" w:rsidP="00FC10C3">
      <w:pPr>
        <w:pStyle w:val="Prrafodelista"/>
        <w:spacing w:line="360" w:lineRule="auto"/>
        <w:ind w:left="2869"/>
        <w:jc w:val="both"/>
        <w:rPr>
          <w:rFonts w:ascii="Arial" w:hAnsi="Arial" w:cs="Arial"/>
          <w:sz w:val="24"/>
          <w:szCs w:val="24"/>
        </w:rPr>
      </w:pPr>
      <w:r>
        <w:rPr>
          <w:rFonts w:ascii="Arial" w:hAnsi="Arial" w:cs="Arial"/>
          <w:sz w:val="24"/>
          <w:szCs w:val="24"/>
        </w:rPr>
        <w:t xml:space="preserve">5.6. </w:t>
      </w:r>
      <w:r w:rsidRPr="00FC10C3">
        <w:rPr>
          <w:rFonts w:ascii="Arial" w:hAnsi="Arial" w:cs="Arial"/>
          <w:sz w:val="24"/>
          <w:szCs w:val="24"/>
        </w:rPr>
        <w:t>Democracia     institucional.</w:t>
      </w:r>
    </w:p>
    <w:p w:rsidR="00FC10C3" w:rsidRPr="00FC10C3" w:rsidRDefault="00FC10C3" w:rsidP="00FC10C3">
      <w:pPr>
        <w:pStyle w:val="Prrafodelista"/>
        <w:spacing w:line="360" w:lineRule="auto"/>
        <w:ind w:left="2869"/>
        <w:jc w:val="both"/>
        <w:rPr>
          <w:rFonts w:ascii="Arial" w:hAnsi="Arial" w:cs="Arial"/>
          <w:sz w:val="24"/>
          <w:szCs w:val="24"/>
        </w:rPr>
      </w:pPr>
      <w:r>
        <w:rPr>
          <w:rFonts w:ascii="Arial" w:hAnsi="Arial" w:cs="Arial"/>
          <w:sz w:val="24"/>
          <w:szCs w:val="24"/>
        </w:rPr>
        <w:t xml:space="preserve">5.7. </w:t>
      </w:r>
      <w:proofErr w:type="spellStart"/>
      <w:r w:rsidRPr="00FC10C3">
        <w:rPr>
          <w:rFonts w:ascii="Arial" w:hAnsi="Arial" w:cs="Arial"/>
          <w:sz w:val="24"/>
          <w:szCs w:val="24"/>
        </w:rPr>
        <w:t>Meritocracia</w:t>
      </w:r>
      <w:proofErr w:type="spellEnd"/>
      <w:r w:rsidRPr="00FC10C3">
        <w:rPr>
          <w:rFonts w:ascii="Arial" w:hAnsi="Arial" w:cs="Arial"/>
          <w:sz w:val="24"/>
          <w:szCs w:val="24"/>
        </w:rPr>
        <w:t>.</w:t>
      </w:r>
    </w:p>
    <w:p w:rsidR="00FC10C3" w:rsidRPr="0045424B" w:rsidRDefault="00FC10C3" w:rsidP="0045424B">
      <w:pPr>
        <w:pStyle w:val="Prrafodelista"/>
        <w:spacing w:line="360" w:lineRule="auto"/>
        <w:ind w:left="2869"/>
        <w:jc w:val="both"/>
        <w:rPr>
          <w:rFonts w:ascii="Arial" w:hAnsi="Arial" w:cs="Arial"/>
          <w:sz w:val="24"/>
          <w:szCs w:val="24"/>
        </w:rPr>
      </w:pPr>
      <w:r>
        <w:rPr>
          <w:rFonts w:ascii="Arial" w:hAnsi="Arial" w:cs="Arial"/>
          <w:sz w:val="24"/>
          <w:szCs w:val="24"/>
        </w:rPr>
        <w:t xml:space="preserve">5.8. </w:t>
      </w:r>
      <w:r w:rsidRPr="00FC10C3">
        <w:rPr>
          <w:rFonts w:ascii="Arial" w:hAnsi="Arial" w:cs="Arial"/>
          <w:sz w:val="24"/>
          <w:szCs w:val="24"/>
        </w:rPr>
        <w:t xml:space="preserve">Pluralismo, tolerancia, diálogo intercultural e  </w:t>
      </w:r>
      <w:r w:rsidRPr="0045424B">
        <w:rPr>
          <w:rFonts w:ascii="Arial" w:hAnsi="Arial" w:cs="Arial"/>
          <w:sz w:val="24"/>
          <w:szCs w:val="24"/>
        </w:rPr>
        <w:t>inclusión.</w:t>
      </w:r>
    </w:p>
    <w:p w:rsidR="00FC10C3" w:rsidRPr="0045424B" w:rsidRDefault="00FC10C3" w:rsidP="0045424B">
      <w:pPr>
        <w:pStyle w:val="Prrafodelista"/>
        <w:spacing w:line="360" w:lineRule="auto"/>
        <w:ind w:left="2869"/>
        <w:jc w:val="both"/>
        <w:rPr>
          <w:rFonts w:ascii="Arial" w:hAnsi="Arial" w:cs="Arial"/>
          <w:sz w:val="24"/>
          <w:szCs w:val="24"/>
        </w:rPr>
      </w:pPr>
      <w:r>
        <w:rPr>
          <w:rFonts w:ascii="Arial" w:hAnsi="Arial" w:cs="Arial"/>
          <w:sz w:val="24"/>
          <w:szCs w:val="24"/>
        </w:rPr>
        <w:t xml:space="preserve">5.9. </w:t>
      </w:r>
      <w:r w:rsidRPr="00FC10C3">
        <w:rPr>
          <w:rFonts w:ascii="Arial" w:hAnsi="Arial" w:cs="Arial"/>
          <w:sz w:val="24"/>
          <w:szCs w:val="24"/>
        </w:rPr>
        <w:t xml:space="preserve">Pertinencia y compromiso con el desarrollo del  </w:t>
      </w:r>
      <w:r w:rsidRPr="0045424B">
        <w:rPr>
          <w:rFonts w:ascii="Arial" w:hAnsi="Arial" w:cs="Arial"/>
          <w:sz w:val="24"/>
          <w:szCs w:val="24"/>
        </w:rPr>
        <w:t>país.</w:t>
      </w:r>
    </w:p>
    <w:p w:rsidR="00FC10C3" w:rsidRPr="00FC10C3" w:rsidRDefault="00FC10C3" w:rsidP="00FC10C3">
      <w:pPr>
        <w:pStyle w:val="Prrafodelista"/>
        <w:spacing w:line="360" w:lineRule="auto"/>
        <w:ind w:left="2869"/>
        <w:jc w:val="both"/>
        <w:rPr>
          <w:rFonts w:ascii="Arial" w:hAnsi="Arial" w:cs="Arial"/>
          <w:sz w:val="24"/>
          <w:szCs w:val="24"/>
        </w:rPr>
      </w:pPr>
      <w:r>
        <w:rPr>
          <w:rFonts w:ascii="Arial" w:hAnsi="Arial" w:cs="Arial"/>
          <w:sz w:val="24"/>
          <w:szCs w:val="24"/>
        </w:rPr>
        <w:t>5.10. A</w:t>
      </w:r>
      <w:r w:rsidRPr="00FC10C3">
        <w:rPr>
          <w:rFonts w:ascii="Arial" w:hAnsi="Arial" w:cs="Arial"/>
          <w:sz w:val="24"/>
          <w:szCs w:val="24"/>
        </w:rPr>
        <w:t>firmación de la vida y dignidad humana.</w:t>
      </w:r>
    </w:p>
    <w:p w:rsidR="00FC10C3" w:rsidRPr="0045424B" w:rsidRDefault="009D0757" w:rsidP="0045424B">
      <w:pPr>
        <w:pStyle w:val="Prrafodelista"/>
        <w:spacing w:line="360" w:lineRule="auto"/>
        <w:ind w:left="2869"/>
        <w:jc w:val="both"/>
        <w:rPr>
          <w:rFonts w:ascii="Arial" w:hAnsi="Arial" w:cs="Arial"/>
          <w:sz w:val="24"/>
          <w:szCs w:val="24"/>
        </w:rPr>
      </w:pPr>
      <w:r>
        <w:rPr>
          <w:rFonts w:ascii="Arial" w:hAnsi="Arial" w:cs="Arial"/>
          <w:sz w:val="24"/>
          <w:szCs w:val="24"/>
        </w:rPr>
        <w:t xml:space="preserve">5.11. </w:t>
      </w:r>
      <w:r w:rsidR="0045424B">
        <w:rPr>
          <w:rFonts w:ascii="Arial" w:hAnsi="Arial" w:cs="Arial"/>
          <w:sz w:val="24"/>
          <w:szCs w:val="24"/>
        </w:rPr>
        <w:t xml:space="preserve">Mejoramiento </w:t>
      </w:r>
      <w:proofErr w:type="gramStart"/>
      <w:r w:rsidR="0045424B">
        <w:rPr>
          <w:rFonts w:ascii="Arial" w:hAnsi="Arial" w:cs="Arial"/>
          <w:sz w:val="24"/>
          <w:szCs w:val="24"/>
        </w:rPr>
        <w:t>continuo</w:t>
      </w:r>
      <w:proofErr w:type="gramEnd"/>
      <w:r w:rsidR="0045424B">
        <w:rPr>
          <w:rFonts w:ascii="Arial" w:hAnsi="Arial" w:cs="Arial"/>
          <w:sz w:val="24"/>
          <w:szCs w:val="24"/>
        </w:rPr>
        <w:t xml:space="preserve"> de la calidad </w:t>
      </w:r>
      <w:r w:rsidR="00FC10C3" w:rsidRPr="0045424B">
        <w:rPr>
          <w:rFonts w:ascii="Arial" w:hAnsi="Arial" w:cs="Arial"/>
          <w:sz w:val="24"/>
          <w:szCs w:val="24"/>
        </w:rPr>
        <w:t>académica.</w:t>
      </w:r>
    </w:p>
    <w:p w:rsidR="00FC10C3" w:rsidRPr="00FC10C3" w:rsidRDefault="00FC10C3" w:rsidP="00FC10C3">
      <w:pPr>
        <w:pStyle w:val="Prrafodelista"/>
        <w:spacing w:line="360" w:lineRule="auto"/>
        <w:ind w:left="2869"/>
        <w:jc w:val="both"/>
        <w:rPr>
          <w:rFonts w:ascii="Arial" w:hAnsi="Arial" w:cs="Arial"/>
          <w:sz w:val="24"/>
          <w:szCs w:val="24"/>
        </w:rPr>
      </w:pPr>
      <w:r>
        <w:rPr>
          <w:rFonts w:ascii="Arial" w:hAnsi="Arial" w:cs="Arial"/>
          <w:sz w:val="24"/>
          <w:szCs w:val="24"/>
        </w:rPr>
        <w:t xml:space="preserve">5.12. </w:t>
      </w:r>
      <w:r w:rsidRPr="00FC10C3">
        <w:rPr>
          <w:rFonts w:ascii="Arial" w:hAnsi="Arial" w:cs="Arial"/>
          <w:sz w:val="24"/>
          <w:szCs w:val="24"/>
        </w:rPr>
        <w:t>Creatividad e innovación.</w:t>
      </w:r>
    </w:p>
    <w:p w:rsidR="00FC10C3" w:rsidRPr="00FC10C3" w:rsidRDefault="00FC10C3" w:rsidP="00FC10C3">
      <w:pPr>
        <w:pStyle w:val="Prrafodelista"/>
        <w:spacing w:line="360" w:lineRule="auto"/>
        <w:ind w:left="2869"/>
        <w:jc w:val="both"/>
        <w:rPr>
          <w:rFonts w:ascii="Arial" w:hAnsi="Arial" w:cs="Arial"/>
          <w:sz w:val="24"/>
          <w:szCs w:val="24"/>
        </w:rPr>
      </w:pPr>
      <w:r>
        <w:rPr>
          <w:rFonts w:ascii="Arial" w:hAnsi="Arial" w:cs="Arial"/>
          <w:sz w:val="24"/>
          <w:szCs w:val="24"/>
        </w:rPr>
        <w:t xml:space="preserve">5.13. </w:t>
      </w:r>
      <w:r w:rsidRPr="00FC10C3">
        <w:rPr>
          <w:rFonts w:ascii="Arial" w:hAnsi="Arial" w:cs="Arial"/>
          <w:sz w:val="24"/>
          <w:szCs w:val="24"/>
        </w:rPr>
        <w:t>Internacionalización.</w:t>
      </w:r>
    </w:p>
    <w:p w:rsidR="00FC10C3" w:rsidRPr="00FC10C3" w:rsidRDefault="00FC10C3" w:rsidP="00FC10C3">
      <w:pPr>
        <w:pStyle w:val="Prrafodelista"/>
        <w:spacing w:line="360" w:lineRule="auto"/>
        <w:ind w:left="2869"/>
        <w:jc w:val="both"/>
        <w:rPr>
          <w:rFonts w:ascii="Arial" w:hAnsi="Arial" w:cs="Arial"/>
          <w:sz w:val="24"/>
          <w:szCs w:val="24"/>
        </w:rPr>
      </w:pPr>
      <w:r>
        <w:rPr>
          <w:rFonts w:ascii="Arial" w:hAnsi="Arial" w:cs="Arial"/>
          <w:sz w:val="24"/>
          <w:szCs w:val="24"/>
        </w:rPr>
        <w:t xml:space="preserve">5.14. </w:t>
      </w:r>
      <w:r w:rsidRPr="00FC10C3">
        <w:rPr>
          <w:rFonts w:ascii="Arial" w:hAnsi="Arial" w:cs="Arial"/>
          <w:sz w:val="24"/>
          <w:szCs w:val="24"/>
        </w:rPr>
        <w:t>El interés superior del estudiante.</w:t>
      </w:r>
    </w:p>
    <w:p w:rsidR="00FC10C3" w:rsidRPr="0045424B" w:rsidRDefault="00FC10C3" w:rsidP="0045424B">
      <w:pPr>
        <w:pStyle w:val="Prrafodelista"/>
        <w:spacing w:line="360" w:lineRule="auto"/>
        <w:ind w:left="2869"/>
        <w:jc w:val="both"/>
        <w:rPr>
          <w:rFonts w:ascii="Arial" w:hAnsi="Arial" w:cs="Arial"/>
          <w:sz w:val="24"/>
          <w:szCs w:val="24"/>
        </w:rPr>
      </w:pPr>
      <w:r>
        <w:rPr>
          <w:rFonts w:ascii="Arial" w:hAnsi="Arial" w:cs="Arial"/>
          <w:sz w:val="24"/>
          <w:szCs w:val="24"/>
        </w:rPr>
        <w:t xml:space="preserve">5.15. </w:t>
      </w:r>
      <w:r w:rsidRPr="00FC10C3">
        <w:rPr>
          <w:rFonts w:ascii="Arial" w:hAnsi="Arial" w:cs="Arial"/>
          <w:sz w:val="24"/>
          <w:szCs w:val="24"/>
        </w:rPr>
        <w:t xml:space="preserve">Pertinencia de la enseñanza e investigación con </w:t>
      </w:r>
      <w:r w:rsidRPr="0045424B">
        <w:rPr>
          <w:rFonts w:ascii="Arial" w:hAnsi="Arial" w:cs="Arial"/>
          <w:sz w:val="24"/>
          <w:szCs w:val="24"/>
        </w:rPr>
        <w:t>la realidad social.</w:t>
      </w:r>
    </w:p>
    <w:p w:rsidR="00FC10C3" w:rsidRPr="0045424B" w:rsidRDefault="00FC10C3" w:rsidP="0045424B">
      <w:pPr>
        <w:pStyle w:val="Prrafodelista"/>
        <w:spacing w:line="360" w:lineRule="auto"/>
        <w:ind w:left="2869"/>
        <w:jc w:val="both"/>
        <w:rPr>
          <w:rFonts w:ascii="Arial" w:hAnsi="Arial" w:cs="Arial"/>
          <w:sz w:val="24"/>
          <w:szCs w:val="24"/>
        </w:rPr>
      </w:pPr>
      <w:r>
        <w:rPr>
          <w:rFonts w:ascii="Arial" w:hAnsi="Arial" w:cs="Arial"/>
          <w:sz w:val="24"/>
          <w:szCs w:val="24"/>
        </w:rPr>
        <w:lastRenderedPageBreak/>
        <w:t xml:space="preserve">5.16. </w:t>
      </w:r>
      <w:r w:rsidRPr="00FC10C3">
        <w:rPr>
          <w:rFonts w:ascii="Arial" w:hAnsi="Arial" w:cs="Arial"/>
          <w:sz w:val="24"/>
          <w:szCs w:val="24"/>
        </w:rPr>
        <w:t xml:space="preserve">Rechazo a toda forma de violencia, intolerancia </w:t>
      </w:r>
      <w:r w:rsidRPr="0045424B">
        <w:rPr>
          <w:rFonts w:ascii="Arial" w:hAnsi="Arial" w:cs="Arial"/>
          <w:sz w:val="24"/>
          <w:szCs w:val="24"/>
        </w:rPr>
        <w:t>y discriminación.</w:t>
      </w:r>
    </w:p>
    <w:p w:rsidR="00FC10C3" w:rsidRDefault="00FC10C3" w:rsidP="00FC10C3">
      <w:pPr>
        <w:pStyle w:val="Prrafodelista"/>
        <w:spacing w:line="360" w:lineRule="auto"/>
        <w:ind w:left="2869"/>
        <w:jc w:val="both"/>
        <w:rPr>
          <w:rFonts w:ascii="Arial" w:hAnsi="Arial" w:cs="Arial"/>
          <w:sz w:val="24"/>
          <w:szCs w:val="24"/>
        </w:rPr>
      </w:pPr>
      <w:r>
        <w:rPr>
          <w:rFonts w:ascii="Arial" w:hAnsi="Arial" w:cs="Arial"/>
          <w:sz w:val="24"/>
          <w:szCs w:val="24"/>
        </w:rPr>
        <w:t xml:space="preserve">5.17. </w:t>
      </w:r>
      <w:r w:rsidRPr="00FC10C3">
        <w:rPr>
          <w:rFonts w:ascii="Arial" w:hAnsi="Arial" w:cs="Arial"/>
          <w:sz w:val="24"/>
          <w:szCs w:val="24"/>
        </w:rPr>
        <w:t>Ética pública y profesional.</w:t>
      </w:r>
    </w:p>
    <w:p w:rsidR="00E33147" w:rsidRDefault="00E33147" w:rsidP="00FC10C3">
      <w:pPr>
        <w:pStyle w:val="Prrafodelista"/>
        <w:spacing w:line="360" w:lineRule="auto"/>
        <w:ind w:left="2869"/>
        <w:jc w:val="both"/>
        <w:rPr>
          <w:rFonts w:ascii="Arial" w:hAnsi="Arial" w:cs="Arial"/>
          <w:sz w:val="24"/>
          <w:szCs w:val="24"/>
        </w:rPr>
      </w:pPr>
    </w:p>
    <w:p w:rsidR="00FC10C3" w:rsidRPr="00FC10C3" w:rsidRDefault="00FC10C3" w:rsidP="00FC10C3">
      <w:pPr>
        <w:pStyle w:val="Prrafodelista"/>
        <w:spacing w:line="360" w:lineRule="auto"/>
        <w:ind w:left="2869"/>
        <w:jc w:val="both"/>
        <w:rPr>
          <w:rFonts w:ascii="Arial" w:hAnsi="Arial" w:cs="Arial"/>
          <w:sz w:val="24"/>
          <w:szCs w:val="24"/>
        </w:rPr>
      </w:pPr>
      <w:r w:rsidRPr="00E33147">
        <w:rPr>
          <w:rFonts w:ascii="Arial" w:hAnsi="Arial" w:cs="Arial"/>
          <w:b/>
          <w:sz w:val="24"/>
          <w:szCs w:val="24"/>
        </w:rPr>
        <w:t>Artículo 45.</w:t>
      </w:r>
      <w:r w:rsidRPr="00FC10C3">
        <w:rPr>
          <w:rFonts w:ascii="Arial" w:hAnsi="Arial" w:cs="Arial"/>
          <w:sz w:val="24"/>
          <w:szCs w:val="24"/>
        </w:rPr>
        <w:t xml:space="preserve"> Obtención de grados y títulos</w:t>
      </w:r>
    </w:p>
    <w:p w:rsidR="00FC10C3" w:rsidRPr="00FC10C3" w:rsidRDefault="00FC10C3" w:rsidP="00FC10C3">
      <w:pPr>
        <w:pStyle w:val="Prrafodelista"/>
        <w:spacing w:line="360" w:lineRule="auto"/>
        <w:ind w:left="2869"/>
        <w:jc w:val="both"/>
        <w:rPr>
          <w:rFonts w:ascii="Arial" w:hAnsi="Arial" w:cs="Arial"/>
          <w:sz w:val="24"/>
          <w:szCs w:val="24"/>
        </w:rPr>
      </w:pPr>
      <w:r w:rsidRPr="00FC10C3">
        <w:rPr>
          <w:rFonts w:ascii="Arial" w:hAnsi="Arial" w:cs="Arial"/>
          <w:sz w:val="24"/>
          <w:szCs w:val="24"/>
        </w:rPr>
        <w:t>La obtención de grados y</w:t>
      </w:r>
      <w:r>
        <w:rPr>
          <w:rFonts w:ascii="Arial" w:hAnsi="Arial" w:cs="Arial"/>
          <w:sz w:val="24"/>
          <w:szCs w:val="24"/>
        </w:rPr>
        <w:t xml:space="preserve"> títulos se realiza de acuerdo </w:t>
      </w:r>
      <w:r w:rsidR="00B55501">
        <w:rPr>
          <w:rFonts w:ascii="Arial" w:hAnsi="Arial" w:cs="Arial"/>
          <w:sz w:val="24"/>
          <w:szCs w:val="24"/>
        </w:rPr>
        <w:t xml:space="preserve">a las </w:t>
      </w:r>
      <w:r w:rsidRPr="00FC10C3">
        <w:rPr>
          <w:rFonts w:ascii="Arial" w:hAnsi="Arial" w:cs="Arial"/>
          <w:sz w:val="24"/>
          <w:szCs w:val="24"/>
        </w:rPr>
        <w:t>exigenc</w:t>
      </w:r>
      <w:r w:rsidR="00B55501">
        <w:rPr>
          <w:rFonts w:ascii="Arial" w:hAnsi="Arial" w:cs="Arial"/>
          <w:sz w:val="24"/>
          <w:szCs w:val="24"/>
        </w:rPr>
        <w:t>ias académicas que cada universidad</w:t>
      </w:r>
      <w:r w:rsidRPr="00FC10C3">
        <w:rPr>
          <w:rFonts w:ascii="Arial" w:hAnsi="Arial" w:cs="Arial"/>
          <w:sz w:val="24"/>
          <w:szCs w:val="24"/>
        </w:rPr>
        <w:t xml:space="preserve">   </w:t>
      </w:r>
      <w:r w:rsidR="00B55501">
        <w:rPr>
          <w:rFonts w:ascii="Arial" w:hAnsi="Arial" w:cs="Arial"/>
          <w:sz w:val="24"/>
          <w:szCs w:val="24"/>
        </w:rPr>
        <w:t xml:space="preserve">establezca en sus respectivas </w:t>
      </w:r>
      <w:r w:rsidRPr="00FC10C3">
        <w:rPr>
          <w:rFonts w:ascii="Arial" w:hAnsi="Arial" w:cs="Arial"/>
          <w:sz w:val="24"/>
          <w:szCs w:val="24"/>
        </w:rPr>
        <w:t>nor</w:t>
      </w:r>
      <w:r w:rsidR="00B55501">
        <w:rPr>
          <w:rFonts w:ascii="Arial" w:hAnsi="Arial" w:cs="Arial"/>
          <w:sz w:val="24"/>
          <w:szCs w:val="24"/>
        </w:rPr>
        <w:t xml:space="preserve">mas internas. </w:t>
      </w:r>
      <w:r w:rsidRPr="00FC10C3">
        <w:rPr>
          <w:rFonts w:ascii="Arial" w:hAnsi="Arial" w:cs="Arial"/>
          <w:sz w:val="24"/>
          <w:szCs w:val="24"/>
        </w:rPr>
        <w:t>Los   requisitos mínimos son los siguientes:</w:t>
      </w:r>
    </w:p>
    <w:p w:rsidR="00FC10C3" w:rsidRPr="00FC10C3" w:rsidRDefault="00FC10C3" w:rsidP="00FC10C3">
      <w:pPr>
        <w:pStyle w:val="Prrafodelista"/>
        <w:spacing w:line="360" w:lineRule="auto"/>
        <w:ind w:left="2869"/>
        <w:jc w:val="both"/>
        <w:rPr>
          <w:rFonts w:ascii="Arial" w:hAnsi="Arial" w:cs="Arial"/>
          <w:sz w:val="24"/>
          <w:szCs w:val="24"/>
        </w:rPr>
      </w:pPr>
      <w:r>
        <w:rPr>
          <w:rFonts w:ascii="Arial" w:hAnsi="Arial" w:cs="Arial"/>
          <w:sz w:val="24"/>
          <w:szCs w:val="24"/>
        </w:rPr>
        <w:t xml:space="preserve">45.1. </w:t>
      </w:r>
      <w:r w:rsidRPr="00FC10C3">
        <w:rPr>
          <w:rFonts w:ascii="Arial" w:hAnsi="Arial" w:cs="Arial"/>
          <w:sz w:val="24"/>
          <w:szCs w:val="24"/>
        </w:rPr>
        <w:t>Grado de Bachille</w:t>
      </w:r>
      <w:r>
        <w:rPr>
          <w:rFonts w:ascii="Arial" w:hAnsi="Arial" w:cs="Arial"/>
          <w:sz w:val="24"/>
          <w:szCs w:val="24"/>
        </w:rPr>
        <w:t xml:space="preserve">r: requiere haber aprobado los </w:t>
      </w:r>
      <w:r w:rsidR="00B55501" w:rsidRPr="00FC10C3">
        <w:rPr>
          <w:rFonts w:ascii="Arial" w:hAnsi="Arial" w:cs="Arial"/>
          <w:sz w:val="24"/>
          <w:szCs w:val="24"/>
        </w:rPr>
        <w:t>estudios de pregrado, así como la aprobación de</w:t>
      </w:r>
      <w:r>
        <w:rPr>
          <w:rFonts w:ascii="Arial" w:hAnsi="Arial" w:cs="Arial"/>
          <w:sz w:val="24"/>
          <w:szCs w:val="24"/>
        </w:rPr>
        <w:t xml:space="preserve"> </w:t>
      </w:r>
      <w:r w:rsidRPr="00FC10C3">
        <w:rPr>
          <w:rFonts w:ascii="Arial" w:hAnsi="Arial" w:cs="Arial"/>
          <w:sz w:val="24"/>
          <w:szCs w:val="24"/>
        </w:rPr>
        <w:t>un trabajo de investigación y el conocimiento de un idioma extranjero, de preferencia inglés o lengua nativa.</w:t>
      </w:r>
    </w:p>
    <w:p w:rsidR="00FC10C3" w:rsidRPr="00FC10C3" w:rsidRDefault="00FC10C3" w:rsidP="00FC10C3">
      <w:pPr>
        <w:pStyle w:val="Prrafodelista"/>
        <w:spacing w:line="360" w:lineRule="auto"/>
        <w:ind w:left="2869"/>
        <w:jc w:val="both"/>
        <w:rPr>
          <w:rFonts w:ascii="Arial" w:hAnsi="Arial" w:cs="Arial"/>
          <w:sz w:val="24"/>
          <w:szCs w:val="24"/>
        </w:rPr>
      </w:pPr>
      <w:r>
        <w:rPr>
          <w:rFonts w:ascii="Arial" w:hAnsi="Arial" w:cs="Arial"/>
          <w:sz w:val="24"/>
          <w:szCs w:val="24"/>
        </w:rPr>
        <w:t xml:space="preserve">45.2. </w:t>
      </w:r>
      <w:r w:rsidRPr="00FC10C3">
        <w:rPr>
          <w:rFonts w:ascii="Arial" w:hAnsi="Arial" w:cs="Arial"/>
          <w:sz w:val="24"/>
          <w:szCs w:val="24"/>
        </w:rPr>
        <w:t xml:space="preserve">Título   Profesional:   requiere   del   grado   de   </w:t>
      </w:r>
    </w:p>
    <w:p w:rsidR="00FC10C3" w:rsidRPr="00FC10C3" w:rsidRDefault="00FC10C3" w:rsidP="00FC10C3">
      <w:pPr>
        <w:pStyle w:val="Prrafodelista"/>
        <w:spacing w:line="360" w:lineRule="auto"/>
        <w:ind w:left="2869"/>
        <w:jc w:val="both"/>
        <w:rPr>
          <w:rFonts w:ascii="Arial" w:hAnsi="Arial" w:cs="Arial"/>
          <w:sz w:val="24"/>
          <w:szCs w:val="24"/>
        </w:rPr>
      </w:pPr>
      <w:r w:rsidRPr="00FC10C3">
        <w:rPr>
          <w:rFonts w:ascii="Arial" w:hAnsi="Arial" w:cs="Arial"/>
          <w:sz w:val="24"/>
          <w:szCs w:val="24"/>
        </w:rPr>
        <w:t>Bachiller y la apr</w:t>
      </w:r>
      <w:r>
        <w:rPr>
          <w:rFonts w:ascii="Arial" w:hAnsi="Arial" w:cs="Arial"/>
          <w:sz w:val="24"/>
          <w:szCs w:val="24"/>
        </w:rPr>
        <w:t xml:space="preserve">obación de una tesis o trabajo </w:t>
      </w:r>
      <w:r w:rsidR="00B55501" w:rsidRPr="00FC10C3">
        <w:rPr>
          <w:rFonts w:ascii="Arial" w:hAnsi="Arial" w:cs="Arial"/>
          <w:sz w:val="24"/>
          <w:szCs w:val="24"/>
        </w:rPr>
        <w:t xml:space="preserve">de </w:t>
      </w:r>
      <w:r w:rsidR="00B55501">
        <w:rPr>
          <w:rFonts w:ascii="Arial" w:hAnsi="Arial" w:cs="Arial"/>
          <w:sz w:val="24"/>
          <w:szCs w:val="24"/>
        </w:rPr>
        <w:t xml:space="preserve">suficiencia </w:t>
      </w:r>
      <w:r w:rsidR="00B55501" w:rsidRPr="00FC10C3">
        <w:rPr>
          <w:rFonts w:ascii="Arial" w:hAnsi="Arial" w:cs="Arial"/>
          <w:sz w:val="24"/>
          <w:szCs w:val="24"/>
        </w:rPr>
        <w:t>profesional</w:t>
      </w:r>
      <w:r w:rsidR="00B55501">
        <w:rPr>
          <w:rFonts w:ascii="Arial" w:hAnsi="Arial" w:cs="Arial"/>
          <w:sz w:val="24"/>
          <w:szCs w:val="24"/>
        </w:rPr>
        <w:t xml:space="preserve">. </w:t>
      </w:r>
      <w:r w:rsidR="00B55501" w:rsidRPr="00FC10C3">
        <w:rPr>
          <w:rFonts w:ascii="Arial" w:hAnsi="Arial" w:cs="Arial"/>
          <w:sz w:val="24"/>
          <w:szCs w:val="24"/>
        </w:rPr>
        <w:t>Las universidades acreditadas</w:t>
      </w:r>
      <w:r w:rsidR="00B55501">
        <w:rPr>
          <w:rFonts w:ascii="Arial" w:hAnsi="Arial" w:cs="Arial"/>
          <w:sz w:val="24"/>
          <w:szCs w:val="24"/>
        </w:rPr>
        <w:t xml:space="preserve"> pueden establecer </w:t>
      </w:r>
      <w:r w:rsidRPr="00FC10C3">
        <w:rPr>
          <w:rFonts w:ascii="Arial" w:hAnsi="Arial" w:cs="Arial"/>
          <w:sz w:val="24"/>
          <w:szCs w:val="24"/>
        </w:rPr>
        <w:t xml:space="preserve">modalidades   adicionales a estas últimas. El título profesional </w:t>
      </w:r>
      <w:r w:rsidR="00B55501" w:rsidRPr="00FC10C3">
        <w:rPr>
          <w:rFonts w:ascii="Arial" w:hAnsi="Arial" w:cs="Arial"/>
          <w:sz w:val="24"/>
          <w:szCs w:val="24"/>
        </w:rPr>
        <w:t>sólo se puede obtener en la universidad en la cual</w:t>
      </w:r>
      <w:r w:rsidRPr="00FC10C3">
        <w:rPr>
          <w:rFonts w:ascii="Arial" w:hAnsi="Arial" w:cs="Arial"/>
          <w:sz w:val="24"/>
          <w:szCs w:val="24"/>
        </w:rPr>
        <w:t xml:space="preserve"> se haya obtenido el grado de bachiller.</w:t>
      </w:r>
    </w:p>
    <w:p w:rsidR="00FC10C3" w:rsidRPr="0045424B" w:rsidRDefault="00FC10C3" w:rsidP="0045424B">
      <w:pPr>
        <w:pStyle w:val="Prrafodelista"/>
        <w:spacing w:line="360" w:lineRule="auto"/>
        <w:ind w:left="2869"/>
        <w:jc w:val="both"/>
        <w:rPr>
          <w:rFonts w:ascii="Arial" w:hAnsi="Arial" w:cs="Arial"/>
          <w:sz w:val="24"/>
          <w:szCs w:val="24"/>
        </w:rPr>
      </w:pPr>
      <w:r>
        <w:rPr>
          <w:rFonts w:ascii="Arial" w:hAnsi="Arial" w:cs="Arial"/>
          <w:sz w:val="24"/>
          <w:szCs w:val="24"/>
        </w:rPr>
        <w:t xml:space="preserve">45.3. </w:t>
      </w:r>
      <w:r w:rsidR="00B55501" w:rsidRPr="00FC10C3">
        <w:rPr>
          <w:rFonts w:ascii="Arial" w:hAnsi="Arial" w:cs="Arial"/>
          <w:sz w:val="24"/>
          <w:szCs w:val="24"/>
        </w:rPr>
        <w:t>Título de Segunda Especialidad Profesional</w:t>
      </w:r>
      <w:r w:rsidRPr="00FC10C3">
        <w:rPr>
          <w:rFonts w:ascii="Arial" w:hAnsi="Arial" w:cs="Arial"/>
          <w:sz w:val="24"/>
          <w:szCs w:val="24"/>
        </w:rPr>
        <w:t xml:space="preserve">:  </w:t>
      </w:r>
      <w:r w:rsidR="00B55501" w:rsidRPr="0045424B">
        <w:rPr>
          <w:rFonts w:ascii="Arial" w:hAnsi="Arial" w:cs="Arial"/>
          <w:sz w:val="24"/>
          <w:szCs w:val="24"/>
        </w:rPr>
        <w:t>requiere licenciatura u otro título profesional equivalente</w:t>
      </w:r>
      <w:r w:rsidRPr="0045424B">
        <w:rPr>
          <w:rFonts w:ascii="Arial" w:hAnsi="Arial" w:cs="Arial"/>
          <w:sz w:val="24"/>
          <w:szCs w:val="24"/>
        </w:rPr>
        <w:t xml:space="preserve">, haber aprobado los estudios de una duración mínima de dos semestres académicos </w:t>
      </w:r>
      <w:r w:rsidR="00B55501" w:rsidRPr="0045424B">
        <w:rPr>
          <w:rFonts w:ascii="Arial" w:hAnsi="Arial" w:cs="Arial"/>
          <w:sz w:val="24"/>
          <w:szCs w:val="24"/>
        </w:rPr>
        <w:t>con un contenido mínimo de cuarenta (</w:t>
      </w:r>
      <w:r w:rsidRPr="0045424B">
        <w:rPr>
          <w:rFonts w:ascii="Arial" w:hAnsi="Arial" w:cs="Arial"/>
          <w:sz w:val="24"/>
          <w:szCs w:val="24"/>
        </w:rPr>
        <w:t>40</w:t>
      </w:r>
      <w:r w:rsidR="00B55501" w:rsidRPr="0045424B">
        <w:rPr>
          <w:rFonts w:ascii="Arial" w:hAnsi="Arial" w:cs="Arial"/>
          <w:sz w:val="24"/>
          <w:szCs w:val="24"/>
        </w:rPr>
        <w:t>) créditos</w:t>
      </w:r>
      <w:r w:rsidRPr="0045424B">
        <w:rPr>
          <w:rFonts w:ascii="Arial" w:hAnsi="Arial" w:cs="Arial"/>
          <w:sz w:val="24"/>
          <w:szCs w:val="24"/>
        </w:rPr>
        <w:t xml:space="preserve">, así como la aprobación de una tesis o un trabajo académico. En el caso de </w:t>
      </w:r>
      <w:proofErr w:type="spellStart"/>
      <w:r w:rsidRPr="0045424B">
        <w:rPr>
          <w:rFonts w:ascii="Arial" w:hAnsi="Arial" w:cs="Arial"/>
          <w:sz w:val="24"/>
          <w:szCs w:val="24"/>
        </w:rPr>
        <w:t>residentado</w:t>
      </w:r>
      <w:proofErr w:type="spellEnd"/>
      <w:r w:rsidRPr="0045424B">
        <w:rPr>
          <w:rFonts w:ascii="Arial" w:hAnsi="Arial" w:cs="Arial"/>
          <w:sz w:val="24"/>
          <w:szCs w:val="24"/>
        </w:rPr>
        <w:t xml:space="preserve"> médico se rige por sus propias normas.</w:t>
      </w:r>
    </w:p>
    <w:p w:rsidR="00FC10C3" w:rsidRPr="0045424B" w:rsidRDefault="00FC10C3" w:rsidP="0045424B">
      <w:pPr>
        <w:pStyle w:val="Prrafodelista"/>
        <w:spacing w:line="360" w:lineRule="auto"/>
        <w:ind w:left="2869"/>
        <w:jc w:val="both"/>
        <w:rPr>
          <w:rFonts w:ascii="Arial" w:hAnsi="Arial" w:cs="Arial"/>
          <w:sz w:val="24"/>
          <w:szCs w:val="24"/>
        </w:rPr>
      </w:pPr>
      <w:r>
        <w:rPr>
          <w:rFonts w:ascii="Arial" w:hAnsi="Arial" w:cs="Arial"/>
          <w:sz w:val="24"/>
          <w:szCs w:val="24"/>
        </w:rPr>
        <w:t xml:space="preserve">45.4. </w:t>
      </w:r>
      <w:r w:rsidR="00B55501" w:rsidRPr="00FC10C3">
        <w:rPr>
          <w:rFonts w:ascii="Arial" w:hAnsi="Arial" w:cs="Arial"/>
          <w:sz w:val="24"/>
          <w:szCs w:val="24"/>
        </w:rPr>
        <w:t>Grado de Maestro</w:t>
      </w:r>
      <w:r w:rsidR="0045424B" w:rsidRPr="00FC10C3">
        <w:rPr>
          <w:rFonts w:ascii="Arial" w:hAnsi="Arial" w:cs="Arial"/>
          <w:sz w:val="24"/>
          <w:szCs w:val="24"/>
        </w:rPr>
        <w:t>: requiere</w:t>
      </w:r>
      <w:r w:rsidR="00B55501">
        <w:rPr>
          <w:rFonts w:ascii="Arial" w:hAnsi="Arial" w:cs="Arial"/>
          <w:sz w:val="24"/>
          <w:szCs w:val="24"/>
        </w:rPr>
        <w:t xml:space="preserve"> haber obtenido el grado</w:t>
      </w:r>
      <w:r w:rsidR="00B55501" w:rsidRPr="00FC10C3">
        <w:rPr>
          <w:rFonts w:ascii="Arial" w:hAnsi="Arial" w:cs="Arial"/>
          <w:sz w:val="24"/>
          <w:szCs w:val="24"/>
        </w:rPr>
        <w:t xml:space="preserve"> de Bachiller, la elaboración de una tesis</w:t>
      </w:r>
      <w:r w:rsidR="0045424B">
        <w:rPr>
          <w:rFonts w:ascii="Arial" w:hAnsi="Arial" w:cs="Arial"/>
          <w:sz w:val="24"/>
          <w:szCs w:val="24"/>
        </w:rPr>
        <w:t xml:space="preserve"> </w:t>
      </w:r>
      <w:r w:rsidR="00B55501" w:rsidRPr="0045424B">
        <w:rPr>
          <w:rFonts w:ascii="Arial" w:hAnsi="Arial" w:cs="Arial"/>
          <w:sz w:val="24"/>
          <w:szCs w:val="24"/>
        </w:rPr>
        <w:t>o trabajo de investigación en la especialidad respectiva, haber</w:t>
      </w:r>
      <w:r w:rsidRPr="0045424B">
        <w:rPr>
          <w:rFonts w:ascii="Arial" w:hAnsi="Arial" w:cs="Arial"/>
          <w:sz w:val="24"/>
          <w:szCs w:val="24"/>
        </w:rPr>
        <w:t xml:space="preserve">   aprobado   los   estudios   de   </w:t>
      </w:r>
      <w:r w:rsidR="00B55501" w:rsidRPr="0045424B">
        <w:rPr>
          <w:rFonts w:ascii="Arial" w:hAnsi="Arial" w:cs="Arial"/>
          <w:sz w:val="24"/>
          <w:szCs w:val="24"/>
        </w:rPr>
        <w:t>una duración mínima de dos (</w:t>
      </w:r>
      <w:r w:rsidRPr="0045424B">
        <w:rPr>
          <w:rFonts w:ascii="Arial" w:hAnsi="Arial" w:cs="Arial"/>
          <w:sz w:val="24"/>
          <w:szCs w:val="24"/>
        </w:rPr>
        <w:t>2</w:t>
      </w:r>
      <w:r w:rsidR="00B55501" w:rsidRPr="0045424B">
        <w:rPr>
          <w:rFonts w:ascii="Arial" w:hAnsi="Arial" w:cs="Arial"/>
          <w:sz w:val="24"/>
          <w:szCs w:val="24"/>
        </w:rPr>
        <w:t>) semestres académicos</w:t>
      </w:r>
      <w:r w:rsidRPr="0045424B">
        <w:rPr>
          <w:rFonts w:ascii="Arial" w:hAnsi="Arial" w:cs="Arial"/>
          <w:sz w:val="24"/>
          <w:szCs w:val="24"/>
        </w:rPr>
        <w:t xml:space="preserve">   </w:t>
      </w:r>
      <w:r w:rsidRPr="0045424B">
        <w:rPr>
          <w:rFonts w:ascii="Arial" w:hAnsi="Arial" w:cs="Arial"/>
          <w:sz w:val="24"/>
          <w:szCs w:val="24"/>
        </w:rPr>
        <w:lastRenderedPageBreak/>
        <w:t>con   un   contenido   mínimo   de   cuarenta y ocho (48) créditos y el dominio de un idioma extranjero o lengua nativa.</w:t>
      </w:r>
    </w:p>
    <w:p w:rsidR="00FC10C3" w:rsidRDefault="00B55501" w:rsidP="00B55501">
      <w:pPr>
        <w:pStyle w:val="Prrafodelista"/>
        <w:spacing w:line="360" w:lineRule="auto"/>
        <w:ind w:left="2869"/>
        <w:jc w:val="both"/>
        <w:rPr>
          <w:rFonts w:ascii="Arial" w:hAnsi="Arial" w:cs="Arial"/>
          <w:sz w:val="24"/>
          <w:szCs w:val="24"/>
        </w:rPr>
      </w:pPr>
      <w:r>
        <w:rPr>
          <w:rFonts w:ascii="Arial" w:hAnsi="Arial" w:cs="Arial"/>
          <w:sz w:val="24"/>
          <w:szCs w:val="24"/>
        </w:rPr>
        <w:t xml:space="preserve">45.5. </w:t>
      </w:r>
      <w:r w:rsidRPr="00FC10C3">
        <w:rPr>
          <w:rFonts w:ascii="Arial" w:hAnsi="Arial" w:cs="Arial"/>
          <w:sz w:val="24"/>
          <w:szCs w:val="24"/>
        </w:rPr>
        <w:t>Grado de Doctor</w:t>
      </w:r>
      <w:r w:rsidR="0045424B">
        <w:rPr>
          <w:rFonts w:ascii="Arial" w:hAnsi="Arial" w:cs="Arial"/>
          <w:sz w:val="24"/>
          <w:szCs w:val="24"/>
        </w:rPr>
        <w:t xml:space="preserve">: </w:t>
      </w:r>
      <w:r w:rsidRPr="00FC10C3">
        <w:rPr>
          <w:rFonts w:ascii="Arial" w:hAnsi="Arial" w:cs="Arial"/>
          <w:sz w:val="24"/>
          <w:szCs w:val="24"/>
        </w:rPr>
        <w:t>requiere haber</w:t>
      </w:r>
      <w:r>
        <w:rPr>
          <w:rFonts w:ascii="Arial" w:hAnsi="Arial" w:cs="Arial"/>
          <w:sz w:val="24"/>
          <w:szCs w:val="24"/>
        </w:rPr>
        <w:t xml:space="preserve"> obtenido el grado</w:t>
      </w:r>
      <w:r w:rsidR="00FC10C3" w:rsidRPr="00B55501">
        <w:rPr>
          <w:rFonts w:ascii="Arial" w:hAnsi="Arial" w:cs="Arial"/>
          <w:sz w:val="24"/>
          <w:szCs w:val="24"/>
        </w:rPr>
        <w:t xml:space="preserve"> de Maestro, la aprobación de los estudios </w:t>
      </w:r>
      <w:r w:rsidRPr="00B55501">
        <w:rPr>
          <w:rFonts w:ascii="Arial" w:hAnsi="Arial" w:cs="Arial"/>
          <w:sz w:val="24"/>
          <w:szCs w:val="24"/>
        </w:rPr>
        <w:t>respectivos con una duración mínima de seis (</w:t>
      </w:r>
      <w:r w:rsidR="00FC10C3" w:rsidRPr="00B55501">
        <w:rPr>
          <w:rFonts w:ascii="Arial" w:hAnsi="Arial" w:cs="Arial"/>
          <w:sz w:val="24"/>
          <w:szCs w:val="24"/>
        </w:rPr>
        <w:t>6</w:t>
      </w:r>
      <w:r w:rsidRPr="00B55501">
        <w:rPr>
          <w:rFonts w:ascii="Arial" w:hAnsi="Arial" w:cs="Arial"/>
          <w:sz w:val="24"/>
          <w:szCs w:val="24"/>
        </w:rPr>
        <w:t>) semestres académicos, con un contenido mínimo de sesenta y cuatro (</w:t>
      </w:r>
      <w:r w:rsidR="00FC10C3" w:rsidRPr="00B55501">
        <w:rPr>
          <w:rFonts w:ascii="Arial" w:hAnsi="Arial" w:cs="Arial"/>
          <w:sz w:val="24"/>
          <w:szCs w:val="24"/>
        </w:rPr>
        <w:t>64</w:t>
      </w:r>
      <w:r w:rsidRPr="00B55501">
        <w:rPr>
          <w:rFonts w:ascii="Arial" w:hAnsi="Arial" w:cs="Arial"/>
          <w:sz w:val="24"/>
          <w:szCs w:val="24"/>
        </w:rPr>
        <w:t>) créditos y de una tesis de máxima rigurosidad académica y de</w:t>
      </w:r>
      <w:r w:rsidR="00FC10C3" w:rsidRPr="00B55501">
        <w:rPr>
          <w:rFonts w:ascii="Arial" w:hAnsi="Arial" w:cs="Arial"/>
          <w:sz w:val="24"/>
          <w:szCs w:val="24"/>
        </w:rPr>
        <w:t xml:space="preserve"> carácter original, así como el dominio de dos </w:t>
      </w:r>
      <w:r w:rsidRPr="00B55501">
        <w:rPr>
          <w:rFonts w:ascii="Arial" w:hAnsi="Arial" w:cs="Arial"/>
          <w:sz w:val="24"/>
          <w:szCs w:val="24"/>
        </w:rPr>
        <w:t>idiomas extranjeros, uno de los cuales puede ser</w:t>
      </w:r>
      <w:r w:rsidR="00FC10C3" w:rsidRPr="00B55501">
        <w:rPr>
          <w:rFonts w:ascii="Arial" w:hAnsi="Arial" w:cs="Arial"/>
          <w:sz w:val="24"/>
          <w:szCs w:val="24"/>
        </w:rPr>
        <w:t xml:space="preserve"> sustituido por una lengua nativa.</w:t>
      </w:r>
    </w:p>
    <w:p w:rsidR="00B55501" w:rsidRDefault="00B55501" w:rsidP="00B55501">
      <w:pPr>
        <w:pStyle w:val="Prrafodelista"/>
        <w:spacing w:line="360" w:lineRule="auto"/>
        <w:ind w:left="2869"/>
        <w:jc w:val="both"/>
        <w:rPr>
          <w:rFonts w:ascii="Arial" w:hAnsi="Arial" w:cs="Arial"/>
          <w:sz w:val="24"/>
          <w:szCs w:val="24"/>
        </w:rPr>
      </w:pPr>
    </w:p>
    <w:p w:rsidR="00B55501" w:rsidRPr="00B55501" w:rsidRDefault="00B55501" w:rsidP="00B55501">
      <w:pPr>
        <w:pStyle w:val="Prrafodelista"/>
        <w:spacing w:line="360" w:lineRule="auto"/>
        <w:ind w:left="2869"/>
        <w:jc w:val="both"/>
        <w:rPr>
          <w:rFonts w:ascii="Arial" w:hAnsi="Arial" w:cs="Arial"/>
          <w:sz w:val="24"/>
          <w:szCs w:val="24"/>
        </w:rPr>
      </w:pPr>
      <w:r w:rsidRPr="00B55501">
        <w:rPr>
          <w:rFonts w:ascii="Arial" w:hAnsi="Arial" w:cs="Arial"/>
          <w:sz w:val="24"/>
          <w:szCs w:val="24"/>
        </w:rPr>
        <w:t>“Los estudiantes que, a la entrada en vigencia de la presente Ley, se encuentren matriculados en la universidad no están comprendidos en los requisitos establecidos en el artículo 45 de la presente Ley”, precisa la norma.</w:t>
      </w:r>
    </w:p>
    <w:p w:rsidR="00B55501" w:rsidRDefault="00B55501" w:rsidP="00B55501">
      <w:pPr>
        <w:pStyle w:val="Prrafodelista"/>
        <w:spacing w:line="360" w:lineRule="auto"/>
        <w:ind w:left="2869"/>
        <w:jc w:val="both"/>
        <w:rPr>
          <w:rFonts w:ascii="Arial" w:hAnsi="Arial" w:cs="Arial"/>
          <w:sz w:val="24"/>
          <w:szCs w:val="24"/>
        </w:rPr>
      </w:pPr>
      <w:r w:rsidRPr="00B55501">
        <w:rPr>
          <w:rFonts w:ascii="Arial" w:hAnsi="Arial" w:cs="Arial"/>
          <w:sz w:val="24"/>
          <w:szCs w:val="24"/>
        </w:rPr>
        <w:t>Ello implica que la nueva normativa solo tendrá efectos sobre los estudiantes que ingresen a la universidad cuando la ley haya entrado en vigencia.</w:t>
      </w:r>
    </w:p>
    <w:p w:rsidR="00B55501" w:rsidRDefault="00B55501" w:rsidP="00B55501">
      <w:pPr>
        <w:pStyle w:val="Prrafodelista"/>
        <w:spacing w:line="360" w:lineRule="auto"/>
        <w:ind w:left="2869"/>
        <w:jc w:val="both"/>
        <w:rPr>
          <w:rFonts w:ascii="Arial" w:hAnsi="Arial" w:cs="Arial"/>
          <w:sz w:val="24"/>
          <w:szCs w:val="24"/>
        </w:rPr>
      </w:pPr>
    </w:p>
    <w:p w:rsidR="0027774E" w:rsidRDefault="0027774E" w:rsidP="00B55501">
      <w:pPr>
        <w:pStyle w:val="Prrafodelista"/>
        <w:spacing w:line="360" w:lineRule="auto"/>
        <w:ind w:left="2869"/>
        <w:jc w:val="both"/>
        <w:rPr>
          <w:rFonts w:ascii="Arial" w:hAnsi="Arial" w:cs="Arial"/>
          <w:sz w:val="24"/>
          <w:szCs w:val="24"/>
        </w:rPr>
      </w:pPr>
    </w:p>
    <w:p w:rsidR="0027774E" w:rsidRDefault="0027774E" w:rsidP="00B55501">
      <w:pPr>
        <w:pStyle w:val="Prrafodelista"/>
        <w:spacing w:line="360" w:lineRule="auto"/>
        <w:ind w:left="2869"/>
        <w:jc w:val="both"/>
        <w:rPr>
          <w:rFonts w:ascii="Arial" w:hAnsi="Arial" w:cs="Arial"/>
          <w:sz w:val="24"/>
          <w:szCs w:val="24"/>
        </w:rPr>
      </w:pPr>
    </w:p>
    <w:p w:rsidR="0027774E" w:rsidRDefault="0027774E" w:rsidP="00B55501">
      <w:pPr>
        <w:pStyle w:val="Prrafodelista"/>
        <w:spacing w:line="360" w:lineRule="auto"/>
        <w:ind w:left="2869"/>
        <w:jc w:val="both"/>
        <w:rPr>
          <w:rFonts w:ascii="Arial" w:hAnsi="Arial" w:cs="Arial"/>
          <w:sz w:val="24"/>
          <w:szCs w:val="24"/>
        </w:rPr>
      </w:pPr>
    </w:p>
    <w:p w:rsidR="0027774E" w:rsidRDefault="0027774E" w:rsidP="00B55501">
      <w:pPr>
        <w:pStyle w:val="Prrafodelista"/>
        <w:spacing w:line="360" w:lineRule="auto"/>
        <w:ind w:left="2869"/>
        <w:jc w:val="both"/>
        <w:rPr>
          <w:rFonts w:ascii="Arial" w:hAnsi="Arial" w:cs="Arial"/>
          <w:sz w:val="24"/>
          <w:szCs w:val="24"/>
        </w:rPr>
      </w:pPr>
    </w:p>
    <w:p w:rsidR="0027774E" w:rsidRDefault="0027774E" w:rsidP="00B55501">
      <w:pPr>
        <w:pStyle w:val="Prrafodelista"/>
        <w:spacing w:line="360" w:lineRule="auto"/>
        <w:ind w:left="2869"/>
        <w:jc w:val="both"/>
        <w:rPr>
          <w:rFonts w:ascii="Arial" w:hAnsi="Arial" w:cs="Arial"/>
          <w:sz w:val="24"/>
          <w:szCs w:val="24"/>
        </w:rPr>
      </w:pPr>
    </w:p>
    <w:p w:rsidR="0027774E" w:rsidRDefault="0027774E" w:rsidP="00B55501">
      <w:pPr>
        <w:pStyle w:val="Prrafodelista"/>
        <w:spacing w:line="360" w:lineRule="auto"/>
        <w:ind w:left="2869"/>
        <w:jc w:val="both"/>
        <w:rPr>
          <w:rFonts w:ascii="Arial" w:hAnsi="Arial" w:cs="Arial"/>
          <w:sz w:val="24"/>
          <w:szCs w:val="24"/>
        </w:rPr>
      </w:pPr>
    </w:p>
    <w:p w:rsidR="0027774E" w:rsidRDefault="0027774E" w:rsidP="00B55501">
      <w:pPr>
        <w:pStyle w:val="Prrafodelista"/>
        <w:spacing w:line="360" w:lineRule="auto"/>
        <w:ind w:left="2869"/>
        <w:jc w:val="both"/>
        <w:rPr>
          <w:rFonts w:ascii="Arial" w:hAnsi="Arial" w:cs="Arial"/>
          <w:sz w:val="24"/>
          <w:szCs w:val="24"/>
        </w:rPr>
      </w:pPr>
    </w:p>
    <w:p w:rsidR="0027774E" w:rsidRDefault="0027774E" w:rsidP="00B55501">
      <w:pPr>
        <w:pStyle w:val="Prrafodelista"/>
        <w:spacing w:line="360" w:lineRule="auto"/>
        <w:ind w:left="2869"/>
        <w:jc w:val="both"/>
        <w:rPr>
          <w:rFonts w:ascii="Arial" w:hAnsi="Arial" w:cs="Arial"/>
          <w:sz w:val="24"/>
          <w:szCs w:val="24"/>
        </w:rPr>
      </w:pPr>
    </w:p>
    <w:p w:rsidR="00856899" w:rsidRDefault="00856899" w:rsidP="00B55501">
      <w:pPr>
        <w:pStyle w:val="Prrafodelista"/>
        <w:spacing w:line="360" w:lineRule="auto"/>
        <w:ind w:left="2869"/>
        <w:jc w:val="both"/>
        <w:rPr>
          <w:rFonts w:ascii="Arial" w:hAnsi="Arial" w:cs="Arial"/>
          <w:sz w:val="24"/>
          <w:szCs w:val="24"/>
        </w:rPr>
      </w:pPr>
    </w:p>
    <w:p w:rsidR="00856899" w:rsidRDefault="00856899" w:rsidP="00B55501">
      <w:pPr>
        <w:pStyle w:val="Prrafodelista"/>
        <w:spacing w:line="360" w:lineRule="auto"/>
        <w:ind w:left="2869"/>
        <w:jc w:val="both"/>
        <w:rPr>
          <w:rFonts w:ascii="Arial" w:hAnsi="Arial" w:cs="Arial"/>
          <w:sz w:val="24"/>
          <w:szCs w:val="24"/>
        </w:rPr>
      </w:pPr>
    </w:p>
    <w:p w:rsidR="00856899" w:rsidRDefault="00856899" w:rsidP="00B55501">
      <w:pPr>
        <w:pStyle w:val="Prrafodelista"/>
        <w:spacing w:line="360" w:lineRule="auto"/>
        <w:ind w:left="2869"/>
        <w:jc w:val="both"/>
        <w:rPr>
          <w:rFonts w:ascii="Arial" w:hAnsi="Arial" w:cs="Arial"/>
          <w:sz w:val="24"/>
          <w:szCs w:val="24"/>
        </w:rPr>
      </w:pPr>
    </w:p>
    <w:p w:rsidR="0027774E" w:rsidRPr="00B55501" w:rsidRDefault="0027774E" w:rsidP="00B55501">
      <w:pPr>
        <w:pStyle w:val="Prrafodelista"/>
        <w:spacing w:line="360" w:lineRule="auto"/>
        <w:ind w:left="2869"/>
        <w:jc w:val="both"/>
        <w:rPr>
          <w:rFonts w:ascii="Arial" w:hAnsi="Arial" w:cs="Arial"/>
          <w:sz w:val="24"/>
          <w:szCs w:val="24"/>
        </w:rPr>
      </w:pPr>
    </w:p>
    <w:p w:rsidR="00656012" w:rsidRPr="0027774E" w:rsidRDefault="00656012" w:rsidP="00995D5E">
      <w:pPr>
        <w:pStyle w:val="Prrafodelista"/>
        <w:numPr>
          <w:ilvl w:val="2"/>
          <w:numId w:val="78"/>
        </w:numPr>
        <w:spacing w:line="360" w:lineRule="auto"/>
        <w:jc w:val="both"/>
        <w:outlineLvl w:val="3"/>
        <w:rPr>
          <w:rFonts w:ascii="Arial" w:hAnsi="Arial" w:cs="Arial"/>
          <w:b/>
          <w:sz w:val="24"/>
          <w:szCs w:val="24"/>
        </w:rPr>
      </w:pPr>
      <w:bookmarkStart w:id="225" w:name="_Toc469625171"/>
      <w:bookmarkStart w:id="226" w:name="_Toc469625653"/>
      <w:bookmarkStart w:id="227" w:name="_Toc482800127"/>
      <w:r w:rsidRPr="0027774E">
        <w:rPr>
          <w:rFonts w:ascii="Arial" w:hAnsi="Arial" w:cs="Arial"/>
          <w:b/>
          <w:sz w:val="24"/>
          <w:szCs w:val="24"/>
        </w:rPr>
        <w:lastRenderedPageBreak/>
        <w:t>Factor Económico</w:t>
      </w:r>
      <w:bookmarkEnd w:id="225"/>
      <w:bookmarkEnd w:id="226"/>
      <w:bookmarkEnd w:id="227"/>
    </w:p>
    <w:p w:rsidR="00B55501" w:rsidRDefault="00B55501" w:rsidP="00B55501">
      <w:pPr>
        <w:pStyle w:val="Prrafodelista"/>
        <w:spacing w:line="360" w:lineRule="auto"/>
        <w:ind w:left="2869"/>
        <w:jc w:val="both"/>
        <w:rPr>
          <w:rFonts w:ascii="Arial" w:hAnsi="Arial" w:cs="Arial"/>
          <w:sz w:val="24"/>
          <w:szCs w:val="24"/>
        </w:rPr>
      </w:pPr>
    </w:p>
    <w:p w:rsidR="00B55501" w:rsidRDefault="0027774E" w:rsidP="00B55501">
      <w:pPr>
        <w:pStyle w:val="Prrafodelista"/>
        <w:spacing w:line="360" w:lineRule="auto"/>
        <w:ind w:left="2869"/>
        <w:jc w:val="both"/>
        <w:rPr>
          <w:rFonts w:ascii="Arial" w:hAnsi="Arial" w:cs="Arial"/>
          <w:sz w:val="24"/>
          <w:szCs w:val="24"/>
        </w:rPr>
      </w:pPr>
      <w:r w:rsidRPr="0027774E">
        <w:rPr>
          <w:rFonts w:ascii="Arial" w:hAnsi="Arial" w:cs="Arial"/>
          <w:sz w:val="24"/>
          <w:szCs w:val="24"/>
        </w:rPr>
        <w:t>INGRESO REAL PROMEDIO PER CÁPITA MENSUAL</w:t>
      </w:r>
      <w:r>
        <w:rPr>
          <w:rFonts w:ascii="Arial" w:hAnsi="Arial" w:cs="Arial"/>
          <w:sz w:val="24"/>
          <w:szCs w:val="24"/>
        </w:rPr>
        <w:t xml:space="preserve"> por Región y Departamentos</w:t>
      </w:r>
    </w:p>
    <w:tbl>
      <w:tblPr>
        <w:tblW w:w="9100" w:type="dxa"/>
        <w:tblCellMar>
          <w:left w:w="70" w:type="dxa"/>
          <w:right w:w="70" w:type="dxa"/>
        </w:tblCellMar>
        <w:tblLook w:val="04A0" w:firstRow="1" w:lastRow="0" w:firstColumn="1" w:lastColumn="0" w:noHBand="0" w:noVBand="1"/>
      </w:tblPr>
      <w:tblGrid>
        <w:gridCol w:w="3220"/>
        <w:gridCol w:w="840"/>
        <w:gridCol w:w="840"/>
        <w:gridCol w:w="840"/>
        <w:gridCol w:w="840"/>
        <w:gridCol w:w="840"/>
        <w:gridCol w:w="840"/>
        <w:gridCol w:w="840"/>
      </w:tblGrid>
      <w:tr w:rsidR="0027774E" w:rsidRPr="0027774E" w:rsidTr="0027774E">
        <w:trPr>
          <w:trHeight w:val="540"/>
        </w:trPr>
        <w:tc>
          <w:tcPr>
            <w:tcW w:w="3220" w:type="dxa"/>
            <w:tcBorders>
              <w:top w:val="single" w:sz="8" w:space="0" w:color="auto"/>
              <w:left w:val="nil"/>
              <w:bottom w:val="nil"/>
              <w:right w:val="single" w:sz="8" w:space="0" w:color="auto"/>
            </w:tcBorders>
            <w:shd w:val="clear" w:color="000000" w:fill="DDEBF7"/>
            <w:vAlign w:val="center"/>
            <w:hideMark/>
          </w:tcPr>
          <w:p w:rsidR="0027774E" w:rsidRPr="0027774E" w:rsidRDefault="0027774E" w:rsidP="0027774E">
            <w:pPr>
              <w:spacing w:after="0" w:line="240" w:lineRule="auto"/>
              <w:jc w:val="center"/>
              <w:rPr>
                <w:rFonts w:ascii="Arial Narrow" w:eastAsia="Times New Roman" w:hAnsi="Arial Narrow" w:cs="Calibri"/>
                <w:b/>
                <w:bCs/>
                <w:sz w:val="18"/>
                <w:szCs w:val="18"/>
                <w:lang w:eastAsia="es-ES"/>
              </w:rPr>
            </w:pPr>
            <w:r w:rsidRPr="0027774E">
              <w:rPr>
                <w:rFonts w:ascii="Arial Narrow" w:eastAsia="Times New Roman" w:hAnsi="Arial Narrow" w:cs="Calibri"/>
                <w:b/>
                <w:bCs/>
                <w:sz w:val="18"/>
                <w:szCs w:val="18"/>
                <w:lang w:eastAsia="es-ES"/>
              </w:rPr>
              <w:t>Dominios</w:t>
            </w:r>
          </w:p>
        </w:tc>
        <w:tc>
          <w:tcPr>
            <w:tcW w:w="840" w:type="dxa"/>
            <w:tcBorders>
              <w:top w:val="single" w:sz="8" w:space="0" w:color="auto"/>
              <w:left w:val="nil"/>
              <w:bottom w:val="nil"/>
              <w:right w:val="nil"/>
            </w:tcBorders>
            <w:shd w:val="clear" w:color="000000" w:fill="DDEBF7"/>
            <w:noWrap/>
            <w:vAlign w:val="center"/>
            <w:hideMark/>
          </w:tcPr>
          <w:p w:rsidR="0027774E" w:rsidRPr="0027774E" w:rsidRDefault="0027774E" w:rsidP="0027774E">
            <w:pPr>
              <w:spacing w:after="0" w:line="240" w:lineRule="auto"/>
              <w:jc w:val="center"/>
              <w:rPr>
                <w:rFonts w:ascii="Arial Narrow" w:eastAsia="Times New Roman" w:hAnsi="Arial Narrow" w:cs="Calibri"/>
                <w:b/>
                <w:bCs/>
                <w:sz w:val="18"/>
                <w:szCs w:val="18"/>
                <w:lang w:eastAsia="es-ES"/>
              </w:rPr>
            </w:pPr>
            <w:r w:rsidRPr="0027774E">
              <w:rPr>
                <w:rFonts w:ascii="Arial Narrow" w:eastAsia="Times New Roman" w:hAnsi="Arial Narrow" w:cs="Calibri"/>
                <w:b/>
                <w:bCs/>
                <w:sz w:val="18"/>
                <w:szCs w:val="18"/>
                <w:lang w:eastAsia="es-ES"/>
              </w:rPr>
              <w:t>2009</w:t>
            </w:r>
          </w:p>
        </w:tc>
        <w:tc>
          <w:tcPr>
            <w:tcW w:w="840" w:type="dxa"/>
            <w:tcBorders>
              <w:top w:val="single" w:sz="8" w:space="0" w:color="auto"/>
              <w:left w:val="nil"/>
              <w:bottom w:val="nil"/>
              <w:right w:val="nil"/>
            </w:tcBorders>
            <w:shd w:val="clear" w:color="000000" w:fill="DDEBF7"/>
            <w:noWrap/>
            <w:vAlign w:val="center"/>
            <w:hideMark/>
          </w:tcPr>
          <w:p w:rsidR="0027774E" w:rsidRPr="0027774E" w:rsidRDefault="0027774E" w:rsidP="0027774E">
            <w:pPr>
              <w:spacing w:after="0" w:line="240" w:lineRule="auto"/>
              <w:jc w:val="center"/>
              <w:rPr>
                <w:rFonts w:ascii="Arial Narrow" w:eastAsia="Times New Roman" w:hAnsi="Arial Narrow" w:cs="Calibri"/>
                <w:b/>
                <w:bCs/>
                <w:sz w:val="18"/>
                <w:szCs w:val="18"/>
                <w:lang w:eastAsia="es-ES"/>
              </w:rPr>
            </w:pPr>
            <w:r w:rsidRPr="0027774E">
              <w:rPr>
                <w:rFonts w:ascii="Arial Narrow" w:eastAsia="Times New Roman" w:hAnsi="Arial Narrow" w:cs="Calibri"/>
                <w:b/>
                <w:bCs/>
                <w:sz w:val="18"/>
                <w:szCs w:val="18"/>
                <w:lang w:eastAsia="es-ES"/>
              </w:rPr>
              <w:t>2010</w:t>
            </w:r>
          </w:p>
        </w:tc>
        <w:tc>
          <w:tcPr>
            <w:tcW w:w="840" w:type="dxa"/>
            <w:tcBorders>
              <w:top w:val="single" w:sz="8" w:space="0" w:color="auto"/>
              <w:left w:val="nil"/>
              <w:bottom w:val="nil"/>
              <w:right w:val="nil"/>
            </w:tcBorders>
            <w:shd w:val="clear" w:color="000000" w:fill="DDEBF7"/>
            <w:noWrap/>
            <w:vAlign w:val="center"/>
            <w:hideMark/>
          </w:tcPr>
          <w:p w:rsidR="0027774E" w:rsidRPr="0027774E" w:rsidRDefault="0027774E" w:rsidP="0027774E">
            <w:pPr>
              <w:spacing w:after="0" w:line="240" w:lineRule="auto"/>
              <w:jc w:val="center"/>
              <w:rPr>
                <w:rFonts w:ascii="Arial Narrow" w:eastAsia="Times New Roman" w:hAnsi="Arial Narrow" w:cs="Calibri"/>
                <w:b/>
                <w:bCs/>
                <w:sz w:val="18"/>
                <w:szCs w:val="18"/>
                <w:lang w:eastAsia="es-ES"/>
              </w:rPr>
            </w:pPr>
            <w:r w:rsidRPr="0027774E">
              <w:rPr>
                <w:rFonts w:ascii="Arial Narrow" w:eastAsia="Times New Roman" w:hAnsi="Arial Narrow" w:cs="Calibri"/>
                <w:b/>
                <w:bCs/>
                <w:sz w:val="18"/>
                <w:szCs w:val="18"/>
                <w:lang w:eastAsia="es-ES"/>
              </w:rPr>
              <w:t>2011</w:t>
            </w:r>
          </w:p>
        </w:tc>
        <w:tc>
          <w:tcPr>
            <w:tcW w:w="840" w:type="dxa"/>
            <w:tcBorders>
              <w:top w:val="single" w:sz="8" w:space="0" w:color="auto"/>
              <w:left w:val="nil"/>
              <w:bottom w:val="nil"/>
              <w:right w:val="nil"/>
            </w:tcBorders>
            <w:shd w:val="clear" w:color="000000" w:fill="DDEBF7"/>
            <w:noWrap/>
            <w:vAlign w:val="center"/>
            <w:hideMark/>
          </w:tcPr>
          <w:p w:rsidR="0027774E" w:rsidRPr="0027774E" w:rsidRDefault="0027774E" w:rsidP="0027774E">
            <w:pPr>
              <w:spacing w:after="0" w:line="240" w:lineRule="auto"/>
              <w:jc w:val="center"/>
              <w:rPr>
                <w:rFonts w:ascii="Arial Narrow" w:eastAsia="Times New Roman" w:hAnsi="Arial Narrow" w:cs="Calibri"/>
                <w:b/>
                <w:bCs/>
                <w:sz w:val="18"/>
                <w:szCs w:val="18"/>
                <w:lang w:eastAsia="es-ES"/>
              </w:rPr>
            </w:pPr>
            <w:r w:rsidRPr="0027774E">
              <w:rPr>
                <w:rFonts w:ascii="Arial Narrow" w:eastAsia="Times New Roman" w:hAnsi="Arial Narrow" w:cs="Calibri"/>
                <w:b/>
                <w:bCs/>
                <w:sz w:val="18"/>
                <w:szCs w:val="18"/>
                <w:lang w:eastAsia="es-ES"/>
              </w:rPr>
              <w:t>2012</w:t>
            </w:r>
          </w:p>
        </w:tc>
        <w:tc>
          <w:tcPr>
            <w:tcW w:w="840" w:type="dxa"/>
            <w:tcBorders>
              <w:top w:val="single" w:sz="8" w:space="0" w:color="auto"/>
              <w:left w:val="nil"/>
              <w:bottom w:val="nil"/>
              <w:right w:val="nil"/>
            </w:tcBorders>
            <w:shd w:val="clear" w:color="000000" w:fill="DDEBF7"/>
            <w:noWrap/>
            <w:vAlign w:val="center"/>
            <w:hideMark/>
          </w:tcPr>
          <w:p w:rsidR="0027774E" w:rsidRPr="0027774E" w:rsidRDefault="0027774E" w:rsidP="0027774E">
            <w:pPr>
              <w:spacing w:after="0" w:line="240" w:lineRule="auto"/>
              <w:jc w:val="center"/>
              <w:rPr>
                <w:rFonts w:ascii="Arial Narrow" w:eastAsia="Times New Roman" w:hAnsi="Arial Narrow" w:cs="Calibri"/>
                <w:b/>
                <w:bCs/>
                <w:sz w:val="18"/>
                <w:szCs w:val="18"/>
                <w:lang w:eastAsia="es-ES"/>
              </w:rPr>
            </w:pPr>
            <w:r w:rsidRPr="0027774E">
              <w:rPr>
                <w:rFonts w:ascii="Arial Narrow" w:eastAsia="Times New Roman" w:hAnsi="Arial Narrow" w:cs="Calibri"/>
                <w:b/>
                <w:bCs/>
                <w:sz w:val="18"/>
                <w:szCs w:val="18"/>
                <w:lang w:eastAsia="es-ES"/>
              </w:rPr>
              <w:t>2013</w:t>
            </w:r>
          </w:p>
        </w:tc>
        <w:tc>
          <w:tcPr>
            <w:tcW w:w="840" w:type="dxa"/>
            <w:tcBorders>
              <w:top w:val="single" w:sz="8" w:space="0" w:color="auto"/>
              <w:left w:val="nil"/>
              <w:bottom w:val="nil"/>
              <w:right w:val="nil"/>
            </w:tcBorders>
            <w:shd w:val="clear" w:color="000000" w:fill="DDEBF7"/>
            <w:noWrap/>
            <w:vAlign w:val="center"/>
            <w:hideMark/>
          </w:tcPr>
          <w:p w:rsidR="0027774E" w:rsidRPr="0027774E" w:rsidRDefault="0027774E" w:rsidP="0027774E">
            <w:pPr>
              <w:spacing w:after="0" w:line="240" w:lineRule="auto"/>
              <w:jc w:val="center"/>
              <w:rPr>
                <w:rFonts w:ascii="Arial Narrow" w:eastAsia="Times New Roman" w:hAnsi="Arial Narrow" w:cs="Calibri"/>
                <w:b/>
                <w:bCs/>
                <w:sz w:val="18"/>
                <w:szCs w:val="18"/>
                <w:lang w:eastAsia="es-ES"/>
              </w:rPr>
            </w:pPr>
            <w:r w:rsidRPr="0027774E">
              <w:rPr>
                <w:rFonts w:ascii="Arial Narrow" w:eastAsia="Times New Roman" w:hAnsi="Arial Narrow" w:cs="Calibri"/>
                <w:b/>
                <w:bCs/>
                <w:sz w:val="18"/>
                <w:szCs w:val="18"/>
                <w:lang w:eastAsia="es-ES"/>
              </w:rPr>
              <w:t>2014</w:t>
            </w:r>
          </w:p>
        </w:tc>
        <w:tc>
          <w:tcPr>
            <w:tcW w:w="840" w:type="dxa"/>
            <w:tcBorders>
              <w:top w:val="single" w:sz="8" w:space="0" w:color="auto"/>
              <w:left w:val="nil"/>
              <w:bottom w:val="nil"/>
              <w:right w:val="nil"/>
            </w:tcBorders>
            <w:shd w:val="clear" w:color="000000" w:fill="DDEBF7"/>
            <w:noWrap/>
            <w:vAlign w:val="center"/>
            <w:hideMark/>
          </w:tcPr>
          <w:p w:rsidR="0027774E" w:rsidRPr="0027774E" w:rsidRDefault="0027774E" w:rsidP="0027774E">
            <w:pPr>
              <w:spacing w:after="0" w:line="240" w:lineRule="auto"/>
              <w:jc w:val="center"/>
              <w:rPr>
                <w:rFonts w:ascii="Arial Narrow" w:eastAsia="Times New Roman" w:hAnsi="Arial Narrow" w:cs="Calibri"/>
                <w:b/>
                <w:bCs/>
                <w:sz w:val="18"/>
                <w:szCs w:val="18"/>
                <w:lang w:eastAsia="es-ES"/>
              </w:rPr>
            </w:pPr>
            <w:r w:rsidRPr="0027774E">
              <w:rPr>
                <w:rFonts w:ascii="Arial Narrow" w:eastAsia="Times New Roman" w:hAnsi="Arial Narrow" w:cs="Calibri"/>
                <w:b/>
                <w:bCs/>
                <w:sz w:val="18"/>
                <w:szCs w:val="18"/>
                <w:lang w:eastAsia="es-ES"/>
              </w:rPr>
              <w:t>2015</w:t>
            </w:r>
          </w:p>
        </w:tc>
      </w:tr>
      <w:tr w:rsidR="0027774E" w:rsidRPr="0027774E" w:rsidTr="0027774E">
        <w:trPr>
          <w:trHeight w:val="660"/>
        </w:trPr>
        <w:tc>
          <w:tcPr>
            <w:tcW w:w="3220" w:type="dxa"/>
            <w:tcBorders>
              <w:top w:val="nil"/>
              <w:left w:val="nil"/>
              <w:bottom w:val="nil"/>
              <w:right w:val="single" w:sz="8" w:space="0" w:color="auto"/>
            </w:tcBorders>
            <w:shd w:val="clear" w:color="000000" w:fill="DDEBF7"/>
            <w:noWrap/>
            <w:vAlign w:val="center"/>
            <w:hideMark/>
          </w:tcPr>
          <w:p w:rsidR="0027774E" w:rsidRPr="0027774E" w:rsidRDefault="0027774E" w:rsidP="0027774E">
            <w:pPr>
              <w:spacing w:after="0" w:line="240" w:lineRule="auto"/>
              <w:jc w:val="center"/>
              <w:rPr>
                <w:rFonts w:ascii="Arial Narrow" w:eastAsia="Times New Roman" w:hAnsi="Arial Narrow" w:cs="Calibri"/>
                <w:b/>
                <w:bCs/>
                <w:sz w:val="18"/>
                <w:szCs w:val="18"/>
                <w:lang w:eastAsia="es-ES"/>
              </w:rPr>
            </w:pPr>
            <w:r w:rsidRPr="0027774E">
              <w:rPr>
                <w:rFonts w:ascii="Arial Narrow" w:eastAsia="Times New Roman" w:hAnsi="Arial Narrow" w:cs="Calibri"/>
                <w:b/>
                <w:bCs/>
                <w:sz w:val="18"/>
                <w:szCs w:val="18"/>
                <w:lang w:eastAsia="es-ES"/>
              </w:rPr>
              <w:t>geográficos</w:t>
            </w:r>
          </w:p>
        </w:tc>
        <w:tc>
          <w:tcPr>
            <w:tcW w:w="840" w:type="dxa"/>
            <w:tcBorders>
              <w:top w:val="nil"/>
              <w:left w:val="nil"/>
              <w:bottom w:val="single" w:sz="4" w:space="0" w:color="auto"/>
              <w:right w:val="nil"/>
            </w:tcBorders>
            <w:shd w:val="clear" w:color="000000" w:fill="DDEBF7"/>
            <w:noWrap/>
            <w:vAlign w:val="center"/>
            <w:hideMark/>
          </w:tcPr>
          <w:p w:rsidR="0027774E" w:rsidRPr="0027774E" w:rsidRDefault="0027774E" w:rsidP="0027774E">
            <w:pPr>
              <w:spacing w:after="0" w:line="240" w:lineRule="auto"/>
              <w:jc w:val="center"/>
              <w:rPr>
                <w:rFonts w:ascii="Arial Narrow" w:eastAsia="Times New Roman" w:hAnsi="Arial Narrow" w:cs="Calibri"/>
                <w:b/>
                <w:bCs/>
                <w:sz w:val="18"/>
                <w:szCs w:val="18"/>
                <w:lang w:eastAsia="es-ES"/>
              </w:rPr>
            </w:pPr>
            <w:r w:rsidRPr="0027774E">
              <w:rPr>
                <w:rFonts w:ascii="Arial Narrow" w:eastAsia="Times New Roman" w:hAnsi="Arial Narrow" w:cs="Calibri"/>
                <w:b/>
                <w:bCs/>
                <w:sz w:val="18"/>
                <w:szCs w:val="18"/>
                <w:lang w:eastAsia="es-ES"/>
              </w:rPr>
              <w:t>Anual</w:t>
            </w:r>
          </w:p>
        </w:tc>
        <w:tc>
          <w:tcPr>
            <w:tcW w:w="840" w:type="dxa"/>
            <w:tcBorders>
              <w:top w:val="nil"/>
              <w:left w:val="nil"/>
              <w:bottom w:val="single" w:sz="4" w:space="0" w:color="auto"/>
              <w:right w:val="nil"/>
            </w:tcBorders>
            <w:shd w:val="clear" w:color="000000" w:fill="DDEBF7"/>
            <w:noWrap/>
            <w:vAlign w:val="center"/>
            <w:hideMark/>
          </w:tcPr>
          <w:p w:rsidR="0027774E" w:rsidRPr="0027774E" w:rsidRDefault="0027774E" w:rsidP="0027774E">
            <w:pPr>
              <w:spacing w:after="0" w:line="240" w:lineRule="auto"/>
              <w:jc w:val="center"/>
              <w:rPr>
                <w:rFonts w:ascii="Arial Narrow" w:eastAsia="Times New Roman" w:hAnsi="Arial Narrow" w:cs="Calibri"/>
                <w:b/>
                <w:bCs/>
                <w:sz w:val="18"/>
                <w:szCs w:val="18"/>
                <w:lang w:eastAsia="es-ES"/>
              </w:rPr>
            </w:pPr>
            <w:r w:rsidRPr="0027774E">
              <w:rPr>
                <w:rFonts w:ascii="Arial Narrow" w:eastAsia="Times New Roman" w:hAnsi="Arial Narrow" w:cs="Calibri"/>
                <w:b/>
                <w:bCs/>
                <w:sz w:val="18"/>
                <w:szCs w:val="18"/>
                <w:lang w:eastAsia="es-ES"/>
              </w:rPr>
              <w:t>Anual</w:t>
            </w:r>
          </w:p>
        </w:tc>
        <w:tc>
          <w:tcPr>
            <w:tcW w:w="840" w:type="dxa"/>
            <w:tcBorders>
              <w:top w:val="nil"/>
              <w:left w:val="nil"/>
              <w:bottom w:val="single" w:sz="4" w:space="0" w:color="auto"/>
              <w:right w:val="nil"/>
            </w:tcBorders>
            <w:shd w:val="clear" w:color="000000" w:fill="DDEBF7"/>
            <w:noWrap/>
            <w:vAlign w:val="center"/>
            <w:hideMark/>
          </w:tcPr>
          <w:p w:rsidR="0027774E" w:rsidRPr="0027774E" w:rsidRDefault="0027774E" w:rsidP="0027774E">
            <w:pPr>
              <w:spacing w:after="0" w:line="240" w:lineRule="auto"/>
              <w:jc w:val="center"/>
              <w:rPr>
                <w:rFonts w:ascii="Arial Narrow" w:eastAsia="Times New Roman" w:hAnsi="Arial Narrow" w:cs="Calibri"/>
                <w:b/>
                <w:bCs/>
                <w:sz w:val="18"/>
                <w:szCs w:val="18"/>
                <w:lang w:eastAsia="es-ES"/>
              </w:rPr>
            </w:pPr>
            <w:r w:rsidRPr="0027774E">
              <w:rPr>
                <w:rFonts w:ascii="Arial Narrow" w:eastAsia="Times New Roman" w:hAnsi="Arial Narrow" w:cs="Calibri"/>
                <w:b/>
                <w:bCs/>
                <w:sz w:val="18"/>
                <w:szCs w:val="18"/>
                <w:lang w:eastAsia="es-ES"/>
              </w:rPr>
              <w:t>Anual</w:t>
            </w:r>
          </w:p>
        </w:tc>
        <w:tc>
          <w:tcPr>
            <w:tcW w:w="840" w:type="dxa"/>
            <w:tcBorders>
              <w:top w:val="nil"/>
              <w:left w:val="nil"/>
              <w:bottom w:val="single" w:sz="4" w:space="0" w:color="auto"/>
              <w:right w:val="nil"/>
            </w:tcBorders>
            <w:shd w:val="clear" w:color="000000" w:fill="DDEBF7"/>
            <w:noWrap/>
            <w:vAlign w:val="center"/>
            <w:hideMark/>
          </w:tcPr>
          <w:p w:rsidR="0027774E" w:rsidRPr="0027774E" w:rsidRDefault="0027774E" w:rsidP="0027774E">
            <w:pPr>
              <w:spacing w:after="0" w:line="240" w:lineRule="auto"/>
              <w:jc w:val="center"/>
              <w:rPr>
                <w:rFonts w:ascii="Arial Narrow" w:eastAsia="Times New Roman" w:hAnsi="Arial Narrow" w:cs="Calibri"/>
                <w:b/>
                <w:bCs/>
                <w:sz w:val="18"/>
                <w:szCs w:val="18"/>
                <w:lang w:eastAsia="es-ES"/>
              </w:rPr>
            </w:pPr>
            <w:r w:rsidRPr="0027774E">
              <w:rPr>
                <w:rFonts w:ascii="Arial Narrow" w:eastAsia="Times New Roman" w:hAnsi="Arial Narrow" w:cs="Calibri"/>
                <w:b/>
                <w:bCs/>
                <w:sz w:val="18"/>
                <w:szCs w:val="18"/>
                <w:lang w:eastAsia="es-ES"/>
              </w:rPr>
              <w:t>Anual</w:t>
            </w:r>
          </w:p>
        </w:tc>
        <w:tc>
          <w:tcPr>
            <w:tcW w:w="840" w:type="dxa"/>
            <w:tcBorders>
              <w:top w:val="nil"/>
              <w:left w:val="nil"/>
              <w:bottom w:val="single" w:sz="4" w:space="0" w:color="auto"/>
              <w:right w:val="nil"/>
            </w:tcBorders>
            <w:shd w:val="clear" w:color="000000" w:fill="DDEBF7"/>
            <w:noWrap/>
            <w:vAlign w:val="center"/>
            <w:hideMark/>
          </w:tcPr>
          <w:p w:rsidR="0027774E" w:rsidRPr="0027774E" w:rsidRDefault="0027774E" w:rsidP="0027774E">
            <w:pPr>
              <w:spacing w:after="0" w:line="240" w:lineRule="auto"/>
              <w:jc w:val="center"/>
              <w:rPr>
                <w:rFonts w:ascii="Arial Narrow" w:eastAsia="Times New Roman" w:hAnsi="Arial Narrow" w:cs="Calibri"/>
                <w:b/>
                <w:bCs/>
                <w:sz w:val="18"/>
                <w:szCs w:val="18"/>
                <w:lang w:eastAsia="es-ES"/>
              </w:rPr>
            </w:pPr>
            <w:r w:rsidRPr="0027774E">
              <w:rPr>
                <w:rFonts w:ascii="Arial Narrow" w:eastAsia="Times New Roman" w:hAnsi="Arial Narrow" w:cs="Calibri"/>
                <w:b/>
                <w:bCs/>
                <w:sz w:val="18"/>
                <w:szCs w:val="18"/>
                <w:lang w:eastAsia="es-ES"/>
              </w:rPr>
              <w:t>Anual</w:t>
            </w:r>
          </w:p>
        </w:tc>
        <w:tc>
          <w:tcPr>
            <w:tcW w:w="840" w:type="dxa"/>
            <w:tcBorders>
              <w:top w:val="nil"/>
              <w:left w:val="nil"/>
              <w:bottom w:val="single" w:sz="4" w:space="0" w:color="auto"/>
              <w:right w:val="nil"/>
            </w:tcBorders>
            <w:shd w:val="clear" w:color="000000" w:fill="DDEBF7"/>
            <w:noWrap/>
            <w:vAlign w:val="center"/>
            <w:hideMark/>
          </w:tcPr>
          <w:p w:rsidR="0027774E" w:rsidRPr="0027774E" w:rsidRDefault="0027774E" w:rsidP="0027774E">
            <w:pPr>
              <w:spacing w:after="0" w:line="240" w:lineRule="auto"/>
              <w:jc w:val="center"/>
              <w:rPr>
                <w:rFonts w:ascii="Arial Narrow" w:eastAsia="Times New Roman" w:hAnsi="Arial Narrow" w:cs="Calibri"/>
                <w:b/>
                <w:bCs/>
                <w:sz w:val="18"/>
                <w:szCs w:val="18"/>
                <w:lang w:eastAsia="es-ES"/>
              </w:rPr>
            </w:pPr>
            <w:r w:rsidRPr="0027774E">
              <w:rPr>
                <w:rFonts w:ascii="Arial Narrow" w:eastAsia="Times New Roman" w:hAnsi="Arial Narrow" w:cs="Calibri"/>
                <w:b/>
                <w:bCs/>
                <w:sz w:val="18"/>
                <w:szCs w:val="18"/>
                <w:lang w:eastAsia="es-ES"/>
              </w:rPr>
              <w:t>Anual</w:t>
            </w:r>
          </w:p>
        </w:tc>
        <w:tc>
          <w:tcPr>
            <w:tcW w:w="840" w:type="dxa"/>
            <w:tcBorders>
              <w:top w:val="nil"/>
              <w:left w:val="nil"/>
              <w:bottom w:val="single" w:sz="4" w:space="0" w:color="auto"/>
              <w:right w:val="nil"/>
            </w:tcBorders>
            <w:shd w:val="clear" w:color="000000" w:fill="DDEBF7"/>
            <w:noWrap/>
            <w:vAlign w:val="center"/>
            <w:hideMark/>
          </w:tcPr>
          <w:p w:rsidR="0027774E" w:rsidRPr="0027774E" w:rsidRDefault="0027774E" w:rsidP="0027774E">
            <w:pPr>
              <w:spacing w:after="0" w:line="240" w:lineRule="auto"/>
              <w:jc w:val="center"/>
              <w:rPr>
                <w:rFonts w:ascii="Arial Narrow" w:eastAsia="Times New Roman" w:hAnsi="Arial Narrow" w:cs="Calibri"/>
                <w:b/>
                <w:bCs/>
                <w:sz w:val="18"/>
                <w:szCs w:val="18"/>
                <w:lang w:eastAsia="es-ES"/>
              </w:rPr>
            </w:pPr>
            <w:r w:rsidRPr="0027774E">
              <w:rPr>
                <w:rFonts w:ascii="Arial Narrow" w:eastAsia="Times New Roman" w:hAnsi="Arial Narrow" w:cs="Calibri"/>
                <w:b/>
                <w:bCs/>
                <w:sz w:val="18"/>
                <w:szCs w:val="18"/>
                <w:lang w:eastAsia="es-ES"/>
              </w:rPr>
              <w:t>Anual</w:t>
            </w:r>
          </w:p>
        </w:tc>
      </w:tr>
      <w:tr w:rsidR="0027774E" w:rsidRPr="0027774E" w:rsidTr="0027774E">
        <w:trPr>
          <w:trHeight w:val="3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jc w:val="center"/>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jc w:val="center"/>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jc w:val="center"/>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jc w:val="center"/>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jc w:val="center"/>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jc w:val="center"/>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jc w:val="center"/>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rPr>
                <w:rFonts w:ascii="Arial Narrow" w:eastAsia="Times New Roman" w:hAnsi="Arial Narrow" w:cs="Calibri"/>
                <w:b/>
                <w:bCs/>
                <w:sz w:val="18"/>
                <w:szCs w:val="18"/>
                <w:lang w:eastAsia="es-ES"/>
              </w:rPr>
            </w:pPr>
            <w:r w:rsidRPr="0027774E">
              <w:rPr>
                <w:rFonts w:ascii="Arial Narrow" w:eastAsia="Times New Roman" w:hAnsi="Arial Narrow" w:cs="Calibri"/>
                <w:b/>
                <w:bCs/>
                <w:sz w:val="18"/>
                <w:szCs w:val="18"/>
                <w:lang w:eastAsia="es-ES"/>
              </w:rPr>
              <w:t>Región Natural</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vAlign w:val="bottom"/>
            <w:hideMark/>
          </w:tcPr>
          <w:p w:rsidR="0027774E" w:rsidRPr="0027774E" w:rsidRDefault="0027774E" w:rsidP="0027774E">
            <w:pPr>
              <w:spacing w:after="0" w:line="240" w:lineRule="auto"/>
              <w:ind w:firstLineChars="100" w:firstLine="200"/>
              <w:jc w:val="right"/>
              <w:rPr>
                <w:rFonts w:ascii="Arial" w:eastAsia="Times New Roman" w:hAnsi="Arial" w:cs="Arial"/>
                <w:sz w:val="20"/>
                <w:szCs w:val="20"/>
                <w:lang w:eastAsia="es-ES"/>
              </w:rPr>
            </w:pPr>
            <w:r w:rsidRPr="0027774E">
              <w:rPr>
                <w:rFonts w:ascii="Arial" w:eastAsia="Times New Roman" w:hAnsi="Arial" w:cs="Arial"/>
                <w:sz w:val="20"/>
                <w:szCs w:val="20"/>
                <w:lang w:eastAsia="es-ES"/>
              </w:rPr>
              <w:t> </w:t>
            </w:r>
          </w:p>
        </w:tc>
        <w:tc>
          <w:tcPr>
            <w:tcW w:w="840" w:type="dxa"/>
            <w:tcBorders>
              <w:top w:val="nil"/>
              <w:left w:val="nil"/>
              <w:bottom w:val="nil"/>
              <w:right w:val="nil"/>
            </w:tcBorders>
            <w:shd w:val="clear" w:color="000000" w:fill="FFFFFF"/>
            <w:noWrap/>
            <w:vAlign w:val="bottom"/>
            <w:hideMark/>
          </w:tcPr>
          <w:p w:rsidR="0027774E" w:rsidRPr="0027774E" w:rsidRDefault="0027774E" w:rsidP="0027774E">
            <w:pPr>
              <w:spacing w:after="0" w:line="240" w:lineRule="auto"/>
              <w:ind w:firstLineChars="100" w:firstLine="200"/>
              <w:jc w:val="right"/>
              <w:rPr>
                <w:rFonts w:ascii="Arial" w:eastAsia="Times New Roman" w:hAnsi="Arial" w:cs="Arial"/>
                <w:sz w:val="20"/>
                <w:szCs w:val="20"/>
                <w:lang w:eastAsia="es-ES"/>
              </w:rPr>
            </w:pPr>
            <w:r w:rsidRPr="0027774E">
              <w:rPr>
                <w:rFonts w:ascii="Arial" w:eastAsia="Times New Roman" w:hAnsi="Arial" w:cs="Arial"/>
                <w:sz w:val="20"/>
                <w:szCs w:val="20"/>
                <w:lang w:eastAsia="es-ES"/>
              </w:rPr>
              <w:t> </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Costa</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945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966</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974</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1033</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1028</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1047</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1054</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Sierra</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587</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618</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647</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677</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703</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704</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696</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Selva</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536</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588</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641</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663</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662</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642</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648</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rPr>
                <w:rFonts w:ascii="Arial Narrow" w:eastAsia="Times New Roman" w:hAnsi="Arial Narrow" w:cs="Calibri"/>
                <w:b/>
                <w:bCs/>
                <w:sz w:val="18"/>
                <w:szCs w:val="18"/>
                <w:lang w:eastAsia="es-ES"/>
              </w:rPr>
            </w:pPr>
            <w:r w:rsidRPr="0027774E">
              <w:rPr>
                <w:rFonts w:ascii="Arial Narrow" w:eastAsia="Times New Roman" w:hAnsi="Arial Narrow" w:cs="Calibri"/>
                <w:b/>
                <w:bCs/>
                <w:sz w:val="18"/>
                <w:szCs w:val="18"/>
                <w:lang w:eastAsia="es-ES"/>
              </w:rPr>
              <w:t>Departamentos</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rPr>
                <w:rFonts w:ascii="Arial Narrow" w:eastAsia="Times New Roman" w:hAnsi="Arial Narrow" w:cs="Calibri"/>
                <w:b/>
                <w:bCs/>
                <w:sz w:val="18"/>
                <w:szCs w:val="18"/>
                <w:lang w:eastAsia="es-ES"/>
              </w:rPr>
            </w:pPr>
            <w:r w:rsidRPr="0027774E">
              <w:rPr>
                <w:rFonts w:ascii="Arial Narrow" w:eastAsia="Times New Roman" w:hAnsi="Arial Narrow" w:cs="Calibri"/>
                <w:b/>
                <w:bCs/>
                <w:sz w:val="18"/>
                <w:szCs w:val="18"/>
                <w:lang w:eastAsia="es-ES"/>
              </w:rPr>
              <w:t>Costa</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Lima</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1036</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1044</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1055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1123</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1122</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1146</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1162</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200" w:firstLine="36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Provincia de Lima</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1075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1080</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1098</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1167</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1168</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1197</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1215</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200" w:firstLine="36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Provincia Constitucional del Callao</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948</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914</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871</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909</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958</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971</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971</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200" w:firstLine="36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Región Lima</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766</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844</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848</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937</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866</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842</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864</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Tacna</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912</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982</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931</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1005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1016</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978</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950</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La Libertad</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799</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795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771</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830</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855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880</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881</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Moquegua</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1034</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1202</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1210</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1389</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1325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1328</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1284</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Tumbes</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781</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847</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912</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930</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907</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875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879</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Ica</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825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850</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883</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867</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875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904</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898</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Lambayeque</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665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681</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695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731</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730</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755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804</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Piura</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683</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686</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718</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743</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707</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716</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691</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rPr>
                <w:rFonts w:ascii="Arial Narrow" w:eastAsia="Times New Roman" w:hAnsi="Arial Narrow" w:cs="Calibri"/>
                <w:b/>
                <w:bCs/>
                <w:sz w:val="18"/>
                <w:szCs w:val="18"/>
                <w:lang w:eastAsia="es-ES"/>
              </w:rPr>
            </w:pPr>
            <w:r w:rsidRPr="0027774E">
              <w:rPr>
                <w:rFonts w:ascii="Arial Narrow" w:eastAsia="Times New Roman" w:hAnsi="Arial Narrow" w:cs="Calibri"/>
                <w:b/>
                <w:bCs/>
                <w:sz w:val="18"/>
                <w:szCs w:val="18"/>
                <w:lang w:eastAsia="es-ES"/>
              </w:rPr>
              <w:t>Sierra</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Arequipa</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1027</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1076</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1104</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1130</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1152</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1156</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1123</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Ancash</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652</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760</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753</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765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798</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805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755</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Junín</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664</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677</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773</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771</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785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778</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814</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Cusco</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643</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638</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699</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790</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794</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794</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743</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Puno</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494</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529</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554</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608</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663</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646</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580</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Pasco</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608</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659</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671</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611</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597</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604</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603</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Huánuco</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481</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538</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577</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656</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676</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657</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665</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Cajamarca</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463</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512</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543</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565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552</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541</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553</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Apurímac</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355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439</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438</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466</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539</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575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607</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Ayacucho</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470</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530</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541</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520</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551</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549</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605</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Huancavelica</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345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407</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453</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462</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481</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418</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452</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rPr>
                <w:rFonts w:ascii="Arial Narrow" w:eastAsia="Times New Roman" w:hAnsi="Arial Narrow" w:cs="Calibri"/>
                <w:b/>
                <w:bCs/>
                <w:sz w:val="18"/>
                <w:szCs w:val="18"/>
                <w:lang w:eastAsia="es-ES"/>
              </w:rPr>
            </w:pPr>
            <w:r w:rsidRPr="0027774E">
              <w:rPr>
                <w:rFonts w:ascii="Arial Narrow" w:eastAsia="Times New Roman" w:hAnsi="Arial Narrow" w:cs="Calibri"/>
                <w:b/>
                <w:bCs/>
                <w:sz w:val="18"/>
                <w:szCs w:val="18"/>
                <w:lang w:eastAsia="es-ES"/>
              </w:rPr>
              <w:t>Selva</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 </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Madre de Dios</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836</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904</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1039</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1137</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1186</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1091</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984</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Ucayali</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606</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592</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648</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645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645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626</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658</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San Martín</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578</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666</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707</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725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725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711</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700</w:t>
            </w:r>
          </w:p>
        </w:tc>
      </w:tr>
      <w:tr w:rsidR="0027774E" w:rsidRPr="0027774E" w:rsidTr="0027774E">
        <w:trPr>
          <w:trHeight w:val="270"/>
        </w:trPr>
        <w:tc>
          <w:tcPr>
            <w:tcW w:w="3220" w:type="dxa"/>
            <w:tcBorders>
              <w:top w:val="nil"/>
              <w:left w:val="nil"/>
              <w:bottom w:val="nil"/>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Loreto</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494</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558</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575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605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595</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597</w:t>
            </w:r>
          </w:p>
        </w:tc>
        <w:tc>
          <w:tcPr>
            <w:tcW w:w="840" w:type="dxa"/>
            <w:tcBorders>
              <w:top w:val="nil"/>
              <w:left w:val="nil"/>
              <w:bottom w:val="nil"/>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588</w:t>
            </w:r>
          </w:p>
        </w:tc>
      </w:tr>
      <w:tr w:rsidR="0027774E" w:rsidRPr="0027774E" w:rsidTr="0027774E">
        <w:trPr>
          <w:trHeight w:val="270"/>
        </w:trPr>
        <w:tc>
          <w:tcPr>
            <w:tcW w:w="3220" w:type="dxa"/>
            <w:tcBorders>
              <w:top w:val="nil"/>
              <w:left w:val="nil"/>
              <w:bottom w:val="single" w:sz="4" w:space="0" w:color="auto"/>
              <w:right w:val="single" w:sz="8" w:space="0" w:color="auto"/>
            </w:tcBorders>
            <w:shd w:val="clear" w:color="000000" w:fill="FFFFFF"/>
            <w:noWrap/>
            <w:hideMark/>
          </w:tcPr>
          <w:p w:rsidR="0027774E" w:rsidRPr="0027774E" w:rsidRDefault="0027774E" w:rsidP="0027774E">
            <w:pPr>
              <w:spacing w:after="0" w:line="240" w:lineRule="auto"/>
              <w:ind w:firstLineChars="100" w:firstLine="180"/>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Amazonas</w:t>
            </w:r>
          </w:p>
        </w:tc>
        <w:tc>
          <w:tcPr>
            <w:tcW w:w="840" w:type="dxa"/>
            <w:tcBorders>
              <w:top w:val="nil"/>
              <w:left w:val="nil"/>
              <w:bottom w:val="single" w:sz="4" w:space="0" w:color="auto"/>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539</w:t>
            </w:r>
          </w:p>
        </w:tc>
        <w:tc>
          <w:tcPr>
            <w:tcW w:w="840" w:type="dxa"/>
            <w:tcBorders>
              <w:top w:val="nil"/>
              <w:left w:val="nil"/>
              <w:bottom w:val="single" w:sz="4" w:space="0" w:color="auto"/>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584</w:t>
            </w:r>
          </w:p>
        </w:tc>
        <w:tc>
          <w:tcPr>
            <w:tcW w:w="840" w:type="dxa"/>
            <w:tcBorders>
              <w:top w:val="nil"/>
              <w:left w:val="nil"/>
              <w:bottom w:val="single" w:sz="4" w:space="0" w:color="auto"/>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568</w:t>
            </w:r>
          </w:p>
        </w:tc>
        <w:tc>
          <w:tcPr>
            <w:tcW w:w="840" w:type="dxa"/>
            <w:tcBorders>
              <w:top w:val="nil"/>
              <w:left w:val="nil"/>
              <w:bottom w:val="single" w:sz="4" w:space="0" w:color="auto"/>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587</w:t>
            </w:r>
          </w:p>
        </w:tc>
        <w:tc>
          <w:tcPr>
            <w:tcW w:w="840" w:type="dxa"/>
            <w:tcBorders>
              <w:top w:val="nil"/>
              <w:left w:val="nil"/>
              <w:bottom w:val="single" w:sz="4" w:space="0" w:color="auto"/>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573</w:t>
            </w:r>
          </w:p>
        </w:tc>
        <w:tc>
          <w:tcPr>
            <w:tcW w:w="840" w:type="dxa"/>
            <w:tcBorders>
              <w:top w:val="nil"/>
              <w:left w:val="nil"/>
              <w:bottom w:val="single" w:sz="4" w:space="0" w:color="auto"/>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565</w:t>
            </w:r>
          </w:p>
        </w:tc>
        <w:tc>
          <w:tcPr>
            <w:tcW w:w="840" w:type="dxa"/>
            <w:tcBorders>
              <w:top w:val="nil"/>
              <w:left w:val="nil"/>
              <w:bottom w:val="single" w:sz="4" w:space="0" w:color="auto"/>
              <w:right w:val="nil"/>
            </w:tcBorders>
            <w:shd w:val="clear" w:color="000000" w:fill="FFFFFF"/>
            <w:noWrap/>
            <w:hideMark/>
          </w:tcPr>
          <w:p w:rsidR="0027774E" w:rsidRPr="0027774E" w:rsidRDefault="0027774E" w:rsidP="0027774E">
            <w:pPr>
              <w:spacing w:after="0" w:line="240" w:lineRule="auto"/>
              <w:ind w:firstLineChars="100" w:firstLine="180"/>
              <w:jc w:val="right"/>
              <w:rPr>
                <w:rFonts w:ascii="Arial Narrow" w:eastAsia="Times New Roman" w:hAnsi="Arial Narrow" w:cs="Calibri"/>
                <w:sz w:val="18"/>
                <w:szCs w:val="18"/>
                <w:lang w:eastAsia="es-ES"/>
              </w:rPr>
            </w:pPr>
            <w:r w:rsidRPr="0027774E">
              <w:rPr>
                <w:rFonts w:ascii="Arial Narrow" w:eastAsia="Times New Roman" w:hAnsi="Arial Narrow" w:cs="Calibri"/>
                <w:sz w:val="18"/>
                <w:szCs w:val="18"/>
                <w:lang w:eastAsia="es-ES"/>
              </w:rPr>
              <w:t>620</w:t>
            </w:r>
          </w:p>
        </w:tc>
      </w:tr>
    </w:tbl>
    <w:p w:rsidR="00EE5EA3" w:rsidRDefault="00EE5EA3" w:rsidP="0027774E">
      <w:pPr>
        <w:spacing w:line="360" w:lineRule="auto"/>
        <w:jc w:val="both"/>
        <w:rPr>
          <w:rFonts w:ascii="Arial" w:hAnsi="Arial" w:cs="Arial"/>
          <w:sz w:val="24"/>
          <w:szCs w:val="24"/>
        </w:rPr>
      </w:pPr>
    </w:p>
    <w:p w:rsidR="0027774E" w:rsidRPr="0027774E" w:rsidRDefault="0027774E" w:rsidP="0027774E">
      <w:pPr>
        <w:spacing w:line="360" w:lineRule="auto"/>
        <w:jc w:val="both"/>
        <w:rPr>
          <w:rFonts w:ascii="Arial" w:hAnsi="Arial" w:cs="Arial"/>
          <w:sz w:val="24"/>
          <w:szCs w:val="24"/>
        </w:rPr>
      </w:pPr>
    </w:p>
    <w:p w:rsidR="00656012" w:rsidRDefault="00656012" w:rsidP="00995D5E">
      <w:pPr>
        <w:pStyle w:val="Prrafodelista"/>
        <w:numPr>
          <w:ilvl w:val="2"/>
          <w:numId w:val="78"/>
        </w:numPr>
        <w:spacing w:line="360" w:lineRule="auto"/>
        <w:jc w:val="both"/>
        <w:outlineLvl w:val="3"/>
        <w:rPr>
          <w:rFonts w:ascii="Arial" w:hAnsi="Arial" w:cs="Arial"/>
          <w:b/>
          <w:sz w:val="24"/>
          <w:szCs w:val="24"/>
        </w:rPr>
      </w:pPr>
      <w:bookmarkStart w:id="228" w:name="_Toc469625172"/>
      <w:bookmarkStart w:id="229" w:name="_Toc469625654"/>
      <w:bookmarkStart w:id="230" w:name="_Toc482800128"/>
      <w:r>
        <w:rPr>
          <w:rFonts w:ascii="Arial" w:hAnsi="Arial" w:cs="Arial"/>
          <w:b/>
          <w:sz w:val="24"/>
          <w:szCs w:val="24"/>
        </w:rPr>
        <w:lastRenderedPageBreak/>
        <w:t>Factor Ambiental</w:t>
      </w:r>
      <w:bookmarkEnd w:id="228"/>
      <w:bookmarkEnd w:id="229"/>
      <w:bookmarkEnd w:id="230"/>
    </w:p>
    <w:p w:rsidR="00656012" w:rsidRDefault="00656012" w:rsidP="00656012">
      <w:pPr>
        <w:pStyle w:val="Prrafodelista"/>
        <w:spacing w:line="360" w:lineRule="auto"/>
        <w:ind w:left="2869"/>
        <w:jc w:val="both"/>
        <w:rPr>
          <w:rFonts w:ascii="Arial" w:hAnsi="Arial" w:cs="Arial"/>
          <w:sz w:val="24"/>
          <w:szCs w:val="24"/>
        </w:rPr>
      </w:pPr>
    </w:p>
    <w:p w:rsidR="00656012" w:rsidRPr="00EE5EA3" w:rsidRDefault="00656012" w:rsidP="00656012">
      <w:pPr>
        <w:pStyle w:val="Prrafodelista"/>
        <w:spacing w:line="360" w:lineRule="auto"/>
        <w:ind w:left="2869"/>
        <w:jc w:val="both"/>
        <w:rPr>
          <w:rFonts w:ascii="Arial" w:hAnsi="Arial" w:cs="Arial"/>
          <w:b/>
          <w:sz w:val="24"/>
          <w:szCs w:val="24"/>
        </w:rPr>
      </w:pPr>
      <w:r w:rsidRPr="00EE5EA3">
        <w:rPr>
          <w:rFonts w:ascii="Arial" w:hAnsi="Arial" w:cs="Arial"/>
          <w:b/>
          <w:sz w:val="24"/>
          <w:szCs w:val="24"/>
        </w:rPr>
        <w:t>LEY GENERAL DEL AMBIENTE - LEY   2 8 611:</w:t>
      </w:r>
    </w:p>
    <w:p w:rsidR="00656012" w:rsidRPr="00EE5EA3" w:rsidRDefault="00656012" w:rsidP="00656012">
      <w:pPr>
        <w:pStyle w:val="Prrafodelista"/>
        <w:spacing w:line="360" w:lineRule="auto"/>
        <w:ind w:left="2869"/>
        <w:jc w:val="both"/>
        <w:rPr>
          <w:rFonts w:ascii="Arial" w:hAnsi="Arial" w:cs="Arial"/>
          <w:b/>
          <w:sz w:val="24"/>
          <w:szCs w:val="24"/>
        </w:rPr>
      </w:pPr>
      <w:r w:rsidRPr="00EE5EA3">
        <w:rPr>
          <w:rFonts w:ascii="Arial" w:hAnsi="Arial" w:cs="Arial"/>
          <w:b/>
          <w:sz w:val="24"/>
          <w:szCs w:val="24"/>
        </w:rPr>
        <w:t>Artículo 127°. - De la Política Nacional de Educación Ambiental</w:t>
      </w:r>
    </w:p>
    <w:p w:rsidR="00656012" w:rsidRPr="00656012" w:rsidRDefault="00656012" w:rsidP="00656012">
      <w:pPr>
        <w:pStyle w:val="Prrafodelista"/>
        <w:spacing w:line="360" w:lineRule="auto"/>
        <w:ind w:left="2869"/>
        <w:jc w:val="both"/>
        <w:rPr>
          <w:rFonts w:ascii="Arial" w:hAnsi="Arial" w:cs="Arial"/>
          <w:sz w:val="24"/>
          <w:szCs w:val="24"/>
        </w:rPr>
      </w:pPr>
      <w:r w:rsidRPr="00656012">
        <w:rPr>
          <w:rFonts w:ascii="Arial" w:hAnsi="Arial" w:cs="Arial"/>
          <w:sz w:val="24"/>
          <w:szCs w:val="24"/>
        </w:rPr>
        <w:t>127.1 La educación ambiental se convierte en un proceso educativo integral, que se da en toda la vida del individuo, y que busca generar en éste los conocimientos, las actitudes, los valores y las prácticas, necesarios para desarrollar sus actividades en for</w:t>
      </w:r>
      <w:r>
        <w:rPr>
          <w:rFonts w:ascii="Arial" w:hAnsi="Arial" w:cs="Arial"/>
          <w:sz w:val="24"/>
          <w:szCs w:val="24"/>
        </w:rPr>
        <w:t xml:space="preserve">ma </w:t>
      </w:r>
      <w:r w:rsidRPr="00656012">
        <w:rPr>
          <w:rFonts w:ascii="Arial" w:hAnsi="Arial" w:cs="Arial"/>
          <w:sz w:val="24"/>
          <w:szCs w:val="24"/>
        </w:rPr>
        <w:t>ambientalmente adecuada, con miras a contribuir al desarrollo sostenible del país.</w:t>
      </w:r>
    </w:p>
    <w:p w:rsidR="00656012" w:rsidRDefault="00656012" w:rsidP="00656012">
      <w:pPr>
        <w:pStyle w:val="Prrafodelista"/>
        <w:spacing w:line="360" w:lineRule="auto"/>
        <w:ind w:left="2869"/>
        <w:jc w:val="both"/>
        <w:rPr>
          <w:rFonts w:ascii="Arial" w:hAnsi="Arial" w:cs="Arial"/>
          <w:sz w:val="24"/>
          <w:szCs w:val="24"/>
        </w:rPr>
      </w:pPr>
      <w:r>
        <w:rPr>
          <w:rFonts w:ascii="Arial" w:hAnsi="Arial" w:cs="Arial"/>
          <w:sz w:val="24"/>
          <w:szCs w:val="24"/>
        </w:rPr>
        <w:t xml:space="preserve">127.2 </w:t>
      </w:r>
      <w:r w:rsidRPr="00656012">
        <w:rPr>
          <w:rFonts w:ascii="Arial" w:hAnsi="Arial" w:cs="Arial"/>
          <w:sz w:val="24"/>
          <w:szCs w:val="24"/>
        </w:rPr>
        <w:t>El Ministerio de Educación y la Autoridad Ambiental Nacional coordinan con las diferentes entidades del estado en materia ambiental y la sociedad civil para formular la política nacional de educación ambiental, cuyo cumplimiento es obligatorio para los procesos de educación y comunicación desarrollados por entidades que tengan su ámbito de acción en el territorio nacional...</w:t>
      </w:r>
    </w:p>
    <w:p w:rsidR="00656012" w:rsidRDefault="00656012" w:rsidP="00656012">
      <w:pPr>
        <w:pStyle w:val="Prrafodelista"/>
        <w:spacing w:line="360" w:lineRule="auto"/>
        <w:ind w:left="2869"/>
        <w:jc w:val="both"/>
        <w:rPr>
          <w:rFonts w:ascii="Arial" w:hAnsi="Arial" w:cs="Arial"/>
          <w:sz w:val="24"/>
          <w:szCs w:val="24"/>
        </w:rPr>
      </w:pPr>
    </w:p>
    <w:p w:rsidR="00656012" w:rsidRPr="00EE5EA3" w:rsidRDefault="00656012" w:rsidP="00656012">
      <w:pPr>
        <w:pStyle w:val="Prrafodelista"/>
        <w:spacing w:line="360" w:lineRule="auto"/>
        <w:ind w:left="2869"/>
        <w:jc w:val="both"/>
        <w:rPr>
          <w:rFonts w:ascii="Arial" w:hAnsi="Arial" w:cs="Arial"/>
          <w:b/>
          <w:sz w:val="24"/>
          <w:szCs w:val="24"/>
        </w:rPr>
      </w:pPr>
      <w:r w:rsidRPr="00EE5EA3">
        <w:rPr>
          <w:rFonts w:ascii="Arial" w:hAnsi="Arial" w:cs="Arial"/>
          <w:b/>
          <w:sz w:val="24"/>
          <w:szCs w:val="24"/>
        </w:rPr>
        <w:t>POLÍTICA NACIONAL DEL AMBIENTE DS. 012 - 2009 - MINAM</w:t>
      </w:r>
    </w:p>
    <w:p w:rsidR="00656012" w:rsidRPr="00EE5EA3" w:rsidRDefault="00656012" w:rsidP="00656012">
      <w:pPr>
        <w:pStyle w:val="Prrafodelista"/>
        <w:spacing w:line="360" w:lineRule="auto"/>
        <w:ind w:left="2869"/>
        <w:jc w:val="both"/>
        <w:rPr>
          <w:rFonts w:ascii="Arial" w:hAnsi="Arial" w:cs="Arial"/>
          <w:b/>
          <w:sz w:val="24"/>
          <w:szCs w:val="24"/>
        </w:rPr>
      </w:pPr>
      <w:r w:rsidRPr="00EE5EA3">
        <w:rPr>
          <w:rFonts w:ascii="Arial" w:hAnsi="Arial" w:cs="Arial"/>
          <w:b/>
          <w:sz w:val="24"/>
          <w:szCs w:val="24"/>
        </w:rPr>
        <w:t>Objetivo general</w:t>
      </w:r>
    </w:p>
    <w:p w:rsidR="00656012" w:rsidRPr="00656012" w:rsidRDefault="00656012" w:rsidP="00656012">
      <w:pPr>
        <w:pStyle w:val="Prrafodelista"/>
        <w:spacing w:line="360" w:lineRule="auto"/>
        <w:ind w:left="2869"/>
        <w:jc w:val="both"/>
        <w:rPr>
          <w:rFonts w:ascii="Arial" w:hAnsi="Arial" w:cs="Arial"/>
          <w:sz w:val="24"/>
          <w:szCs w:val="24"/>
        </w:rPr>
      </w:pPr>
      <w:r w:rsidRPr="00656012">
        <w:rPr>
          <w:rFonts w:ascii="Arial" w:hAnsi="Arial" w:cs="Arial"/>
          <w:sz w:val="24"/>
          <w:szCs w:val="24"/>
        </w:rPr>
        <w:t>De acuerdo al artículo 9º de la Ley Nº 28611, Ley General del A</w:t>
      </w:r>
      <w:r>
        <w:rPr>
          <w:rFonts w:ascii="Arial" w:hAnsi="Arial" w:cs="Arial"/>
          <w:sz w:val="24"/>
          <w:szCs w:val="24"/>
        </w:rPr>
        <w:t>mbiente, el objetivo de la Polí</w:t>
      </w:r>
      <w:r w:rsidRPr="00656012">
        <w:rPr>
          <w:rFonts w:ascii="Arial" w:hAnsi="Arial" w:cs="Arial"/>
          <w:sz w:val="24"/>
          <w:szCs w:val="24"/>
        </w:rPr>
        <w:t xml:space="preserve">tica Nacional del Ambiente es mejorar la calidad de vida de las personas, garantizando la existencia de ecosistemas saludables, viables y funcionales en el largo plazo; y el desarrollo sostenible del país, mediante la prevención, protección y recuperación del ambiente y sus componentes, la conservación y el aprovechamiento sostenible de los recursos naturales, de una manera responsable y congruente </w:t>
      </w:r>
      <w:r w:rsidRPr="00656012">
        <w:rPr>
          <w:rFonts w:ascii="Arial" w:hAnsi="Arial" w:cs="Arial"/>
          <w:sz w:val="24"/>
          <w:szCs w:val="24"/>
        </w:rPr>
        <w:lastRenderedPageBreak/>
        <w:t>con el respeto de los derechos fundamentales de la persona.</w:t>
      </w:r>
    </w:p>
    <w:p w:rsidR="00656012" w:rsidRDefault="00656012" w:rsidP="00656012">
      <w:pPr>
        <w:pStyle w:val="Prrafodelista"/>
        <w:spacing w:line="360" w:lineRule="auto"/>
        <w:ind w:left="2869"/>
        <w:jc w:val="both"/>
        <w:rPr>
          <w:rFonts w:ascii="Arial" w:hAnsi="Arial" w:cs="Arial"/>
          <w:sz w:val="24"/>
          <w:szCs w:val="24"/>
        </w:rPr>
      </w:pPr>
    </w:p>
    <w:p w:rsidR="00656012" w:rsidRPr="00EE5EA3" w:rsidRDefault="00656012" w:rsidP="00656012">
      <w:pPr>
        <w:pStyle w:val="Prrafodelista"/>
        <w:spacing w:line="360" w:lineRule="auto"/>
        <w:ind w:left="2869"/>
        <w:jc w:val="both"/>
        <w:rPr>
          <w:rFonts w:ascii="Arial" w:hAnsi="Arial" w:cs="Arial"/>
          <w:b/>
          <w:sz w:val="24"/>
          <w:szCs w:val="24"/>
        </w:rPr>
      </w:pPr>
      <w:r w:rsidRPr="00EE5EA3">
        <w:rPr>
          <w:rFonts w:ascii="Arial" w:hAnsi="Arial" w:cs="Arial"/>
          <w:b/>
          <w:sz w:val="24"/>
          <w:szCs w:val="24"/>
        </w:rPr>
        <w:t>EDUCACIÓN SUPERIOR UNIVERSITARIA Y NO UNIVERSITARIA</w:t>
      </w:r>
    </w:p>
    <w:p w:rsidR="00656012" w:rsidRPr="00EE5EA3" w:rsidRDefault="00656012" w:rsidP="00656012">
      <w:pPr>
        <w:pStyle w:val="Prrafodelista"/>
        <w:spacing w:line="360" w:lineRule="auto"/>
        <w:ind w:left="2869"/>
        <w:jc w:val="both"/>
        <w:rPr>
          <w:rFonts w:ascii="Arial" w:hAnsi="Arial" w:cs="Arial"/>
          <w:b/>
          <w:sz w:val="24"/>
          <w:szCs w:val="24"/>
        </w:rPr>
      </w:pPr>
      <w:r w:rsidRPr="00EE5EA3">
        <w:rPr>
          <w:rFonts w:ascii="Arial" w:hAnsi="Arial" w:cs="Arial"/>
          <w:b/>
          <w:sz w:val="24"/>
          <w:szCs w:val="24"/>
        </w:rPr>
        <w:t>Lineamiento 10.</w:t>
      </w:r>
    </w:p>
    <w:p w:rsidR="00656012" w:rsidRDefault="00656012" w:rsidP="00656012">
      <w:pPr>
        <w:pStyle w:val="Prrafodelista"/>
        <w:spacing w:line="360" w:lineRule="auto"/>
        <w:ind w:left="2869"/>
        <w:jc w:val="both"/>
        <w:rPr>
          <w:rFonts w:ascii="Arial" w:hAnsi="Arial" w:cs="Arial"/>
          <w:sz w:val="24"/>
          <w:szCs w:val="24"/>
        </w:rPr>
      </w:pPr>
      <w:r w:rsidRPr="00656012">
        <w:rPr>
          <w:rFonts w:ascii="Arial" w:hAnsi="Arial" w:cs="Arial"/>
          <w:sz w:val="24"/>
          <w:szCs w:val="24"/>
        </w:rPr>
        <w:t>Desarrollar el enfoque ambiental en la formación profesional, la</w:t>
      </w:r>
      <w:r>
        <w:rPr>
          <w:rFonts w:ascii="Arial" w:hAnsi="Arial" w:cs="Arial"/>
          <w:sz w:val="24"/>
          <w:szCs w:val="24"/>
        </w:rPr>
        <w:t xml:space="preserve"> </w:t>
      </w:r>
      <w:r w:rsidRPr="00656012">
        <w:rPr>
          <w:rFonts w:ascii="Arial" w:hAnsi="Arial" w:cs="Arial"/>
          <w:sz w:val="24"/>
          <w:szCs w:val="24"/>
        </w:rPr>
        <w:t>investigación, proyección social y en la gestión institucional de las entidades de educación superior universitaria y no universitaria.</w:t>
      </w:r>
    </w:p>
    <w:p w:rsidR="00BC190E" w:rsidRPr="00656012" w:rsidRDefault="00BC190E" w:rsidP="00656012">
      <w:pPr>
        <w:pStyle w:val="Prrafodelista"/>
        <w:spacing w:line="360" w:lineRule="auto"/>
        <w:ind w:left="2869"/>
        <w:jc w:val="both"/>
        <w:rPr>
          <w:rFonts w:ascii="Arial" w:hAnsi="Arial" w:cs="Arial"/>
          <w:sz w:val="24"/>
          <w:szCs w:val="24"/>
        </w:rPr>
      </w:pPr>
    </w:p>
    <w:p w:rsidR="00656012" w:rsidRDefault="00656012" w:rsidP="00995D5E">
      <w:pPr>
        <w:pStyle w:val="Prrafodelista"/>
        <w:numPr>
          <w:ilvl w:val="2"/>
          <w:numId w:val="78"/>
        </w:numPr>
        <w:spacing w:line="360" w:lineRule="auto"/>
        <w:jc w:val="both"/>
        <w:outlineLvl w:val="3"/>
        <w:rPr>
          <w:rFonts w:ascii="Arial" w:hAnsi="Arial" w:cs="Arial"/>
          <w:b/>
          <w:sz w:val="24"/>
          <w:szCs w:val="24"/>
        </w:rPr>
      </w:pPr>
      <w:bookmarkStart w:id="231" w:name="_Toc469625173"/>
      <w:bookmarkStart w:id="232" w:name="_Toc469625655"/>
      <w:bookmarkStart w:id="233" w:name="_Toc482800129"/>
      <w:r>
        <w:rPr>
          <w:rFonts w:ascii="Arial" w:hAnsi="Arial" w:cs="Arial"/>
          <w:b/>
          <w:sz w:val="24"/>
          <w:szCs w:val="24"/>
        </w:rPr>
        <w:t>Factor Social</w:t>
      </w:r>
      <w:bookmarkEnd w:id="231"/>
      <w:bookmarkEnd w:id="232"/>
      <w:bookmarkEnd w:id="233"/>
    </w:p>
    <w:p w:rsidR="00212FF4" w:rsidRDefault="00212FF4" w:rsidP="00212FF4">
      <w:pPr>
        <w:pStyle w:val="Prrafodelista"/>
        <w:spacing w:line="360" w:lineRule="auto"/>
        <w:ind w:left="2869"/>
        <w:jc w:val="both"/>
        <w:rPr>
          <w:rFonts w:ascii="Arial" w:hAnsi="Arial" w:cs="Arial"/>
          <w:sz w:val="24"/>
          <w:szCs w:val="24"/>
        </w:rPr>
      </w:pPr>
    </w:p>
    <w:p w:rsidR="00BC190E" w:rsidRPr="00BC190E" w:rsidRDefault="00BC190E" w:rsidP="00BC190E">
      <w:pPr>
        <w:pStyle w:val="Prrafodelista"/>
        <w:spacing w:line="360" w:lineRule="auto"/>
        <w:ind w:left="2869"/>
        <w:jc w:val="both"/>
        <w:rPr>
          <w:rFonts w:ascii="Arial" w:hAnsi="Arial" w:cs="Arial"/>
          <w:b/>
          <w:sz w:val="24"/>
          <w:szCs w:val="24"/>
        </w:rPr>
      </w:pPr>
      <w:r w:rsidRPr="00BC190E">
        <w:rPr>
          <w:rFonts w:ascii="Arial" w:hAnsi="Arial" w:cs="Arial"/>
          <w:b/>
          <w:sz w:val="24"/>
          <w:szCs w:val="24"/>
        </w:rPr>
        <w:t>NIVEL SOCIO ECONÓMICO</w:t>
      </w:r>
    </w:p>
    <w:p w:rsidR="00212FF4" w:rsidRDefault="00BC190E" w:rsidP="00E436C2">
      <w:pPr>
        <w:pStyle w:val="Prrafodelista"/>
        <w:numPr>
          <w:ilvl w:val="0"/>
          <w:numId w:val="119"/>
        </w:numPr>
        <w:spacing w:line="360" w:lineRule="auto"/>
        <w:jc w:val="both"/>
        <w:rPr>
          <w:rFonts w:ascii="Arial" w:hAnsi="Arial" w:cs="Arial"/>
          <w:sz w:val="24"/>
          <w:szCs w:val="24"/>
        </w:rPr>
      </w:pPr>
      <w:r w:rsidRPr="00BC190E">
        <w:rPr>
          <w:rFonts w:ascii="Arial" w:hAnsi="Arial" w:cs="Arial"/>
          <w:sz w:val="24"/>
          <w:szCs w:val="24"/>
        </w:rPr>
        <w:t>Ingresos y Gastos en promedio según el sector educativo:</w:t>
      </w:r>
    </w:p>
    <w:tbl>
      <w:tblPr>
        <w:tblStyle w:val="Tablaconcuadrcula3"/>
        <w:tblpPr w:leftFromText="141" w:rightFromText="141" w:vertAnchor="text" w:horzAnchor="margin" w:tblpY="-107"/>
        <w:tblW w:w="9092" w:type="dxa"/>
        <w:tblLayout w:type="fixed"/>
        <w:tblLook w:val="04A0" w:firstRow="1" w:lastRow="0" w:firstColumn="1" w:lastColumn="0" w:noHBand="0" w:noVBand="1"/>
      </w:tblPr>
      <w:tblGrid>
        <w:gridCol w:w="4355"/>
        <w:gridCol w:w="1185"/>
        <w:gridCol w:w="1066"/>
        <w:gridCol w:w="1302"/>
        <w:gridCol w:w="1184"/>
      </w:tblGrid>
      <w:tr w:rsidR="00BC190E" w:rsidTr="00BC190E">
        <w:trPr>
          <w:trHeight w:val="316"/>
        </w:trPr>
        <w:tc>
          <w:tcPr>
            <w:tcW w:w="4355" w:type="dxa"/>
          </w:tcPr>
          <w:p w:rsidR="00BC190E" w:rsidRDefault="00BC190E" w:rsidP="00BC190E">
            <w:pPr>
              <w:rPr>
                <w:lang w:val="es-PE"/>
              </w:rPr>
            </w:pPr>
          </w:p>
        </w:tc>
        <w:tc>
          <w:tcPr>
            <w:tcW w:w="1185" w:type="dxa"/>
          </w:tcPr>
          <w:p w:rsidR="00BC190E" w:rsidRPr="00B469B1" w:rsidRDefault="00BC190E" w:rsidP="00BC190E">
            <w:pPr>
              <w:rPr>
                <w:b/>
                <w:lang w:val="es-PE"/>
              </w:rPr>
            </w:pPr>
            <w:r w:rsidRPr="00B469B1">
              <w:rPr>
                <w:lang w:val="es-PE"/>
              </w:rPr>
              <w:t>NSE C</w:t>
            </w:r>
          </w:p>
        </w:tc>
        <w:tc>
          <w:tcPr>
            <w:tcW w:w="1066" w:type="dxa"/>
          </w:tcPr>
          <w:p w:rsidR="00BC190E" w:rsidRPr="00B469B1" w:rsidRDefault="00BC190E" w:rsidP="00BC190E">
            <w:pPr>
              <w:rPr>
                <w:b/>
                <w:lang w:val="es-PE"/>
              </w:rPr>
            </w:pPr>
            <w:r w:rsidRPr="00B469B1">
              <w:rPr>
                <w:lang w:val="es-PE"/>
              </w:rPr>
              <w:t>NSE C1</w:t>
            </w:r>
          </w:p>
        </w:tc>
        <w:tc>
          <w:tcPr>
            <w:tcW w:w="1302" w:type="dxa"/>
          </w:tcPr>
          <w:p w:rsidR="00BC190E" w:rsidRPr="00B469B1" w:rsidRDefault="00BC190E" w:rsidP="00BC190E">
            <w:pPr>
              <w:rPr>
                <w:b/>
                <w:lang w:val="es-PE"/>
              </w:rPr>
            </w:pPr>
            <w:r w:rsidRPr="00B469B1">
              <w:rPr>
                <w:lang w:val="es-PE"/>
              </w:rPr>
              <w:t>NSE C2</w:t>
            </w:r>
          </w:p>
        </w:tc>
        <w:tc>
          <w:tcPr>
            <w:tcW w:w="1184" w:type="dxa"/>
          </w:tcPr>
          <w:p w:rsidR="00BC190E" w:rsidRPr="00B469B1" w:rsidRDefault="00BC190E" w:rsidP="00BC190E">
            <w:pPr>
              <w:rPr>
                <w:b/>
                <w:lang w:val="es-PE"/>
              </w:rPr>
            </w:pPr>
            <w:r w:rsidRPr="00B469B1">
              <w:rPr>
                <w:lang w:val="es-PE"/>
              </w:rPr>
              <w:t>NSE D</w:t>
            </w:r>
          </w:p>
        </w:tc>
      </w:tr>
      <w:tr w:rsidR="00BC190E" w:rsidTr="00BC190E">
        <w:trPr>
          <w:trHeight w:val="316"/>
        </w:trPr>
        <w:tc>
          <w:tcPr>
            <w:tcW w:w="4355" w:type="dxa"/>
          </w:tcPr>
          <w:p w:rsidR="00BC190E" w:rsidRPr="00A86ED5" w:rsidRDefault="00BC190E" w:rsidP="00BC190E">
            <w:pPr>
              <w:rPr>
                <w:b/>
                <w:lang w:val="es-PE"/>
              </w:rPr>
            </w:pPr>
            <w:r w:rsidRPr="00A86ED5">
              <w:rPr>
                <w:lang w:val="es-PE"/>
              </w:rPr>
              <w:t>PROMEDIO GENERAL DE GASTO FAMILIAR MENSUAL</w:t>
            </w:r>
          </w:p>
        </w:tc>
        <w:tc>
          <w:tcPr>
            <w:tcW w:w="1185" w:type="dxa"/>
          </w:tcPr>
          <w:p w:rsidR="00BC190E" w:rsidRPr="00A86ED5" w:rsidRDefault="00BC190E" w:rsidP="00BC190E">
            <w:pPr>
              <w:rPr>
                <w:lang w:val="es-PE"/>
              </w:rPr>
            </w:pPr>
            <w:r w:rsidRPr="00A86ED5">
              <w:rPr>
                <w:lang w:val="es-PE"/>
              </w:rPr>
              <w:t>S/. 2,752</w:t>
            </w:r>
          </w:p>
        </w:tc>
        <w:tc>
          <w:tcPr>
            <w:tcW w:w="1066" w:type="dxa"/>
          </w:tcPr>
          <w:p w:rsidR="00BC190E" w:rsidRPr="00A86ED5" w:rsidRDefault="00BC190E" w:rsidP="00BC190E">
            <w:pPr>
              <w:rPr>
                <w:lang w:val="es-PE"/>
              </w:rPr>
            </w:pPr>
            <w:r w:rsidRPr="00A86ED5">
              <w:rPr>
                <w:lang w:val="es-PE"/>
              </w:rPr>
              <w:t>S/. 2,955</w:t>
            </w:r>
          </w:p>
        </w:tc>
        <w:tc>
          <w:tcPr>
            <w:tcW w:w="1302" w:type="dxa"/>
          </w:tcPr>
          <w:p w:rsidR="00BC190E" w:rsidRPr="00A86ED5" w:rsidRDefault="00BC190E" w:rsidP="00BC190E">
            <w:pPr>
              <w:rPr>
                <w:lang w:val="es-PE"/>
              </w:rPr>
            </w:pPr>
            <w:r w:rsidRPr="00A86ED5">
              <w:rPr>
                <w:lang w:val="es-PE"/>
              </w:rPr>
              <w:t>S/. 2,451</w:t>
            </w:r>
          </w:p>
        </w:tc>
        <w:tc>
          <w:tcPr>
            <w:tcW w:w="1184" w:type="dxa"/>
          </w:tcPr>
          <w:p w:rsidR="00BC190E" w:rsidRPr="00A86ED5" w:rsidRDefault="00BC190E" w:rsidP="00BC190E">
            <w:pPr>
              <w:rPr>
                <w:lang w:val="es-PE"/>
              </w:rPr>
            </w:pPr>
            <w:r w:rsidRPr="00A86ED5">
              <w:rPr>
                <w:lang w:val="es-PE"/>
              </w:rPr>
              <w:t>S/. 1,828</w:t>
            </w:r>
          </w:p>
        </w:tc>
      </w:tr>
      <w:tr w:rsidR="00BC190E" w:rsidTr="00BC190E">
        <w:trPr>
          <w:trHeight w:val="378"/>
        </w:trPr>
        <w:tc>
          <w:tcPr>
            <w:tcW w:w="4355" w:type="dxa"/>
          </w:tcPr>
          <w:p w:rsidR="00BC190E" w:rsidRPr="00A86ED5" w:rsidRDefault="00BC190E" w:rsidP="00BC190E">
            <w:pPr>
              <w:rPr>
                <w:b/>
                <w:lang w:val="es-PE"/>
              </w:rPr>
            </w:pPr>
            <w:r w:rsidRPr="00A86ED5">
              <w:rPr>
                <w:lang w:val="es-PE"/>
              </w:rPr>
              <w:t>PROMEDIO GENERAL DE INGRESO FAMILIAR MENSUAL</w:t>
            </w:r>
          </w:p>
        </w:tc>
        <w:tc>
          <w:tcPr>
            <w:tcW w:w="1185" w:type="dxa"/>
          </w:tcPr>
          <w:p w:rsidR="00BC190E" w:rsidRPr="00A86ED5" w:rsidRDefault="00BC190E" w:rsidP="00BC190E">
            <w:pPr>
              <w:rPr>
                <w:lang w:val="es-PE"/>
              </w:rPr>
            </w:pPr>
            <w:r w:rsidRPr="00A86ED5">
              <w:rPr>
                <w:lang w:val="es-PE"/>
              </w:rPr>
              <w:t>S/. 3,452</w:t>
            </w:r>
          </w:p>
        </w:tc>
        <w:tc>
          <w:tcPr>
            <w:tcW w:w="1066" w:type="dxa"/>
          </w:tcPr>
          <w:p w:rsidR="00BC190E" w:rsidRPr="00A86ED5" w:rsidRDefault="00BC190E" w:rsidP="00BC190E">
            <w:pPr>
              <w:rPr>
                <w:lang w:val="es-PE"/>
              </w:rPr>
            </w:pPr>
            <w:r w:rsidRPr="00A86ED5">
              <w:rPr>
                <w:lang w:val="es-PE"/>
              </w:rPr>
              <w:t>S/. 3,726</w:t>
            </w:r>
          </w:p>
        </w:tc>
        <w:tc>
          <w:tcPr>
            <w:tcW w:w="1302" w:type="dxa"/>
          </w:tcPr>
          <w:p w:rsidR="00BC190E" w:rsidRPr="00A86ED5" w:rsidRDefault="00BC190E" w:rsidP="00BC190E">
            <w:pPr>
              <w:rPr>
                <w:lang w:val="es-PE"/>
              </w:rPr>
            </w:pPr>
            <w:r w:rsidRPr="00A86ED5">
              <w:rPr>
                <w:lang w:val="es-PE"/>
              </w:rPr>
              <w:t>S/. 3,046</w:t>
            </w:r>
          </w:p>
        </w:tc>
        <w:tc>
          <w:tcPr>
            <w:tcW w:w="1184" w:type="dxa"/>
          </w:tcPr>
          <w:p w:rsidR="00BC190E" w:rsidRPr="00A86ED5" w:rsidRDefault="00BC190E" w:rsidP="00BC190E">
            <w:pPr>
              <w:rPr>
                <w:lang w:val="es-PE"/>
              </w:rPr>
            </w:pPr>
            <w:r w:rsidRPr="00A86ED5">
              <w:rPr>
                <w:lang w:val="es-PE"/>
              </w:rPr>
              <w:t>S/. 2,127</w:t>
            </w:r>
          </w:p>
        </w:tc>
      </w:tr>
      <w:tr w:rsidR="00BC190E" w:rsidTr="00BC190E">
        <w:trPr>
          <w:trHeight w:val="378"/>
        </w:trPr>
        <w:tc>
          <w:tcPr>
            <w:tcW w:w="4355" w:type="dxa"/>
          </w:tcPr>
          <w:p w:rsidR="00BC190E" w:rsidRPr="00A86ED5" w:rsidRDefault="00BC190E" w:rsidP="00BC190E">
            <w:pPr>
              <w:rPr>
                <w:b/>
                <w:lang w:val="es-PE"/>
              </w:rPr>
            </w:pPr>
            <w:r w:rsidRPr="00A86ED5">
              <w:rPr>
                <w:lang w:val="es-PE"/>
              </w:rPr>
              <w:t>SECTOR EDUCACION</w:t>
            </w:r>
          </w:p>
        </w:tc>
        <w:tc>
          <w:tcPr>
            <w:tcW w:w="1185" w:type="dxa"/>
          </w:tcPr>
          <w:p w:rsidR="00BC190E" w:rsidRPr="00A86ED5" w:rsidRDefault="00BC190E" w:rsidP="00BC190E">
            <w:pPr>
              <w:rPr>
                <w:lang w:val="es-PE"/>
              </w:rPr>
            </w:pPr>
            <w:r w:rsidRPr="00A86ED5">
              <w:rPr>
                <w:lang w:val="es-PE"/>
              </w:rPr>
              <w:t>S/. 330.24</w:t>
            </w:r>
          </w:p>
        </w:tc>
        <w:tc>
          <w:tcPr>
            <w:tcW w:w="1066" w:type="dxa"/>
          </w:tcPr>
          <w:p w:rsidR="00BC190E" w:rsidRPr="00A86ED5" w:rsidRDefault="00BC190E" w:rsidP="00BC190E">
            <w:pPr>
              <w:rPr>
                <w:lang w:val="es-PE"/>
              </w:rPr>
            </w:pPr>
          </w:p>
        </w:tc>
        <w:tc>
          <w:tcPr>
            <w:tcW w:w="1302" w:type="dxa"/>
          </w:tcPr>
          <w:p w:rsidR="00BC190E" w:rsidRPr="00A86ED5" w:rsidRDefault="00BC190E" w:rsidP="00BC190E">
            <w:pPr>
              <w:rPr>
                <w:lang w:val="es-PE"/>
              </w:rPr>
            </w:pPr>
            <w:r w:rsidRPr="00A86ED5">
              <w:rPr>
                <w:lang w:val="es-PE"/>
              </w:rPr>
              <w:t>S/. 269.61</w:t>
            </w:r>
          </w:p>
        </w:tc>
        <w:tc>
          <w:tcPr>
            <w:tcW w:w="1184" w:type="dxa"/>
          </w:tcPr>
          <w:p w:rsidR="00BC190E" w:rsidRPr="00A86ED5" w:rsidRDefault="00BC190E" w:rsidP="00BC190E">
            <w:pPr>
              <w:rPr>
                <w:lang w:val="es-PE"/>
              </w:rPr>
            </w:pPr>
            <w:r w:rsidRPr="00A86ED5">
              <w:rPr>
                <w:lang w:val="es-PE"/>
              </w:rPr>
              <w:t>S/. 164.52</w:t>
            </w:r>
          </w:p>
        </w:tc>
      </w:tr>
    </w:tbl>
    <w:p w:rsidR="0008299D" w:rsidRDefault="0008299D" w:rsidP="00BC190E">
      <w:pPr>
        <w:pStyle w:val="Prrafodelista"/>
        <w:spacing w:line="360" w:lineRule="auto"/>
        <w:ind w:left="2869"/>
        <w:jc w:val="both"/>
        <w:rPr>
          <w:rFonts w:ascii="Arial" w:hAnsi="Arial" w:cs="Arial"/>
          <w:b/>
          <w:sz w:val="24"/>
          <w:szCs w:val="24"/>
        </w:rPr>
      </w:pPr>
    </w:p>
    <w:p w:rsidR="00BC190E" w:rsidRPr="00BC190E" w:rsidRDefault="00BC190E" w:rsidP="00BC190E">
      <w:pPr>
        <w:pStyle w:val="Prrafodelista"/>
        <w:spacing w:line="360" w:lineRule="auto"/>
        <w:ind w:left="2869"/>
        <w:jc w:val="both"/>
        <w:rPr>
          <w:rFonts w:ascii="Arial" w:hAnsi="Arial" w:cs="Arial"/>
          <w:b/>
          <w:sz w:val="24"/>
          <w:szCs w:val="24"/>
        </w:rPr>
      </w:pPr>
      <w:r w:rsidRPr="00BC190E">
        <w:rPr>
          <w:rFonts w:ascii="Arial" w:hAnsi="Arial" w:cs="Arial"/>
          <w:b/>
          <w:sz w:val="24"/>
          <w:szCs w:val="24"/>
        </w:rPr>
        <w:t>CARACTERÍSTICA DE LOS CONSUMIDORES.</w:t>
      </w:r>
    </w:p>
    <w:p w:rsidR="00BC190E" w:rsidRDefault="00BC190E" w:rsidP="00E436C2">
      <w:pPr>
        <w:pStyle w:val="Prrafodelista"/>
        <w:numPr>
          <w:ilvl w:val="0"/>
          <w:numId w:val="119"/>
        </w:numPr>
        <w:spacing w:line="360" w:lineRule="auto"/>
        <w:jc w:val="both"/>
        <w:rPr>
          <w:rFonts w:ascii="Arial" w:hAnsi="Arial" w:cs="Arial"/>
          <w:sz w:val="24"/>
          <w:szCs w:val="24"/>
        </w:rPr>
      </w:pPr>
      <w:r w:rsidRPr="00BC190E">
        <w:rPr>
          <w:rFonts w:ascii="Arial" w:hAnsi="Arial" w:cs="Arial"/>
          <w:sz w:val="24"/>
          <w:szCs w:val="24"/>
        </w:rPr>
        <w:t>Estilos de vida (características de los clientes):</w:t>
      </w:r>
    </w:p>
    <w:tbl>
      <w:tblPr>
        <w:tblStyle w:val="Cuadrculaclara-nfasis6"/>
        <w:tblW w:w="9338" w:type="dxa"/>
        <w:tblLook w:val="04A0" w:firstRow="1" w:lastRow="0" w:firstColumn="1" w:lastColumn="0" w:noHBand="0" w:noVBand="1"/>
      </w:tblPr>
      <w:tblGrid>
        <w:gridCol w:w="3090"/>
        <w:gridCol w:w="3091"/>
        <w:gridCol w:w="3157"/>
      </w:tblGrid>
      <w:tr w:rsidR="00BC190E" w:rsidRPr="00B4559B" w:rsidTr="00B814E8">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090" w:type="dxa"/>
          </w:tcPr>
          <w:p w:rsidR="00BC190E" w:rsidRPr="00B4559B" w:rsidRDefault="00BC190E" w:rsidP="00B814E8">
            <w:pPr>
              <w:jc w:val="both"/>
              <w:rPr>
                <w:b w:val="0"/>
                <w:lang w:val="es-PE"/>
              </w:rPr>
            </w:pPr>
            <w:r w:rsidRPr="00B4559B">
              <w:rPr>
                <w:lang w:val="es-PE"/>
              </w:rPr>
              <w:t>PROGRESISTAS</w:t>
            </w:r>
          </w:p>
        </w:tc>
        <w:tc>
          <w:tcPr>
            <w:tcW w:w="3091" w:type="dxa"/>
          </w:tcPr>
          <w:p w:rsidR="00BC190E" w:rsidRPr="00B4559B" w:rsidRDefault="00BC190E" w:rsidP="00B814E8">
            <w:pPr>
              <w:jc w:val="both"/>
              <w:cnfStyle w:val="100000000000" w:firstRow="1" w:lastRow="0" w:firstColumn="0" w:lastColumn="0" w:oddVBand="0" w:evenVBand="0" w:oddHBand="0" w:evenHBand="0" w:firstRowFirstColumn="0" w:firstRowLastColumn="0" w:lastRowFirstColumn="0" w:lastRowLastColumn="0"/>
              <w:rPr>
                <w:b w:val="0"/>
                <w:lang w:val="es-PE"/>
              </w:rPr>
            </w:pPr>
            <w:r w:rsidRPr="00B4559B">
              <w:rPr>
                <w:lang w:val="es-PE"/>
              </w:rPr>
              <w:t>MODERNOS</w:t>
            </w:r>
          </w:p>
        </w:tc>
        <w:tc>
          <w:tcPr>
            <w:tcW w:w="3157" w:type="dxa"/>
          </w:tcPr>
          <w:p w:rsidR="00BC190E" w:rsidRPr="00B4559B" w:rsidRDefault="00BC190E" w:rsidP="00B814E8">
            <w:pPr>
              <w:jc w:val="both"/>
              <w:cnfStyle w:val="100000000000" w:firstRow="1" w:lastRow="0" w:firstColumn="0" w:lastColumn="0" w:oddVBand="0" w:evenVBand="0" w:oddHBand="0" w:evenHBand="0" w:firstRowFirstColumn="0" w:firstRowLastColumn="0" w:lastRowFirstColumn="0" w:lastRowLastColumn="0"/>
              <w:rPr>
                <w:b w:val="0"/>
                <w:lang w:val="es-PE"/>
              </w:rPr>
            </w:pPr>
            <w:r w:rsidRPr="00B4559B">
              <w:rPr>
                <w:lang w:val="es-PE"/>
              </w:rPr>
              <w:t>FORMALES</w:t>
            </w:r>
          </w:p>
        </w:tc>
      </w:tr>
      <w:tr w:rsidR="00BC190E" w:rsidRPr="00B4559B" w:rsidTr="00B814E8">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3090" w:type="dxa"/>
          </w:tcPr>
          <w:p w:rsidR="00BC190E" w:rsidRPr="00913D19" w:rsidRDefault="00BC190E" w:rsidP="00B814E8">
            <w:pPr>
              <w:jc w:val="both"/>
              <w:rPr>
                <w:rFonts w:asciiTheme="minorHAnsi" w:hAnsiTheme="minorHAnsi"/>
                <w:b w:val="0"/>
                <w:lang w:val="es-PE"/>
              </w:rPr>
            </w:pPr>
            <w:r w:rsidRPr="00913D19">
              <w:rPr>
                <w:rFonts w:asciiTheme="minorHAnsi" w:hAnsiTheme="minorHAnsi"/>
                <w:b w:val="0"/>
                <w:lang w:val="es-PE"/>
              </w:rPr>
              <w:t>Todos principalmente NSE C y D</w:t>
            </w:r>
          </w:p>
        </w:tc>
        <w:tc>
          <w:tcPr>
            <w:tcW w:w="3091" w:type="dxa"/>
          </w:tcPr>
          <w:p w:rsidR="00BC190E" w:rsidRPr="00830BC4" w:rsidRDefault="00BC190E" w:rsidP="00B814E8">
            <w:pPr>
              <w:jc w:val="both"/>
              <w:cnfStyle w:val="000000100000" w:firstRow="0" w:lastRow="0" w:firstColumn="0" w:lastColumn="0" w:oddVBand="0" w:evenVBand="0" w:oddHBand="1" w:evenHBand="0" w:firstRowFirstColumn="0" w:firstRowLastColumn="0" w:lastRowFirstColumn="0" w:lastRowLastColumn="0"/>
              <w:rPr>
                <w:lang w:val="es-PE"/>
              </w:rPr>
            </w:pPr>
            <w:r w:rsidRPr="00830BC4">
              <w:rPr>
                <w:lang w:val="es-PE"/>
              </w:rPr>
              <w:t>Todos principalmente NSE C</w:t>
            </w:r>
          </w:p>
        </w:tc>
        <w:tc>
          <w:tcPr>
            <w:tcW w:w="3157" w:type="dxa"/>
          </w:tcPr>
          <w:p w:rsidR="00BC190E" w:rsidRPr="00830BC4" w:rsidRDefault="00BC190E" w:rsidP="00B814E8">
            <w:pPr>
              <w:jc w:val="both"/>
              <w:cnfStyle w:val="000000100000" w:firstRow="0" w:lastRow="0" w:firstColumn="0" w:lastColumn="0" w:oddVBand="0" w:evenVBand="0" w:oddHBand="1" w:evenHBand="0" w:firstRowFirstColumn="0" w:firstRowLastColumn="0" w:lastRowFirstColumn="0" w:lastRowLastColumn="0"/>
              <w:rPr>
                <w:lang w:val="es-PE"/>
              </w:rPr>
            </w:pPr>
            <w:r w:rsidRPr="00830BC4">
              <w:rPr>
                <w:lang w:val="es-PE"/>
              </w:rPr>
              <w:t>Mayor concentración en jóvenes de C y D</w:t>
            </w:r>
          </w:p>
        </w:tc>
      </w:tr>
      <w:tr w:rsidR="00BC190E" w:rsidRPr="00B4559B" w:rsidTr="00B814E8">
        <w:trPr>
          <w:cnfStyle w:val="000000010000" w:firstRow="0" w:lastRow="0" w:firstColumn="0" w:lastColumn="0" w:oddVBand="0" w:evenVBand="0" w:oddHBand="0" w:evenHBand="1"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3090" w:type="dxa"/>
          </w:tcPr>
          <w:p w:rsidR="00BC190E" w:rsidRPr="00913D19" w:rsidRDefault="00BC190E" w:rsidP="00B814E8">
            <w:pPr>
              <w:jc w:val="both"/>
              <w:rPr>
                <w:rFonts w:asciiTheme="minorHAnsi" w:hAnsiTheme="minorHAnsi"/>
                <w:b w:val="0"/>
                <w:lang w:val="es-PE"/>
              </w:rPr>
            </w:pPr>
            <w:r w:rsidRPr="00913D19">
              <w:rPr>
                <w:rFonts w:asciiTheme="minorHAnsi" w:hAnsiTheme="minorHAnsi"/>
                <w:b w:val="0"/>
                <w:lang w:val="es-PE"/>
              </w:rPr>
              <w:t>optimistas</w:t>
            </w:r>
          </w:p>
        </w:tc>
        <w:tc>
          <w:tcPr>
            <w:tcW w:w="3091" w:type="dxa"/>
          </w:tcPr>
          <w:p w:rsidR="00BC190E" w:rsidRPr="00830BC4" w:rsidRDefault="00BC190E" w:rsidP="00B814E8">
            <w:pPr>
              <w:jc w:val="both"/>
              <w:cnfStyle w:val="000000010000" w:firstRow="0" w:lastRow="0" w:firstColumn="0" w:lastColumn="0" w:oddVBand="0" w:evenVBand="0" w:oddHBand="0" w:evenHBand="1" w:firstRowFirstColumn="0" w:firstRowLastColumn="0" w:lastRowFirstColumn="0" w:lastRowLastColumn="0"/>
              <w:rPr>
                <w:lang w:val="es-PE"/>
              </w:rPr>
            </w:pPr>
            <w:r w:rsidRPr="00830BC4">
              <w:rPr>
                <w:lang w:val="es-PE"/>
              </w:rPr>
              <w:t>Líderes de opinión</w:t>
            </w:r>
          </w:p>
        </w:tc>
        <w:tc>
          <w:tcPr>
            <w:tcW w:w="3157" w:type="dxa"/>
          </w:tcPr>
          <w:p w:rsidR="00BC190E" w:rsidRPr="00830BC4" w:rsidRDefault="00BC190E" w:rsidP="00B814E8">
            <w:pPr>
              <w:jc w:val="both"/>
              <w:cnfStyle w:val="000000010000" w:firstRow="0" w:lastRow="0" w:firstColumn="0" w:lastColumn="0" w:oddVBand="0" w:evenVBand="0" w:oddHBand="0" w:evenHBand="1" w:firstRowFirstColumn="0" w:firstRowLastColumn="0" w:lastRowFirstColumn="0" w:lastRowLastColumn="0"/>
              <w:rPr>
                <w:lang w:val="es-PE"/>
              </w:rPr>
            </w:pPr>
            <w:r w:rsidRPr="00830BC4">
              <w:rPr>
                <w:lang w:val="es-PE"/>
              </w:rPr>
              <w:t>Presencia de jóvenes en formación superior</w:t>
            </w:r>
          </w:p>
        </w:tc>
      </w:tr>
      <w:tr w:rsidR="00BC190E" w:rsidTr="00B814E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90" w:type="dxa"/>
          </w:tcPr>
          <w:p w:rsidR="00BC190E" w:rsidRPr="00913D19" w:rsidRDefault="00BC190E" w:rsidP="00B814E8">
            <w:pPr>
              <w:jc w:val="both"/>
              <w:rPr>
                <w:rFonts w:asciiTheme="minorHAnsi" w:hAnsiTheme="minorHAnsi"/>
                <w:b w:val="0"/>
                <w:lang w:val="es-PE"/>
              </w:rPr>
            </w:pPr>
            <w:r w:rsidRPr="00913D19">
              <w:rPr>
                <w:rFonts w:asciiTheme="minorHAnsi" w:hAnsiTheme="minorHAnsi"/>
                <w:b w:val="0"/>
                <w:lang w:val="es-PE"/>
              </w:rPr>
              <w:t>Pujantes</w:t>
            </w:r>
          </w:p>
        </w:tc>
        <w:tc>
          <w:tcPr>
            <w:tcW w:w="3091" w:type="dxa"/>
          </w:tcPr>
          <w:p w:rsidR="00BC190E" w:rsidRPr="00830BC4" w:rsidRDefault="00BC190E" w:rsidP="00B814E8">
            <w:pPr>
              <w:jc w:val="both"/>
              <w:cnfStyle w:val="000000100000" w:firstRow="0" w:lastRow="0" w:firstColumn="0" w:lastColumn="0" w:oddVBand="0" w:evenVBand="0" w:oddHBand="1" w:evenHBand="0" w:firstRowFirstColumn="0" w:firstRowLastColumn="0" w:lastRowFirstColumn="0" w:lastRowLastColumn="0"/>
              <w:rPr>
                <w:lang w:val="es-PE"/>
              </w:rPr>
            </w:pPr>
            <w:r w:rsidRPr="00830BC4">
              <w:rPr>
                <w:lang w:val="es-PE"/>
              </w:rPr>
              <w:t>Importancia a la calidad y luego del precio</w:t>
            </w:r>
          </w:p>
        </w:tc>
        <w:tc>
          <w:tcPr>
            <w:tcW w:w="3157" w:type="dxa"/>
          </w:tcPr>
          <w:p w:rsidR="00BC190E" w:rsidRDefault="00BC190E" w:rsidP="00B814E8">
            <w:pPr>
              <w:jc w:val="both"/>
              <w:cnfStyle w:val="000000100000" w:firstRow="0" w:lastRow="0" w:firstColumn="0" w:lastColumn="0" w:oddVBand="0" w:evenVBand="0" w:oddHBand="1" w:evenHBand="0" w:firstRowFirstColumn="0" w:firstRowLastColumn="0" w:lastRowFirstColumn="0" w:lastRowLastColumn="0"/>
              <w:rPr>
                <w:lang w:val="es-PE"/>
              </w:rPr>
            </w:pPr>
            <w:r w:rsidRPr="00830BC4">
              <w:rPr>
                <w:lang w:val="es-PE"/>
              </w:rPr>
              <w:t>Presencia importante de trabajador dependiente</w:t>
            </w:r>
          </w:p>
        </w:tc>
      </w:tr>
      <w:tr w:rsidR="00BC190E" w:rsidTr="00B814E8">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090" w:type="dxa"/>
          </w:tcPr>
          <w:p w:rsidR="00BC190E" w:rsidRPr="00913D19" w:rsidRDefault="00BC190E" w:rsidP="00B814E8">
            <w:pPr>
              <w:jc w:val="both"/>
              <w:rPr>
                <w:rFonts w:asciiTheme="minorHAnsi" w:hAnsiTheme="minorHAnsi"/>
                <w:b w:val="0"/>
                <w:lang w:val="es-PE"/>
              </w:rPr>
            </w:pPr>
            <w:r w:rsidRPr="00913D19">
              <w:rPr>
                <w:rFonts w:asciiTheme="minorHAnsi" w:hAnsiTheme="minorHAnsi"/>
                <w:b w:val="0"/>
                <w:lang w:val="es-PE"/>
              </w:rPr>
              <w:t>Buscan estar informados</w:t>
            </w:r>
          </w:p>
        </w:tc>
        <w:tc>
          <w:tcPr>
            <w:tcW w:w="3091" w:type="dxa"/>
          </w:tcPr>
          <w:p w:rsidR="00BC190E" w:rsidRPr="00830BC4" w:rsidRDefault="00BC190E" w:rsidP="00B814E8">
            <w:pPr>
              <w:jc w:val="both"/>
              <w:cnfStyle w:val="000000010000" w:firstRow="0" w:lastRow="0" w:firstColumn="0" w:lastColumn="0" w:oddVBand="0" w:evenVBand="0" w:oddHBand="0" w:evenHBand="1" w:firstRowFirstColumn="0" w:firstRowLastColumn="0" w:lastRowFirstColumn="0" w:lastRowLastColumn="0"/>
              <w:rPr>
                <w:lang w:val="es-PE"/>
              </w:rPr>
            </w:pPr>
            <w:r>
              <w:rPr>
                <w:lang w:val="es-PE"/>
              </w:rPr>
              <w:t>Tecnología</w:t>
            </w:r>
          </w:p>
        </w:tc>
        <w:tc>
          <w:tcPr>
            <w:tcW w:w="3157" w:type="dxa"/>
          </w:tcPr>
          <w:p w:rsidR="00BC190E" w:rsidRDefault="00BC190E" w:rsidP="00B814E8">
            <w:pPr>
              <w:jc w:val="both"/>
              <w:cnfStyle w:val="000000010000" w:firstRow="0" w:lastRow="0" w:firstColumn="0" w:lastColumn="0" w:oddVBand="0" w:evenVBand="0" w:oddHBand="0" w:evenHBand="1" w:firstRowFirstColumn="0" w:firstRowLastColumn="0" w:lastRowFirstColumn="0" w:lastRowLastColumn="0"/>
              <w:rPr>
                <w:lang w:val="es-PE"/>
              </w:rPr>
            </w:pPr>
            <w:r w:rsidRPr="00830BC4">
              <w:rPr>
                <w:lang w:val="es-PE"/>
              </w:rPr>
              <w:t>Son adoptadores tardíos</w:t>
            </w:r>
          </w:p>
        </w:tc>
      </w:tr>
      <w:tr w:rsidR="00BC190E" w:rsidTr="00B814E8">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3090" w:type="dxa"/>
          </w:tcPr>
          <w:p w:rsidR="00BC190E" w:rsidRPr="00913D19" w:rsidRDefault="00BC190E" w:rsidP="00B814E8">
            <w:pPr>
              <w:jc w:val="both"/>
              <w:rPr>
                <w:rFonts w:asciiTheme="minorHAnsi" w:hAnsiTheme="minorHAnsi"/>
                <w:b w:val="0"/>
                <w:lang w:val="es-PE"/>
              </w:rPr>
            </w:pPr>
            <w:r w:rsidRPr="00913D19">
              <w:rPr>
                <w:rFonts w:asciiTheme="minorHAnsi" w:hAnsiTheme="minorHAnsi"/>
                <w:b w:val="0"/>
                <w:lang w:val="es-PE"/>
              </w:rPr>
              <w:t>Utilitarios en su consumo</w:t>
            </w:r>
          </w:p>
        </w:tc>
        <w:tc>
          <w:tcPr>
            <w:tcW w:w="3091" w:type="dxa"/>
          </w:tcPr>
          <w:p w:rsidR="00BC190E" w:rsidRPr="00830BC4" w:rsidRDefault="00BC190E" w:rsidP="00B814E8">
            <w:pPr>
              <w:jc w:val="both"/>
              <w:cnfStyle w:val="000000100000" w:firstRow="0" w:lastRow="0" w:firstColumn="0" w:lastColumn="0" w:oddVBand="0" w:evenVBand="0" w:oddHBand="1" w:evenHBand="0" w:firstRowFirstColumn="0" w:firstRowLastColumn="0" w:lastRowFirstColumn="0" w:lastRowLastColumn="0"/>
              <w:rPr>
                <w:lang w:val="es-PE"/>
              </w:rPr>
            </w:pPr>
          </w:p>
        </w:tc>
        <w:tc>
          <w:tcPr>
            <w:tcW w:w="3157" w:type="dxa"/>
          </w:tcPr>
          <w:p w:rsidR="00BC190E" w:rsidRDefault="00BC190E" w:rsidP="00B814E8">
            <w:pPr>
              <w:jc w:val="both"/>
              <w:cnfStyle w:val="000000100000" w:firstRow="0" w:lastRow="0" w:firstColumn="0" w:lastColumn="0" w:oddVBand="0" w:evenVBand="0" w:oddHBand="1" w:evenHBand="0" w:firstRowFirstColumn="0" w:firstRowLastColumn="0" w:lastRowFirstColumn="0" w:lastRowLastColumn="0"/>
              <w:rPr>
                <w:lang w:val="es-PE"/>
              </w:rPr>
            </w:pPr>
            <w:r w:rsidRPr="00830BC4">
              <w:rPr>
                <w:lang w:val="es-PE"/>
              </w:rPr>
              <w:t xml:space="preserve">Buscan mantener el </w:t>
            </w:r>
            <w:proofErr w:type="spellStart"/>
            <w:r w:rsidRPr="00830BC4">
              <w:rPr>
                <w:lang w:val="es-PE"/>
              </w:rPr>
              <w:t>status</w:t>
            </w:r>
            <w:proofErr w:type="spellEnd"/>
            <w:r w:rsidRPr="00830BC4">
              <w:rPr>
                <w:lang w:val="es-PE"/>
              </w:rPr>
              <w:t xml:space="preserve"> quo</w:t>
            </w:r>
          </w:p>
        </w:tc>
      </w:tr>
    </w:tbl>
    <w:p w:rsidR="00BC190E" w:rsidRDefault="00BC190E" w:rsidP="00BC190E">
      <w:pPr>
        <w:pStyle w:val="Prrafodelista"/>
        <w:spacing w:line="360" w:lineRule="auto"/>
        <w:ind w:left="2869"/>
        <w:jc w:val="both"/>
        <w:rPr>
          <w:rFonts w:ascii="Arial" w:hAnsi="Arial" w:cs="Arial"/>
          <w:sz w:val="24"/>
          <w:szCs w:val="24"/>
        </w:rPr>
      </w:pPr>
    </w:p>
    <w:p w:rsidR="00BC190E" w:rsidRPr="00BC190E" w:rsidRDefault="00BC190E" w:rsidP="00E436C2">
      <w:pPr>
        <w:pStyle w:val="Prrafodelista"/>
        <w:numPr>
          <w:ilvl w:val="0"/>
          <w:numId w:val="119"/>
        </w:numPr>
        <w:spacing w:line="360" w:lineRule="auto"/>
        <w:jc w:val="both"/>
        <w:rPr>
          <w:rFonts w:ascii="Arial" w:hAnsi="Arial" w:cs="Arial"/>
          <w:sz w:val="24"/>
          <w:szCs w:val="24"/>
        </w:rPr>
      </w:pPr>
      <w:r w:rsidRPr="00BC190E">
        <w:rPr>
          <w:rFonts w:ascii="Arial" w:hAnsi="Arial" w:cs="Arial"/>
          <w:sz w:val="24"/>
          <w:szCs w:val="24"/>
        </w:rPr>
        <w:t>Principales de tus clientes:</w:t>
      </w:r>
    </w:p>
    <w:p w:rsidR="00BC190E" w:rsidRPr="00BC190E" w:rsidRDefault="00BC190E" w:rsidP="00E436C2">
      <w:pPr>
        <w:pStyle w:val="Prrafodelista"/>
        <w:numPr>
          <w:ilvl w:val="0"/>
          <w:numId w:val="120"/>
        </w:numPr>
        <w:spacing w:line="360" w:lineRule="auto"/>
        <w:jc w:val="both"/>
        <w:rPr>
          <w:rFonts w:ascii="Arial" w:hAnsi="Arial" w:cs="Arial"/>
          <w:sz w:val="24"/>
          <w:szCs w:val="24"/>
        </w:rPr>
      </w:pPr>
      <w:r w:rsidRPr="00BC190E">
        <w:rPr>
          <w:rFonts w:ascii="Arial" w:hAnsi="Arial" w:cs="Arial"/>
          <w:sz w:val="24"/>
          <w:szCs w:val="24"/>
        </w:rPr>
        <w:t>Alumnos que cuentan con categorización.</w:t>
      </w:r>
    </w:p>
    <w:p w:rsidR="00BC190E" w:rsidRPr="00BC190E" w:rsidRDefault="00BC190E" w:rsidP="00E436C2">
      <w:pPr>
        <w:pStyle w:val="Prrafodelista"/>
        <w:numPr>
          <w:ilvl w:val="0"/>
          <w:numId w:val="120"/>
        </w:numPr>
        <w:spacing w:line="360" w:lineRule="auto"/>
        <w:jc w:val="both"/>
        <w:rPr>
          <w:rFonts w:ascii="Arial" w:hAnsi="Arial" w:cs="Arial"/>
          <w:sz w:val="24"/>
          <w:szCs w:val="24"/>
        </w:rPr>
      </w:pPr>
      <w:r w:rsidRPr="00BC190E">
        <w:rPr>
          <w:rFonts w:ascii="Arial" w:hAnsi="Arial" w:cs="Arial"/>
          <w:sz w:val="24"/>
          <w:szCs w:val="24"/>
        </w:rPr>
        <w:lastRenderedPageBreak/>
        <w:t>Alumnos dependientes e independientes.</w:t>
      </w:r>
    </w:p>
    <w:p w:rsidR="00BC190E" w:rsidRPr="00BC190E" w:rsidRDefault="00BC190E" w:rsidP="00E436C2">
      <w:pPr>
        <w:pStyle w:val="Prrafodelista"/>
        <w:numPr>
          <w:ilvl w:val="0"/>
          <w:numId w:val="120"/>
        </w:numPr>
        <w:spacing w:line="360" w:lineRule="auto"/>
        <w:jc w:val="both"/>
        <w:rPr>
          <w:rFonts w:ascii="Arial" w:hAnsi="Arial" w:cs="Arial"/>
          <w:sz w:val="24"/>
          <w:szCs w:val="24"/>
        </w:rPr>
      </w:pPr>
      <w:r w:rsidRPr="00BC190E">
        <w:rPr>
          <w:rFonts w:ascii="Arial" w:hAnsi="Arial" w:cs="Arial"/>
          <w:sz w:val="24"/>
          <w:szCs w:val="24"/>
        </w:rPr>
        <w:t>Alumnos de un estatus económico C y D.</w:t>
      </w:r>
    </w:p>
    <w:p w:rsidR="00BC190E" w:rsidRPr="00BC190E" w:rsidRDefault="00BC190E" w:rsidP="00E436C2">
      <w:pPr>
        <w:pStyle w:val="Prrafodelista"/>
        <w:numPr>
          <w:ilvl w:val="0"/>
          <w:numId w:val="120"/>
        </w:numPr>
        <w:spacing w:line="360" w:lineRule="auto"/>
        <w:jc w:val="both"/>
        <w:rPr>
          <w:rFonts w:ascii="Arial" w:hAnsi="Arial" w:cs="Arial"/>
          <w:sz w:val="24"/>
          <w:szCs w:val="24"/>
        </w:rPr>
      </w:pPr>
      <w:r w:rsidRPr="00BC190E">
        <w:rPr>
          <w:rFonts w:ascii="Arial" w:hAnsi="Arial" w:cs="Arial"/>
          <w:sz w:val="24"/>
          <w:szCs w:val="24"/>
        </w:rPr>
        <w:t>Buscan llegar a ser profesionales.</w:t>
      </w:r>
    </w:p>
    <w:p w:rsidR="00BC190E" w:rsidRDefault="00BC190E" w:rsidP="00E436C2">
      <w:pPr>
        <w:pStyle w:val="Prrafodelista"/>
        <w:numPr>
          <w:ilvl w:val="0"/>
          <w:numId w:val="120"/>
        </w:numPr>
        <w:spacing w:line="360" w:lineRule="auto"/>
        <w:jc w:val="both"/>
        <w:rPr>
          <w:rFonts w:ascii="Arial" w:hAnsi="Arial" w:cs="Arial"/>
          <w:sz w:val="24"/>
          <w:szCs w:val="24"/>
        </w:rPr>
      </w:pPr>
      <w:r>
        <w:rPr>
          <w:rFonts w:ascii="Arial" w:hAnsi="Arial" w:cs="Arial"/>
          <w:sz w:val="24"/>
          <w:szCs w:val="24"/>
        </w:rPr>
        <w:t>Requiere un</w:t>
      </w:r>
      <w:r>
        <w:rPr>
          <w:rFonts w:ascii="Arial" w:hAnsi="Arial" w:cs="Arial"/>
          <w:sz w:val="24"/>
          <w:szCs w:val="24"/>
        </w:rPr>
        <w:tab/>
        <w:t>buen servicio</w:t>
      </w:r>
      <w:r>
        <w:rPr>
          <w:rFonts w:ascii="Arial" w:hAnsi="Arial" w:cs="Arial"/>
          <w:sz w:val="24"/>
          <w:szCs w:val="24"/>
        </w:rPr>
        <w:tab/>
        <w:t xml:space="preserve"> de </w:t>
      </w:r>
      <w:r w:rsidRPr="00BC190E">
        <w:rPr>
          <w:rFonts w:ascii="Arial" w:hAnsi="Arial" w:cs="Arial"/>
          <w:sz w:val="24"/>
          <w:szCs w:val="24"/>
        </w:rPr>
        <w:t>calidad.</w:t>
      </w:r>
    </w:p>
    <w:p w:rsidR="00EE5EA3" w:rsidRPr="00BC190E" w:rsidRDefault="00EE5EA3" w:rsidP="00EE5EA3">
      <w:pPr>
        <w:pStyle w:val="Prrafodelista"/>
        <w:spacing w:line="360" w:lineRule="auto"/>
        <w:ind w:left="4309"/>
        <w:jc w:val="both"/>
        <w:rPr>
          <w:rFonts w:ascii="Arial" w:hAnsi="Arial" w:cs="Arial"/>
          <w:sz w:val="24"/>
          <w:szCs w:val="24"/>
        </w:rPr>
      </w:pPr>
    </w:p>
    <w:p w:rsidR="00656012" w:rsidRDefault="00656012" w:rsidP="00995D5E">
      <w:pPr>
        <w:pStyle w:val="Prrafodelista"/>
        <w:numPr>
          <w:ilvl w:val="2"/>
          <w:numId w:val="78"/>
        </w:numPr>
        <w:spacing w:line="360" w:lineRule="auto"/>
        <w:jc w:val="both"/>
        <w:outlineLvl w:val="3"/>
        <w:rPr>
          <w:rFonts w:ascii="Arial" w:hAnsi="Arial" w:cs="Arial"/>
          <w:b/>
          <w:sz w:val="24"/>
          <w:szCs w:val="24"/>
        </w:rPr>
      </w:pPr>
      <w:bookmarkStart w:id="234" w:name="_Toc469625174"/>
      <w:bookmarkStart w:id="235" w:name="_Toc469625656"/>
      <w:bookmarkStart w:id="236" w:name="_Toc482800130"/>
      <w:r>
        <w:rPr>
          <w:rFonts w:ascii="Arial" w:hAnsi="Arial" w:cs="Arial"/>
          <w:b/>
          <w:sz w:val="24"/>
          <w:szCs w:val="24"/>
        </w:rPr>
        <w:t>Factor Tecnológico</w:t>
      </w:r>
      <w:bookmarkEnd w:id="234"/>
      <w:bookmarkEnd w:id="235"/>
      <w:bookmarkEnd w:id="236"/>
    </w:p>
    <w:p w:rsidR="00D046EF" w:rsidRDefault="00D046EF" w:rsidP="00D046EF">
      <w:pPr>
        <w:pStyle w:val="Prrafodelista"/>
        <w:spacing w:line="360" w:lineRule="auto"/>
        <w:ind w:left="2869"/>
        <w:jc w:val="both"/>
        <w:rPr>
          <w:rFonts w:ascii="Arial" w:hAnsi="Arial" w:cs="Arial"/>
          <w:b/>
          <w:sz w:val="24"/>
          <w:szCs w:val="24"/>
        </w:rPr>
      </w:pPr>
    </w:p>
    <w:p w:rsidR="00D046EF" w:rsidRPr="00FC063A" w:rsidRDefault="00D046EF" w:rsidP="00D046EF">
      <w:pPr>
        <w:pStyle w:val="Prrafodelista"/>
        <w:spacing w:line="360" w:lineRule="auto"/>
        <w:ind w:left="2869"/>
        <w:jc w:val="both"/>
        <w:rPr>
          <w:rFonts w:ascii="Arial" w:hAnsi="Arial" w:cs="Arial"/>
          <w:b/>
          <w:sz w:val="24"/>
          <w:szCs w:val="24"/>
        </w:rPr>
      </w:pPr>
      <w:r w:rsidRPr="00FC063A">
        <w:rPr>
          <w:rFonts w:ascii="Arial" w:hAnsi="Arial" w:cs="Arial"/>
          <w:b/>
          <w:sz w:val="24"/>
          <w:szCs w:val="24"/>
        </w:rPr>
        <w:t>Tecnología de información y comunicaciones según la educación adquirida en el 2015.</w:t>
      </w:r>
    </w:p>
    <w:p w:rsidR="00D046EF" w:rsidRDefault="00D046EF" w:rsidP="00D046EF">
      <w:pPr>
        <w:pStyle w:val="Prrafodelista"/>
        <w:spacing w:line="360" w:lineRule="auto"/>
        <w:ind w:left="2869"/>
        <w:jc w:val="both"/>
        <w:rPr>
          <w:rFonts w:ascii="Arial" w:hAnsi="Arial" w:cs="Arial"/>
          <w:sz w:val="24"/>
          <w:szCs w:val="24"/>
        </w:rPr>
      </w:pPr>
      <w:r w:rsidRPr="00D046EF">
        <w:rPr>
          <w:rFonts w:ascii="Arial" w:hAnsi="Arial" w:cs="Arial"/>
          <w:sz w:val="24"/>
          <w:szCs w:val="24"/>
        </w:rPr>
        <w:t>El acceso a tecnología de información y comunicación es mayor en hogares cuyos jefes o jefas tienen educación superior no universitaria (99,4%) y universitaria (99,0%); mientras que en los hogares cuyos jefes/as de hogar tiene primaria o menor nivel se observó menor proporción (78,0%) de tenencia de alguna tecnología de información y comunicación.</w:t>
      </w:r>
    </w:p>
    <w:p w:rsidR="00FC063A" w:rsidRPr="00D046EF" w:rsidRDefault="00FC063A" w:rsidP="00D046EF">
      <w:pPr>
        <w:pStyle w:val="Prrafodelista"/>
        <w:spacing w:line="360" w:lineRule="auto"/>
        <w:ind w:left="2869"/>
        <w:jc w:val="both"/>
        <w:rPr>
          <w:rFonts w:ascii="Arial" w:hAnsi="Arial" w:cs="Arial"/>
          <w:sz w:val="24"/>
          <w:szCs w:val="24"/>
        </w:rPr>
      </w:pPr>
    </w:p>
    <w:p w:rsidR="00D046EF" w:rsidRPr="00FC063A" w:rsidRDefault="00D046EF" w:rsidP="00D046EF">
      <w:pPr>
        <w:pStyle w:val="Prrafodelista"/>
        <w:spacing w:line="360" w:lineRule="auto"/>
        <w:ind w:left="2869"/>
        <w:jc w:val="both"/>
        <w:rPr>
          <w:rFonts w:ascii="Arial" w:hAnsi="Arial" w:cs="Arial"/>
          <w:b/>
          <w:sz w:val="24"/>
          <w:szCs w:val="24"/>
        </w:rPr>
      </w:pPr>
      <w:r w:rsidRPr="00FC063A">
        <w:rPr>
          <w:rFonts w:ascii="Arial" w:hAnsi="Arial" w:cs="Arial"/>
          <w:b/>
          <w:sz w:val="24"/>
          <w:szCs w:val="24"/>
        </w:rPr>
        <w:t>Mujeres y hombres con educación universitaria acceden a tecnología (internet) en igual proporción</w:t>
      </w:r>
    </w:p>
    <w:p w:rsidR="00D046EF" w:rsidRPr="00D046EF" w:rsidRDefault="00D046EF" w:rsidP="00D046EF">
      <w:pPr>
        <w:pStyle w:val="Prrafodelista"/>
        <w:spacing w:line="360" w:lineRule="auto"/>
        <w:ind w:left="2869"/>
        <w:jc w:val="both"/>
        <w:rPr>
          <w:rFonts w:ascii="Arial" w:hAnsi="Arial" w:cs="Arial"/>
          <w:sz w:val="24"/>
          <w:szCs w:val="24"/>
        </w:rPr>
      </w:pPr>
      <w:r w:rsidRPr="00D046EF">
        <w:rPr>
          <w:rFonts w:ascii="Arial" w:hAnsi="Arial" w:cs="Arial"/>
          <w:sz w:val="24"/>
          <w:szCs w:val="24"/>
        </w:rPr>
        <w:t>El Instituto Nacional de Estadística e Informática (INEI) dio a conocer que en el cuarto trimestre de 2015 y de acuerdo con el nivel de educación alcanzada, similar proporción de mujeres (87,8%) y hombres (88,0%) con educación superior universitaria acceden a internet. Mientras que, en los otros niveles educativos, el acceso a internet de los hombres supera al de las mujeres.</w:t>
      </w:r>
    </w:p>
    <w:p w:rsidR="00D046EF" w:rsidRDefault="00D046EF" w:rsidP="00D046EF">
      <w:pPr>
        <w:pStyle w:val="Prrafodelista"/>
        <w:spacing w:line="360" w:lineRule="auto"/>
        <w:ind w:left="2869"/>
        <w:jc w:val="both"/>
        <w:rPr>
          <w:rFonts w:ascii="Arial" w:hAnsi="Arial" w:cs="Arial"/>
          <w:sz w:val="24"/>
          <w:szCs w:val="24"/>
        </w:rPr>
      </w:pPr>
      <w:r w:rsidRPr="00D046EF">
        <w:rPr>
          <w:rFonts w:ascii="Arial" w:hAnsi="Arial" w:cs="Arial"/>
          <w:sz w:val="24"/>
          <w:szCs w:val="24"/>
        </w:rPr>
        <w:t xml:space="preserve">Los resultados de la Encuesta Nacional de Hogares – ENAHO, muestran que la proporción de hombres con educación primaria (20,8%) que acceden a </w:t>
      </w:r>
      <w:r w:rsidRPr="00D046EF">
        <w:rPr>
          <w:rFonts w:ascii="Arial" w:hAnsi="Arial" w:cs="Arial"/>
          <w:sz w:val="24"/>
          <w:szCs w:val="24"/>
        </w:rPr>
        <w:lastRenderedPageBreak/>
        <w:t>internet es mayor en 6,3 puntos porcentuales a la de las mujeres (14,5%); los que tienen educación secundaria (45,4%), superan en 1,2 puntos porcentuales a las mujeres (44,2%); y aquellos que tienen educación superior no universitaria y que acceden a internet (71,1%), pasan en 3,1 puntos porcentuales a las mujeres (68,0%).</w:t>
      </w:r>
    </w:p>
    <w:p w:rsidR="00FC063A" w:rsidRDefault="00FC063A" w:rsidP="00D046EF">
      <w:pPr>
        <w:pStyle w:val="Prrafodelista"/>
        <w:spacing w:line="360" w:lineRule="auto"/>
        <w:ind w:left="2869"/>
        <w:jc w:val="both"/>
        <w:rPr>
          <w:rFonts w:ascii="Arial" w:hAnsi="Arial" w:cs="Arial"/>
          <w:sz w:val="24"/>
          <w:szCs w:val="24"/>
        </w:rPr>
      </w:pPr>
    </w:p>
    <w:p w:rsidR="00FC063A" w:rsidRPr="00FC063A" w:rsidRDefault="00FC063A" w:rsidP="00FC063A">
      <w:pPr>
        <w:pStyle w:val="Prrafodelista"/>
        <w:spacing w:line="360" w:lineRule="auto"/>
        <w:ind w:left="2869"/>
        <w:jc w:val="both"/>
        <w:rPr>
          <w:rFonts w:ascii="Arial" w:hAnsi="Arial" w:cs="Arial"/>
          <w:sz w:val="24"/>
          <w:szCs w:val="24"/>
        </w:rPr>
      </w:pPr>
      <w:r w:rsidRPr="00FC063A">
        <w:rPr>
          <w:rFonts w:ascii="Arial" w:hAnsi="Arial" w:cs="Arial"/>
          <w:sz w:val="24"/>
          <w:szCs w:val="24"/>
        </w:rPr>
        <w:t>Que se espera de la tecnología de aquí a 5 años</w:t>
      </w:r>
    </w:p>
    <w:p w:rsidR="00FC063A" w:rsidRPr="00FC063A" w:rsidRDefault="00FC063A" w:rsidP="00E436C2">
      <w:pPr>
        <w:pStyle w:val="Prrafodelista"/>
        <w:numPr>
          <w:ilvl w:val="0"/>
          <w:numId w:val="118"/>
        </w:numPr>
        <w:spacing w:line="360" w:lineRule="auto"/>
        <w:jc w:val="both"/>
        <w:rPr>
          <w:rFonts w:ascii="Arial" w:hAnsi="Arial" w:cs="Arial"/>
          <w:sz w:val="24"/>
          <w:szCs w:val="24"/>
        </w:rPr>
      </w:pPr>
      <w:r w:rsidRPr="00FC063A">
        <w:rPr>
          <w:rFonts w:ascii="Arial" w:hAnsi="Arial" w:cs="Arial"/>
          <w:sz w:val="24"/>
          <w:szCs w:val="24"/>
        </w:rPr>
        <w:t>Las nuevas tecnologías de la información acentúen en las diferencias entre países desarrollados y subdesarrollados.</w:t>
      </w:r>
    </w:p>
    <w:p w:rsidR="00FC063A" w:rsidRPr="00FC063A" w:rsidRDefault="00FC063A" w:rsidP="00E436C2">
      <w:pPr>
        <w:pStyle w:val="Prrafodelista"/>
        <w:numPr>
          <w:ilvl w:val="0"/>
          <w:numId w:val="118"/>
        </w:numPr>
        <w:spacing w:line="360" w:lineRule="auto"/>
        <w:jc w:val="both"/>
        <w:rPr>
          <w:rFonts w:ascii="Arial" w:hAnsi="Arial" w:cs="Arial"/>
          <w:sz w:val="24"/>
          <w:szCs w:val="24"/>
        </w:rPr>
      </w:pPr>
      <w:r w:rsidRPr="00FC063A">
        <w:rPr>
          <w:rFonts w:ascii="Arial" w:hAnsi="Arial" w:cs="Arial"/>
          <w:sz w:val="24"/>
          <w:szCs w:val="24"/>
        </w:rPr>
        <w:t>La utilización de la tecnología informática exija el interés individual en su apropiación por parte del personal docente y de los alumnos.</w:t>
      </w:r>
    </w:p>
    <w:p w:rsidR="00FC063A" w:rsidRPr="00FC063A" w:rsidRDefault="00FC063A" w:rsidP="00E436C2">
      <w:pPr>
        <w:pStyle w:val="Prrafodelista"/>
        <w:numPr>
          <w:ilvl w:val="0"/>
          <w:numId w:val="118"/>
        </w:numPr>
        <w:spacing w:line="360" w:lineRule="auto"/>
        <w:jc w:val="both"/>
        <w:rPr>
          <w:rFonts w:ascii="Arial" w:hAnsi="Arial" w:cs="Arial"/>
          <w:sz w:val="24"/>
          <w:szCs w:val="24"/>
        </w:rPr>
      </w:pPr>
      <w:r w:rsidRPr="00FC063A">
        <w:rPr>
          <w:rFonts w:ascii="Arial" w:hAnsi="Arial" w:cs="Arial"/>
          <w:sz w:val="24"/>
          <w:szCs w:val="24"/>
        </w:rPr>
        <w:t>Con la tecnología de la información y la comunicación sean abiertos nuevos servicios educativos.</w:t>
      </w:r>
    </w:p>
    <w:p w:rsidR="00FC063A" w:rsidRPr="00FC063A" w:rsidRDefault="00FC063A" w:rsidP="00E436C2">
      <w:pPr>
        <w:pStyle w:val="Prrafodelista"/>
        <w:numPr>
          <w:ilvl w:val="0"/>
          <w:numId w:val="118"/>
        </w:numPr>
        <w:spacing w:line="360" w:lineRule="auto"/>
        <w:jc w:val="both"/>
        <w:rPr>
          <w:rFonts w:ascii="Arial" w:hAnsi="Arial" w:cs="Arial"/>
          <w:sz w:val="24"/>
          <w:szCs w:val="24"/>
        </w:rPr>
      </w:pPr>
      <w:r w:rsidRPr="00FC063A">
        <w:rPr>
          <w:rFonts w:ascii="Arial" w:hAnsi="Arial" w:cs="Arial"/>
          <w:sz w:val="24"/>
          <w:szCs w:val="24"/>
        </w:rPr>
        <w:t>Los Software Educativos deban estar elaborados no solo con el propósito de formar conocimientos, sino también formar la capacidad de pensar.</w:t>
      </w:r>
    </w:p>
    <w:p w:rsidR="0040025F" w:rsidRDefault="00FC063A" w:rsidP="00E436C2">
      <w:pPr>
        <w:pStyle w:val="Prrafodelista"/>
        <w:numPr>
          <w:ilvl w:val="0"/>
          <w:numId w:val="118"/>
        </w:numPr>
        <w:spacing w:line="360" w:lineRule="auto"/>
        <w:jc w:val="both"/>
        <w:rPr>
          <w:rFonts w:ascii="Arial" w:hAnsi="Arial" w:cs="Arial"/>
          <w:sz w:val="24"/>
          <w:szCs w:val="24"/>
        </w:rPr>
      </w:pPr>
      <w:r w:rsidRPr="00FC063A">
        <w:rPr>
          <w:rFonts w:ascii="Arial" w:hAnsi="Arial" w:cs="Arial"/>
          <w:sz w:val="24"/>
          <w:szCs w:val="24"/>
        </w:rPr>
        <w:t>La educación con la utilización de la tecnología informática deba ir al enriquecimiento del conocimiento individual, pero para su aplicación y generalización en el colectivo de la sociedad.</w:t>
      </w:r>
    </w:p>
    <w:p w:rsidR="00BC190E" w:rsidRDefault="00BC190E" w:rsidP="00BC190E">
      <w:pPr>
        <w:pStyle w:val="Prrafodelista"/>
        <w:spacing w:line="360" w:lineRule="auto"/>
        <w:ind w:left="3589"/>
        <w:jc w:val="both"/>
        <w:rPr>
          <w:rFonts w:ascii="Arial" w:hAnsi="Arial" w:cs="Arial"/>
          <w:sz w:val="24"/>
          <w:szCs w:val="24"/>
        </w:rPr>
      </w:pPr>
    </w:p>
    <w:p w:rsidR="00EE5EA3" w:rsidRDefault="00EE5EA3" w:rsidP="00BC190E">
      <w:pPr>
        <w:pStyle w:val="Prrafodelista"/>
        <w:spacing w:line="360" w:lineRule="auto"/>
        <w:ind w:left="3589"/>
        <w:jc w:val="both"/>
        <w:rPr>
          <w:rFonts w:ascii="Arial" w:hAnsi="Arial" w:cs="Arial"/>
          <w:sz w:val="24"/>
          <w:szCs w:val="24"/>
        </w:rPr>
      </w:pPr>
    </w:p>
    <w:p w:rsidR="00EE5EA3" w:rsidRDefault="00EE5EA3" w:rsidP="00BC190E">
      <w:pPr>
        <w:pStyle w:val="Prrafodelista"/>
        <w:spacing w:line="360" w:lineRule="auto"/>
        <w:ind w:left="3589"/>
        <w:jc w:val="both"/>
        <w:rPr>
          <w:rFonts w:ascii="Arial" w:hAnsi="Arial" w:cs="Arial"/>
          <w:sz w:val="24"/>
          <w:szCs w:val="24"/>
        </w:rPr>
      </w:pPr>
    </w:p>
    <w:p w:rsidR="00EE5EA3" w:rsidRDefault="00EE5EA3" w:rsidP="00BC190E">
      <w:pPr>
        <w:pStyle w:val="Prrafodelista"/>
        <w:spacing w:line="360" w:lineRule="auto"/>
        <w:ind w:left="3589"/>
        <w:jc w:val="both"/>
        <w:rPr>
          <w:rFonts w:ascii="Arial" w:hAnsi="Arial" w:cs="Arial"/>
          <w:sz w:val="24"/>
          <w:szCs w:val="24"/>
        </w:rPr>
      </w:pPr>
    </w:p>
    <w:p w:rsidR="00EE5EA3" w:rsidRDefault="00EE5EA3" w:rsidP="00BC190E">
      <w:pPr>
        <w:pStyle w:val="Prrafodelista"/>
        <w:spacing w:line="360" w:lineRule="auto"/>
        <w:ind w:left="3589"/>
        <w:jc w:val="both"/>
        <w:rPr>
          <w:rFonts w:ascii="Arial" w:hAnsi="Arial" w:cs="Arial"/>
          <w:sz w:val="24"/>
          <w:szCs w:val="24"/>
        </w:rPr>
      </w:pPr>
    </w:p>
    <w:p w:rsidR="00EE5EA3" w:rsidRDefault="00EE5EA3" w:rsidP="00BC190E">
      <w:pPr>
        <w:pStyle w:val="Prrafodelista"/>
        <w:spacing w:line="360" w:lineRule="auto"/>
        <w:ind w:left="3589"/>
        <w:jc w:val="both"/>
        <w:rPr>
          <w:rFonts w:ascii="Arial" w:hAnsi="Arial" w:cs="Arial"/>
          <w:sz w:val="24"/>
          <w:szCs w:val="24"/>
        </w:rPr>
      </w:pPr>
    </w:p>
    <w:p w:rsidR="00EE5EA3" w:rsidRPr="00BC190E" w:rsidRDefault="00EE5EA3" w:rsidP="00BC190E">
      <w:pPr>
        <w:pStyle w:val="Prrafodelista"/>
        <w:spacing w:line="360" w:lineRule="auto"/>
        <w:ind w:left="3589"/>
        <w:jc w:val="both"/>
        <w:rPr>
          <w:rFonts w:ascii="Arial" w:hAnsi="Arial" w:cs="Arial"/>
          <w:sz w:val="24"/>
          <w:szCs w:val="24"/>
        </w:rPr>
      </w:pPr>
    </w:p>
    <w:p w:rsidR="00566779" w:rsidRPr="007032C2" w:rsidRDefault="00210B66" w:rsidP="00995D5E">
      <w:pPr>
        <w:pStyle w:val="Prrafodelista"/>
        <w:numPr>
          <w:ilvl w:val="1"/>
          <w:numId w:val="78"/>
        </w:numPr>
        <w:spacing w:line="360" w:lineRule="auto"/>
        <w:jc w:val="both"/>
        <w:outlineLvl w:val="2"/>
        <w:rPr>
          <w:rFonts w:ascii="Arial" w:hAnsi="Arial" w:cs="Arial"/>
          <w:b/>
          <w:sz w:val="24"/>
          <w:szCs w:val="24"/>
        </w:rPr>
      </w:pPr>
      <w:bookmarkStart w:id="237" w:name="_Toc469625175"/>
      <w:bookmarkStart w:id="238" w:name="_Toc469625657"/>
      <w:bookmarkStart w:id="239" w:name="_Toc482800131"/>
      <w:r w:rsidRPr="007032C2">
        <w:rPr>
          <w:rFonts w:ascii="Arial" w:hAnsi="Arial" w:cs="Arial"/>
          <w:b/>
          <w:sz w:val="24"/>
          <w:szCs w:val="24"/>
        </w:rPr>
        <w:lastRenderedPageBreak/>
        <w:t>ANALISIS FODA</w:t>
      </w:r>
      <w:bookmarkEnd w:id="237"/>
      <w:bookmarkEnd w:id="238"/>
      <w:bookmarkEnd w:id="2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47"/>
      </w:tblGrid>
      <w:tr w:rsidR="00B814E8" w:rsidRPr="008D3D79" w:rsidTr="00D1211F">
        <w:tc>
          <w:tcPr>
            <w:tcW w:w="4247" w:type="dxa"/>
          </w:tcPr>
          <w:p w:rsidR="00B814E8" w:rsidRPr="008D3D79" w:rsidRDefault="00B814E8" w:rsidP="00B814E8">
            <w:pPr>
              <w:tabs>
                <w:tab w:val="left" w:pos="5710"/>
              </w:tabs>
              <w:rPr>
                <w:rFonts w:cs="Arial"/>
                <w:b/>
                <w:sz w:val="24"/>
                <w:szCs w:val="32"/>
              </w:rPr>
            </w:pPr>
            <w:r w:rsidRPr="008D3D79">
              <w:rPr>
                <w:rFonts w:cs="Arial"/>
                <w:b/>
                <w:sz w:val="24"/>
                <w:szCs w:val="32"/>
              </w:rPr>
              <w:t>FORTALEZAS</w:t>
            </w:r>
          </w:p>
        </w:tc>
        <w:tc>
          <w:tcPr>
            <w:tcW w:w="4247" w:type="dxa"/>
          </w:tcPr>
          <w:p w:rsidR="00B814E8" w:rsidRPr="008D3D79" w:rsidRDefault="00B814E8" w:rsidP="00B814E8">
            <w:pPr>
              <w:tabs>
                <w:tab w:val="left" w:pos="5710"/>
              </w:tabs>
              <w:rPr>
                <w:rFonts w:cs="Arial"/>
                <w:b/>
                <w:sz w:val="24"/>
                <w:szCs w:val="32"/>
              </w:rPr>
            </w:pPr>
            <w:r w:rsidRPr="008D3D79">
              <w:rPr>
                <w:rFonts w:cs="Arial"/>
                <w:b/>
                <w:sz w:val="24"/>
                <w:szCs w:val="32"/>
              </w:rPr>
              <w:t>OPORTUNIDADES</w:t>
            </w:r>
          </w:p>
        </w:tc>
      </w:tr>
      <w:tr w:rsidR="00B814E8" w:rsidRPr="008D3D79" w:rsidTr="00D1211F">
        <w:tc>
          <w:tcPr>
            <w:tcW w:w="4247" w:type="dxa"/>
          </w:tcPr>
          <w:p w:rsidR="00B814E8" w:rsidRPr="008D3D79" w:rsidRDefault="00B814E8" w:rsidP="00B814E8">
            <w:pPr>
              <w:tabs>
                <w:tab w:val="left" w:pos="5710"/>
              </w:tabs>
              <w:rPr>
                <w:rFonts w:cs="Arial"/>
                <w:sz w:val="24"/>
                <w:szCs w:val="32"/>
              </w:rPr>
            </w:pPr>
            <w:r w:rsidRPr="008D3D79">
              <w:rPr>
                <w:rFonts w:cs="Arial"/>
                <w:sz w:val="24"/>
                <w:szCs w:val="32"/>
              </w:rPr>
              <w:t xml:space="preserve">F1: </w:t>
            </w:r>
            <w:r w:rsidR="00717152">
              <w:rPr>
                <w:rFonts w:cs="Arial"/>
                <w:sz w:val="24"/>
                <w:szCs w:val="32"/>
              </w:rPr>
              <w:t xml:space="preserve">Apoyo a las actividades </w:t>
            </w:r>
            <w:r w:rsidR="0045424B">
              <w:rPr>
                <w:rFonts w:cs="Arial"/>
                <w:sz w:val="24"/>
                <w:szCs w:val="32"/>
              </w:rPr>
              <w:t>interdisciplinares</w:t>
            </w:r>
          </w:p>
          <w:p w:rsidR="00717152" w:rsidRDefault="00717152" w:rsidP="00B814E8">
            <w:pPr>
              <w:tabs>
                <w:tab w:val="left" w:pos="5710"/>
              </w:tabs>
              <w:rPr>
                <w:rFonts w:cs="Arial"/>
                <w:sz w:val="24"/>
                <w:szCs w:val="32"/>
              </w:rPr>
            </w:pPr>
            <w:r>
              <w:rPr>
                <w:rFonts w:cs="Arial"/>
                <w:sz w:val="24"/>
                <w:szCs w:val="32"/>
              </w:rPr>
              <w:t>F2: Oportunidad de desarrollo profesionalmente</w:t>
            </w:r>
          </w:p>
          <w:p w:rsidR="00B814E8" w:rsidRPr="008D3D79" w:rsidRDefault="00717152" w:rsidP="00B814E8">
            <w:pPr>
              <w:tabs>
                <w:tab w:val="left" w:pos="5710"/>
              </w:tabs>
              <w:rPr>
                <w:rFonts w:cs="Arial"/>
                <w:sz w:val="24"/>
                <w:szCs w:val="32"/>
              </w:rPr>
            </w:pPr>
            <w:r>
              <w:rPr>
                <w:rFonts w:cs="Arial"/>
                <w:sz w:val="24"/>
                <w:szCs w:val="32"/>
              </w:rPr>
              <w:t xml:space="preserve">F3: Alianzas </w:t>
            </w:r>
            <w:r w:rsidR="00B814E8" w:rsidRPr="008D3D79">
              <w:rPr>
                <w:rFonts w:cs="Arial"/>
                <w:sz w:val="24"/>
                <w:szCs w:val="32"/>
              </w:rPr>
              <w:t>con centros educativos</w:t>
            </w:r>
          </w:p>
          <w:p w:rsidR="00B814E8" w:rsidRDefault="00B814E8" w:rsidP="00B814E8">
            <w:pPr>
              <w:tabs>
                <w:tab w:val="left" w:pos="5710"/>
              </w:tabs>
              <w:rPr>
                <w:rFonts w:cs="Arial"/>
                <w:sz w:val="24"/>
                <w:szCs w:val="32"/>
              </w:rPr>
            </w:pPr>
            <w:r w:rsidRPr="008D3D79">
              <w:rPr>
                <w:rFonts w:cs="Arial"/>
                <w:sz w:val="24"/>
                <w:szCs w:val="32"/>
              </w:rPr>
              <w:t xml:space="preserve">F4: </w:t>
            </w:r>
            <w:r w:rsidR="00717152">
              <w:rPr>
                <w:rFonts w:cs="Arial"/>
                <w:sz w:val="24"/>
                <w:szCs w:val="32"/>
              </w:rPr>
              <w:t>Apoyo a la sociedad en la parte ambiental</w:t>
            </w:r>
          </w:p>
          <w:p w:rsidR="003C3F4C" w:rsidRDefault="003C3F4C" w:rsidP="00B814E8">
            <w:pPr>
              <w:tabs>
                <w:tab w:val="left" w:pos="5710"/>
              </w:tabs>
              <w:rPr>
                <w:rFonts w:cs="Arial"/>
                <w:sz w:val="24"/>
                <w:szCs w:val="32"/>
              </w:rPr>
            </w:pPr>
            <w:r>
              <w:rPr>
                <w:rFonts w:cs="Arial"/>
                <w:sz w:val="24"/>
                <w:szCs w:val="32"/>
              </w:rPr>
              <w:t>F5: Involucramiento del personal para ofrecer calidad de servicio</w:t>
            </w:r>
          </w:p>
          <w:p w:rsidR="003C3F4C" w:rsidRDefault="003C3F4C" w:rsidP="00B814E8">
            <w:pPr>
              <w:tabs>
                <w:tab w:val="left" w:pos="5710"/>
              </w:tabs>
              <w:rPr>
                <w:rFonts w:cs="Arial"/>
                <w:sz w:val="24"/>
                <w:szCs w:val="32"/>
              </w:rPr>
            </w:pPr>
            <w:r>
              <w:rPr>
                <w:rFonts w:cs="Arial"/>
                <w:sz w:val="24"/>
                <w:szCs w:val="32"/>
              </w:rPr>
              <w:t>F6: Disposición para ofrecer soluciones a los clientes</w:t>
            </w:r>
          </w:p>
          <w:p w:rsidR="003C3F4C" w:rsidRPr="008D3D79" w:rsidRDefault="003C3F4C" w:rsidP="00B814E8">
            <w:pPr>
              <w:tabs>
                <w:tab w:val="left" w:pos="5710"/>
              </w:tabs>
              <w:rPr>
                <w:rFonts w:cs="Arial"/>
                <w:sz w:val="24"/>
                <w:szCs w:val="32"/>
              </w:rPr>
            </w:pPr>
            <w:r>
              <w:rPr>
                <w:rFonts w:cs="Arial"/>
                <w:sz w:val="24"/>
                <w:szCs w:val="32"/>
              </w:rPr>
              <w:t>F7: Pretensión por parte del personal</w:t>
            </w:r>
          </w:p>
        </w:tc>
        <w:tc>
          <w:tcPr>
            <w:tcW w:w="4247" w:type="dxa"/>
          </w:tcPr>
          <w:p w:rsidR="00B814E8" w:rsidRPr="008D3D79" w:rsidRDefault="00B814E8" w:rsidP="00B814E8">
            <w:pPr>
              <w:tabs>
                <w:tab w:val="left" w:pos="5710"/>
              </w:tabs>
              <w:rPr>
                <w:rFonts w:cs="Arial"/>
                <w:sz w:val="24"/>
                <w:szCs w:val="32"/>
              </w:rPr>
            </w:pPr>
            <w:r w:rsidRPr="008D3D79">
              <w:rPr>
                <w:rFonts w:cs="Arial"/>
                <w:sz w:val="24"/>
                <w:szCs w:val="32"/>
              </w:rPr>
              <w:t>O1: Convenios</w:t>
            </w:r>
          </w:p>
          <w:p w:rsidR="00B814E8" w:rsidRPr="008D3D79" w:rsidRDefault="00B814E8" w:rsidP="00B814E8">
            <w:pPr>
              <w:tabs>
                <w:tab w:val="left" w:pos="5710"/>
              </w:tabs>
              <w:rPr>
                <w:rFonts w:cs="Arial"/>
                <w:sz w:val="24"/>
                <w:szCs w:val="32"/>
              </w:rPr>
            </w:pPr>
            <w:r w:rsidRPr="008D3D79">
              <w:rPr>
                <w:rFonts w:cs="Arial"/>
                <w:sz w:val="24"/>
                <w:szCs w:val="32"/>
              </w:rPr>
              <w:t>O2: Precios altos de la competencia</w:t>
            </w:r>
          </w:p>
          <w:p w:rsidR="00B814E8" w:rsidRPr="008D3D79" w:rsidRDefault="00B814E8" w:rsidP="00B814E8">
            <w:pPr>
              <w:tabs>
                <w:tab w:val="left" w:pos="5710"/>
              </w:tabs>
              <w:rPr>
                <w:rFonts w:cs="Arial"/>
                <w:sz w:val="24"/>
                <w:szCs w:val="32"/>
              </w:rPr>
            </w:pPr>
            <w:r w:rsidRPr="008D3D79">
              <w:rPr>
                <w:rFonts w:cs="Arial"/>
                <w:sz w:val="24"/>
                <w:szCs w:val="32"/>
              </w:rPr>
              <w:t xml:space="preserve">O3: Prestigio conseguido por medio de </w:t>
            </w:r>
          </w:p>
          <w:p w:rsidR="00B814E8" w:rsidRPr="008D3D79" w:rsidRDefault="00B814E8" w:rsidP="00B814E8">
            <w:pPr>
              <w:tabs>
                <w:tab w:val="left" w:pos="5710"/>
              </w:tabs>
              <w:rPr>
                <w:rFonts w:cs="Arial"/>
                <w:sz w:val="24"/>
                <w:szCs w:val="32"/>
              </w:rPr>
            </w:pPr>
            <w:r w:rsidRPr="008D3D79">
              <w:rPr>
                <w:rFonts w:cs="Arial"/>
                <w:sz w:val="24"/>
                <w:szCs w:val="32"/>
              </w:rPr>
              <w:t>proyecciones sociales y eventos culturales</w:t>
            </w:r>
          </w:p>
          <w:p w:rsidR="00B814E8" w:rsidRPr="008D3D79" w:rsidRDefault="00B814E8" w:rsidP="00B814E8">
            <w:pPr>
              <w:tabs>
                <w:tab w:val="left" w:pos="5710"/>
              </w:tabs>
              <w:rPr>
                <w:rFonts w:cs="Arial"/>
                <w:sz w:val="24"/>
                <w:szCs w:val="32"/>
              </w:rPr>
            </w:pPr>
            <w:r w:rsidRPr="008D3D79">
              <w:rPr>
                <w:rFonts w:cs="Arial"/>
                <w:sz w:val="24"/>
                <w:szCs w:val="32"/>
              </w:rPr>
              <w:t>O4: Capacitación constante de toda la plana universitaria</w:t>
            </w:r>
          </w:p>
          <w:p w:rsidR="00B814E8" w:rsidRPr="008D3D79" w:rsidRDefault="00B814E8" w:rsidP="00B814E8">
            <w:pPr>
              <w:tabs>
                <w:tab w:val="left" w:pos="5710"/>
              </w:tabs>
              <w:rPr>
                <w:rFonts w:cs="Arial"/>
                <w:sz w:val="24"/>
                <w:szCs w:val="32"/>
              </w:rPr>
            </w:pPr>
            <w:r w:rsidRPr="008D3D79">
              <w:rPr>
                <w:rFonts w:cs="Arial"/>
                <w:sz w:val="24"/>
                <w:szCs w:val="32"/>
              </w:rPr>
              <w:t>O5: Acreditación</w:t>
            </w:r>
          </w:p>
        </w:tc>
      </w:tr>
      <w:tr w:rsidR="00B814E8" w:rsidRPr="008D3D79" w:rsidTr="00D1211F">
        <w:tc>
          <w:tcPr>
            <w:tcW w:w="4247" w:type="dxa"/>
          </w:tcPr>
          <w:p w:rsidR="00B814E8" w:rsidRPr="008D3D79" w:rsidRDefault="00B814E8" w:rsidP="00B814E8">
            <w:pPr>
              <w:tabs>
                <w:tab w:val="left" w:pos="5710"/>
              </w:tabs>
              <w:rPr>
                <w:rFonts w:cs="Arial"/>
                <w:b/>
                <w:sz w:val="24"/>
                <w:szCs w:val="32"/>
              </w:rPr>
            </w:pPr>
            <w:r w:rsidRPr="008D3D79">
              <w:rPr>
                <w:rFonts w:cs="Arial"/>
                <w:b/>
                <w:sz w:val="24"/>
                <w:szCs w:val="32"/>
              </w:rPr>
              <w:t>DEBILIDADES</w:t>
            </w:r>
          </w:p>
        </w:tc>
        <w:tc>
          <w:tcPr>
            <w:tcW w:w="4247" w:type="dxa"/>
          </w:tcPr>
          <w:p w:rsidR="00B814E8" w:rsidRPr="008D3D79" w:rsidRDefault="00B814E8" w:rsidP="00B814E8">
            <w:pPr>
              <w:tabs>
                <w:tab w:val="left" w:pos="5710"/>
              </w:tabs>
              <w:rPr>
                <w:rFonts w:cs="Arial"/>
                <w:b/>
                <w:sz w:val="24"/>
                <w:szCs w:val="32"/>
              </w:rPr>
            </w:pPr>
            <w:r w:rsidRPr="008D3D79">
              <w:rPr>
                <w:rFonts w:cs="Arial"/>
                <w:b/>
                <w:sz w:val="24"/>
                <w:szCs w:val="32"/>
              </w:rPr>
              <w:t>AMENAZAS</w:t>
            </w:r>
          </w:p>
        </w:tc>
      </w:tr>
      <w:tr w:rsidR="00B814E8" w:rsidRPr="008D3D79" w:rsidTr="00D1211F">
        <w:tc>
          <w:tcPr>
            <w:tcW w:w="4247" w:type="dxa"/>
          </w:tcPr>
          <w:p w:rsidR="00B814E8" w:rsidRPr="008D3D79" w:rsidRDefault="00B814E8" w:rsidP="00B814E8">
            <w:pPr>
              <w:tabs>
                <w:tab w:val="left" w:pos="5710"/>
              </w:tabs>
              <w:rPr>
                <w:rFonts w:cs="Arial"/>
                <w:sz w:val="24"/>
                <w:szCs w:val="32"/>
              </w:rPr>
            </w:pPr>
            <w:r w:rsidRPr="008D3D79">
              <w:rPr>
                <w:rFonts w:cs="Arial"/>
                <w:sz w:val="24"/>
                <w:szCs w:val="32"/>
              </w:rPr>
              <w:t>D1: No cuenta con amplia infraestructura</w:t>
            </w:r>
          </w:p>
          <w:p w:rsidR="00B814E8" w:rsidRPr="008D3D79" w:rsidRDefault="00B814E8" w:rsidP="00B814E8">
            <w:pPr>
              <w:tabs>
                <w:tab w:val="left" w:pos="5710"/>
              </w:tabs>
              <w:rPr>
                <w:rFonts w:cs="Arial"/>
                <w:sz w:val="24"/>
                <w:szCs w:val="32"/>
              </w:rPr>
            </w:pPr>
            <w:r w:rsidRPr="008D3D79">
              <w:rPr>
                <w:rFonts w:cs="Arial"/>
                <w:sz w:val="24"/>
                <w:szCs w:val="32"/>
              </w:rPr>
              <w:t>D2: Pocas carreras profesionales</w:t>
            </w:r>
          </w:p>
          <w:p w:rsidR="00B814E8" w:rsidRPr="008D3D79" w:rsidRDefault="00B814E8" w:rsidP="00B814E8">
            <w:pPr>
              <w:tabs>
                <w:tab w:val="left" w:pos="5710"/>
              </w:tabs>
              <w:rPr>
                <w:rFonts w:cs="Arial"/>
                <w:sz w:val="24"/>
                <w:szCs w:val="32"/>
              </w:rPr>
            </w:pPr>
            <w:r w:rsidRPr="008D3D79">
              <w:rPr>
                <w:rFonts w:cs="Arial"/>
                <w:sz w:val="24"/>
                <w:szCs w:val="32"/>
              </w:rPr>
              <w:t>D3: Falta de tecnología</w:t>
            </w:r>
          </w:p>
          <w:p w:rsidR="00B814E8" w:rsidRPr="008D3D79" w:rsidRDefault="00B814E8" w:rsidP="00B814E8">
            <w:pPr>
              <w:tabs>
                <w:tab w:val="left" w:pos="5710"/>
              </w:tabs>
              <w:rPr>
                <w:rFonts w:cs="Arial"/>
                <w:sz w:val="24"/>
                <w:szCs w:val="32"/>
              </w:rPr>
            </w:pPr>
            <w:r w:rsidRPr="008D3D79">
              <w:rPr>
                <w:rFonts w:cs="Arial"/>
                <w:sz w:val="24"/>
                <w:szCs w:val="32"/>
              </w:rPr>
              <w:t xml:space="preserve">D4: </w:t>
            </w:r>
            <w:r w:rsidR="003C3F4C">
              <w:rPr>
                <w:rFonts w:cs="Arial"/>
                <w:sz w:val="24"/>
                <w:szCs w:val="32"/>
              </w:rPr>
              <w:t>Falta de capacitación constante al personal</w:t>
            </w:r>
          </w:p>
          <w:p w:rsidR="00B814E8" w:rsidRPr="008D3D79" w:rsidRDefault="00B814E8" w:rsidP="00B814E8">
            <w:pPr>
              <w:tabs>
                <w:tab w:val="left" w:pos="5710"/>
              </w:tabs>
              <w:rPr>
                <w:rFonts w:cs="Arial"/>
                <w:sz w:val="24"/>
                <w:szCs w:val="32"/>
              </w:rPr>
            </w:pPr>
            <w:r w:rsidRPr="008D3D79">
              <w:rPr>
                <w:rFonts w:cs="Arial"/>
                <w:sz w:val="24"/>
                <w:szCs w:val="32"/>
              </w:rPr>
              <w:t xml:space="preserve">D5: </w:t>
            </w:r>
            <w:r w:rsidR="00887782">
              <w:rPr>
                <w:rFonts w:cs="Arial"/>
                <w:sz w:val="24"/>
                <w:szCs w:val="32"/>
              </w:rPr>
              <w:t>Recursos financieros</w:t>
            </w:r>
          </w:p>
          <w:p w:rsidR="00B814E8" w:rsidRDefault="00B814E8" w:rsidP="00B814E8">
            <w:pPr>
              <w:tabs>
                <w:tab w:val="left" w:pos="5710"/>
              </w:tabs>
              <w:rPr>
                <w:rFonts w:cs="Arial"/>
                <w:sz w:val="24"/>
                <w:szCs w:val="32"/>
              </w:rPr>
            </w:pPr>
            <w:r w:rsidRPr="008D3D79">
              <w:rPr>
                <w:rFonts w:cs="Arial"/>
                <w:sz w:val="24"/>
                <w:szCs w:val="32"/>
              </w:rPr>
              <w:t>D6: Falta de seguridad</w:t>
            </w:r>
          </w:p>
          <w:p w:rsidR="00717152" w:rsidRPr="008D3D79" w:rsidRDefault="00717152" w:rsidP="00B814E8">
            <w:pPr>
              <w:tabs>
                <w:tab w:val="left" w:pos="5710"/>
              </w:tabs>
              <w:rPr>
                <w:rFonts w:cs="Arial"/>
                <w:sz w:val="24"/>
                <w:szCs w:val="32"/>
              </w:rPr>
            </w:pPr>
            <w:r>
              <w:rPr>
                <w:rFonts w:cs="Arial"/>
                <w:sz w:val="24"/>
                <w:szCs w:val="32"/>
              </w:rPr>
              <w:t>D7: Poca comunicación</w:t>
            </w:r>
          </w:p>
        </w:tc>
        <w:tc>
          <w:tcPr>
            <w:tcW w:w="4247" w:type="dxa"/>
          </w:tcPr>
          <w:p w:rsidR="00B814E8" w:rsidRPr="008D3D79" w:rsidRDefault="00B814E8" w:rsidP="00B814E8">
            <w:pPr>
              <w:tabs>
                <w:tab w:val="left" w:pos="5710"/>
              </w:tabs>
              <w:rPr>
                <w:rFonts w:cs="Arial"/>
                <w:sz w:val="24"/>
                <w:szCs w:val="32"/>
              </w:rPr>
            </w:pPr>
            <w:r w:rsidRPr="008D3D79">
              <w:rPr>
                <w:rFonts w:cs="Arial"/>
                <w:sz w:val="24"/>
                <w:szCs w:val="32"/>
              </w:rPr>
              <w:t>A1: Incremento de la competencia nacional</w:t>
            </w:r>
          </w:p>
          <w:p w:rsidR="00B814E8" w:rsidRPr="008D3D79" w:rsidRDefault="00B814E8" w:rsidP="00B814E8">
            <w:pPr>
              <w:tabs>
                <w:tab w:val="left" w:pos="5710"/>
              </w:tabs>
              <w:rPr>
                <w:rFonts w:cs="Arial"/>
                <w:sz w:val="24"/>
                <w:szCs w:val="32"/>
              </w:rPr>
            </w:pPr>
            <w:r w:rsidRPr="008D3D79">
              <w:rPr>
                <w:rFonts w:cs="Arial"/>
                <w:sz w:val="24"/>
                <w:szCs w:val="32"/>
              </w:rPr>
              <w:t>A2: Cambios en el comportamiento de los consumidores</w:t>
            </w:r>
          </w:p>
          <w:p w:rsidR="00B814E8" w:rsidRPr="008D3D79" w:rsidRDefault="00B814E8" w:rsidP="00B814E8">
            <w:pPr>
              <w:tabs>
                <w:tab w:val="left" w:pos="5710"/>
              </w:tabs>
              <w:rPr>
                <w:rFonts w:cs="Arial"/>
                <w:sz w:val="24"/>
                <w:szCs w:val="32"/>
              </w:rPr>
            </w:pPr>
            <w:r w:rsidRPr="008D3D79">
              <w:rPr>
                <w:rFonts w:cs="Arial"/>
                <w:sz w:val="24"/>
                <w:szCs w:val="32"/>
              </w:rPr>
              <w:t>A3: Incremento en el Gasto Publico, en el sector educativo</w:t>
            </w:r>
          </w:p>
          <w:p w:rsidR="00B814E8" w:rsidRPr="008D3D79" w:rsidRDefault="00B814E8" w:rsidP="00B814E8">
            <w:pPr>
              <w:tabs>
                <w:tab w:val="left" w:pos="5710"/>
              </w:tabs>
              <w:rPr>
                <w:rFonts w:cs="Arial"/>
                <w:sz w:val="24"/>
                <w:szCs w:val="32"/>
              </w:rPr>
            </w:pPr>
            <w:r w:rsidRPr="008D3D79">
              <w:rPr>
                <w:rFonts w:cs="Arial"/>
                <w:sz w:val="24"/>
                <w:szCs w:val="32"/>
              </w:rPr>
              <w:t>A4: Deserción del alumnado por falta de servicios que satisfagan sus necesidades</w:t>
            </w:r>
          </w:p>
          <w:p w:rsidR="00B814E8" w:rsidRPr="008D3D79" w:rsidRDefault="00B814E8" w:rsidP="00B814E8">
            <w:pPr>
              <w:tabs>
                <w:tab w:val="left" w:pos="5710"/>
              </w:tabs>
              <w:rPr>
                <w:rFonts w:cs="Arial"/>
                <w:sz w:val="24"/>
                <w:szCs w:val="32"/>
              </w:rPr>
            </w:pPr>
            <w:r w:rsidRPr="008D3D79">
              <w:rPr>
                <w:rFonts w:cs="Arial"/>
                <w:sz w:val="24"/>
                <w:szCs w:val="32"/>
              </w:rPr>
              <w:t>A5: Creciente implantación de universidades privadas en la provincia</w:t>
            </w:r>
          </w:p>
        </w:tc>
      </w:tr>
    </w:tbl>
    <w:p w:rsidR="00B814E8" w:rsidRPr="00566779" w:rsidRDefault="00B814E8" w:rsidP="00566779">
      <w:pPr>
        <w:spacing w:line="360" w:lineRule="auto"/>
        <w:jc w:val="both"/>
        <w:rPr>
          <w:rFonts w:ascii="Arial" w:hAnsi="Arial" w:cs="Arial"/>
          <w:sz w:val="24"/>
          <w:szCs w:val="24"/>
        </w:rPr>
      </w:pPr>
    </w:p>
    <w:p w:rsidR="00210B66" w:rsidRDefault="00210B66" w:rsidP="00995D5E">
      <w:pPr>
        <w:pStyle w:val="Prrafodelista"/>
        <w:numPr>
          <w:ilvl w:val="0"/>
          <w:numId w:val="78"/>
        </w:numPr>
        <w:spacing w:line="360" w:lineRule="auto"/>
        <w:jc w:val="both"/>
        <w:outlineLvl w:val="1"/>
        <w:rPr>
          <w:rFonts w:ascii="Arial" w:hAnsi="Arial" w:cs="Arial"/>
          <w:b/>
          <w:sz w:val="24"/>
          <w:szCs w:val="24"/>
        </w:rPr>
      </w:pPr>
      <w:bookmarkStart w:id="240" w:name="_Toc469625176"/>
      <w:bookmarkStart w:id="241" w:name="_Toc469625658"/>
      <w:bookmarkStart w:id="242" w:name="_Toc482800132"/>
      <w:r>
        <w:rPr>
          <w:rFonts w:ascii="Arial" w:hAnsi="Arial" w:cs="Arial"/>
          <w:b/>
          <w:sz w:val="24"/>
          <w:szCs w:val="24"/>
        </w:rPr>
        <w:t>PROCESO DE ADECUACION</w:t>
      </w:r>
      <w:bookmarkEnd w:id="240"/>
      <w:bookmarkEnd w:id="241"/>
      <w:bookmarkEnd w:id="242"/>
    </w:p>
    <w:p w:rsidR="00DC10E8" w:rsidRDefault="001D117B" w:rsidP="00995D5E">
      <w:pPr>
        <w:pStyle w:val="Prrafodelista"/>
        <w:numPr>
          <w:ilvl w:val="1"/>
          <w:numId w:val="78"/>
        </w:numPr>
        <w:spacing w:line="360" w:lineRule="auto"/>
        <w:jc w:val="both"/>
        <w:outlineLvl w:val="2"/>
        <w:rPr>
          <w:rFonts w:ascii="Arial" w:hAnsi="Arial" w:cs="Arial"/>
          <w:b/>
          <w:sz w:val="24"/>
          <w:szCs w:val="24"/>
        </w:rPr>
      </w:pPr>
      <w:bookmarkStart w:id="243" w:name="_Toc469625177"/>
      <w:bookmarkStart w:id="244" w:name="_Toc469625659"/>
      <w:bookmarkStart w:id="245" w:name="_Toc482800133"/>
      <w:r>
        <w:rPr>
          <w:rFonts w:ascii="Arial" w:hAnsi="Arial" w:cs="Arial"/>
          <w:b/>
          <w:sz w:val="24"/>
          <w:szCs w:val="24"/>
        </w:rPr>
        <w:t>CLIENTE – TRABAJADOR</w:t>
      </w:r>
      <w:bookmarkEnd w:id="243"/>
      <w:bookmarkEnd w:id="244"/>
      <w:bookmarkEnd w:id="245"/>
    </w:p>
    <w:p w:rsidR="001D117B" w:rsidRDefault="001D117B" w:rsidP="00995D5E">
      <w:pPr>
        <w:pStyle w:val="Prrafodelista"/>
        <w:numPr>
          <w:ilvl w:val="2"/>
          <w:numId w:val="78"/>
        </w:numPr>
        <w:spacing w:line="360" w:lineRule="auto"/>
        <w:jc w:val="both"/>
        <w:outlineLvl w:val="3"/>
        <w:rPr>
          <w:rFonts w:ascii="Arial" w:hAnsi="Arial" w:cs="Arial"/>
          <w:b/>
          <w:sz w:val="24"/>
          <w:szCs w:val="24"/>
        </w:rPr>
      </w:pPr>
      <w:bookmarkStart w:id="246" w:name="_Toc469625178"/>
      <w:bookmarkStart w:id="247" w:name="_Toc469625660"/>
      <w:bookmarkStart w:id="248" w:name="_Toc482800134"/>
      <w:r>
        <w:rPr>
          <w:rFonts w:ascii="Arial" w:hAnsi="Arial" w:cs="Arial"/>
          <w:b/>
          <w:sz w:val="24"/>
          <w:szCs w:val="24"/>
        </w:rPr>
        <w:t>PROGRAMA</w:t>
      </w:r>
      <w:r w:rsidR="00A84F43">
        <w:rPr>
          <w:rFonts w:ascii="Arial" w:hAnsi="Arial" w:cs="Arial"/>
          <w:b/>
          <w:sz w:val="24"/>
          <w:szCs w:val="24"/>
        </w:rPr>
        <w:t xml:space="preserve"> SALARIAL</w:t>
      </w:r>
      <w:bookmarkEnd w:id="246"/>
      <w:bookmarkEnd w:id="247"/>
      <w:r w:rsidR="00E751FC">
        <w:rPr>
          <w:rFonts w:ascii="Arial" w:hAnsi="Arial" w:cs="Arial"/>
          <w:b/>
          <w:sz w:val="24"/>
          <w:szCs w:val="24"/>
        </w:rPr>
        <w:t xml:space="preserve"> (PROPUESTA)</w:t>
      </w:r>
      <w:bookmarkEnd w:id="248"/>
    </w:p>
    <w:p w:rsidR="001823CB" w:rsidRDefault="001823CB" w:rsidP="001823CB">
      <w:pPr>
        <w:pStyle w:val="Prrafodelista"/>
        <w:spacing w:line="360" w:lineRule="auto"/>
        <w:ind w:left="2869"/>
        <w:jc w:val="both"/>
        <w:rPr>
          <w:rFonts w:ascii="Arial" w:hAnsi="Arial" w:cs="Arial"/>
          <w:sz w:val="24"/>
          <w:szCs w:val="24"/>
        </w:rPr>
      </w:pPr>
    </w:p>
    <w:p w:rsidR="001823CB" w:rsidRDefault="001823CB" w:rsidP="001823CB">
      <w:pPr>
        <w:pStyle w:val="Prrafodelista"/>
        <w:spacing w:line="360" w:lineRule="auto"/>
        <w:ind w:left="2869"/>
        <w:jc w:val="both"/>
        <w:rPr>
          <w:rFonts w:ascii="Arial" w:hAnsi="Arial" w:cs="Arial"/>
          <w:sz w:val="24"/>
          <w:szCs w:val="24"/>
        </w:rPr>
      </w:pPr>
      <w:r>
        <w:rPr>
          <w:rFonts w:ascii="Arial" w:hAnsi="Arial" w:cs="Arial"/>
          <w:sz w:val="24"/>
          <w:szCs w:val="24"/>
        </w:rPr>
        <w:t xml:space="preserve">Salario o sueldo es la remuneración </w:t>
      </w:r>
      <w:r w:rsidR="00EE7802">
        <w:rPr>
          <w:rFonts w:ascii="Arial" w:hAnsi="Arial" w:cs="Arial"/>
          <w:sz w:val="24"/>
          <w:szCs w:val="24"/>
        </w:rPr>
        <w:t>que recibe el trabajador por la labor que realiza en una organización.</w:t>
      </w:r>
    </w:p>
    <w:p w:rsidR="00EE7802" w:rsidRDefault="00EE7802" w:rsidP="001823CB">
      <w:pPr>
        <w:pStyle w:val="Prrafodelista"/>
        <w:spacing w:line="360" w:lineRule="auto"/>
        <w:ind w:left="2869"/>
        <w:jc w:val="both"/>
        <w:rPr>
          <w:rFonts w:ascii="Arial" w:hAnsi="Arial" w:cs="Arial"/>
          <w:sz w:val="24"/>
          <w:szCs w:val="24"/>
        </w:rPr>
      </w:pPr>
      <w:r>
        <w:rPr>
          <w:rFonts w:ascii="Arial" w:hAnsi="Arial" w:cs="Arial"/>
          <w:sz w:val="24"/>
          <w:szCs w:val="24"/>
        </w:rPr>
        <w:lastRenderedPageBreak/>
        <w:t>En la actualidad la fijación de salarios se puede dar de las siguientes maneras:</w:t>
      </w:r>
    </w:p>
    <w:p w:rsidR="00EE7802" w:rsidRDefault="00EE7802" w:rsidP="00E436C2">
      <w:pPr>
        <w:pStyle w:val="Prrafodelista"/>
        <w:numPr>
          <w:ilvl w:val="0"/>
          <w:numId w:val="102"/>
        </w:numPr>
        <w:spacing w:line="360" w:lineRule="auto"/>
        <w:jc w:val="both"/>
        <w:rPr>
          <w:rFonts w:ascii="Arial" w:hAnsi="Arial" w:cs="Arial"/>
          <w:sz w:val="24"/>
          <w:szCs w:val="24"/>
        </w:rPr>
      </w:pPr>
      <w:r>
        <w:rPr>
          <w:rFonts w:ascii="Arial" w:hAnsi="Arial" w:cs="Arial"/>
          <w:sz w:val="24"/>
          <w:szCs w:val="24"/>
        </w:rPr>
        <w:t>Antigüedad</w:t>
      </w:r>
    </w:p>
    <w:p w:rsidR="00EE7802" w:rsidRDefault="00EE7802" w:rsidP="00E436C2">
      <w:pPr>
        <w:pStyle w:val="Prrafodelista"/>
        <w:numPr>
          <w:ilvl w:val="0"/>
          <w:numId w:val="102"/>
        </w:numPr>
        <w:spacing w:line="360" w:lineRule="auto"/>
        <w:jc w:val="both"/>
        <w:rPr>
          <w:rFonts w:ascii="Arial" w:hAnsi="Arial" w:cs="Arial"/>
          <w:sz w:val="24"/>
          <w:szCs w:val="24"/>
        </w:rPr>
      </w:pPr>
      <w:r>
        <w:rPr>
          <w:rFonts w:ascii="Arial" w:hAnsi="Arial" w:cs="Arial"/>
          <w:sz w:val="24"/>
          <w:szCs w:val="24"/>
        </w:rPr>
        <w:t>Horas extras</w:t>
      </w:r>
    </w:p>
    <w:p w:rsidR="00EE7802" w:rsidRDefault="00EE7802" w:rsidP="00E436C2">
      <w:pPr>
        <w:pStyle w:val="Prrafodelista"/>
        <w:numPr>
          <w:ilvl w:val="0"/>
          <w:numId w:val="102"/>
        </w:numPr>
        <w:spacing w:line="360" w:lineRule="auto"/>
        <w:jc w:val="both"/>
        <w:rPr>
          <w:rFonts w:ascii="Arial" w:hAnsi="Arial" w:cs="Arial"/>
          <w:sz w:val="24"/>
          <w:szCs w:val="24"/>
        </w:rPr>
      </w:pPr>
      <w:r>
        <w:rPr>
          <w:rFonts w:ascii="Arial" w:hAnsi="Arial" w:cs="Arial"/>
          <w:sz w:val="24"/>
          <w:szCs w:val="24"/>
        </w:rPr>
        <w:t>Aspectos familiares</w:t>
      </w:r>
    </w:p>
    <w:p w:rsidR="00EE7802" w:rsidRDefault="00EE7802" w:rsidP="00E436C2">
      <w:pPr>
        <w:pStyle w:val="Prrafodelista"/>
        <w:numPr>
          <w:ilvl w:val="0"/>
          <w:numId w:val="102"/>
        </w:numPr>
        <w:spacing w:line="360" w:lineRule="auto"/>
        <w:jc w:val="both"/>
        <w:rPr>
          <w:rFonts w:ascii="Arial" w:hAnsi="Arial" w:cs="Arial"/>
          <w:sz w:val="24"/>
          <w:szCs w:val="24"/>
        </w:rPr>
      </w:pPr>
      <w:r>
        <w:rPr>
          <w:rFonts w:ascii="Arial" w:hAnsi="Arial" w:cs="Arial"/>
          <w:sz w:val="24"/>
          <w:szCs w:val="24"/>
        </w:rPr>
        <w:t>Domingos, días festivos, vacaciones</w:t>
      </w:r>
    </w:p>
    <w:p w:rsidR="00EE7802" w:rsidRDefault="00EE7802" w:rsidP="00E436C2">
      <w:pPr>
        <w:pStyle w:val="Prrafodelista"/>
        <w:numPr>
          <w:ilvl w:val="0"/>
          <w:numId w:val="102"/>
        </w:numPr>
        <w:spacing w:line="360" w:lineRule="auto"/>
        <w:jc w:val="both"/>
        <w:rPr>
          <w:rFonts w:ascii="Arial" w:hAnsi="Arial" w:cs="Arial"/>
          <w:sz w:val="24"/>
          <w:szCs w:val="24"/>
        </w:rPr>
      </w:pPr>
      <w:r>
        <w:rPr>
          <w:rFonts w:ascii="Arial" w:hAnsi="Arial" w:cs="Arial"/>
          <w:sz w:val="24"/>
          <w:szCs w:val="24"/>
        </w:rPr>
        <w:t>Trabajo nocturno</w:t>
      </w:r>
    </w:p>
    <w:p w:rsidR="00EE7802" w:rsidRDefault="00EE7802" w:rsidP="00E436C2">
      <w:pPr>
        <w:pStyle w:val="Prrafodelista"/>
        <w:numPr>
          <w:ilvl w:val="0"/>
          <w:numId w:val="102"/>
        </w:numPr>
        <w:spacing w:line="360" w:lineRule="auto"/>
        <w:jc w:val="both"/>
        <w:rPr>
          <w:rFonts w:ascii="Arial" w:hAnsi="Arial" w:cs="Arial"/>
          <w:sz w:val="24"/>
          <w:szCs w:val="24"/>
        </w:rPr>
      </w:pPr>
      <w:r>
        <w:rPr>
          <w:rFonts w:ascii="Arial" w:hAnsi="Arial" w:cs="Arial"/>
          <w:sz w:val="24"/>
          <w:szCs w:val="24"/>
        </w:rPr>
        <w:t>Trabajos inseguros o peligrosos</w:t>
      </w:r>
    </w:p>
    <w:p w:rsidR="00EE7802" w:rsidRDefault="00EE7802" w:rsidP="00E436C2">
      <w:pPr>
        <w:pStyle w:val="Prrafodelista"/>
        <w:numPr>
          <w:ilvl w:val="0"/>
          <w:numId w:val="102"/>
        </w:numPr>
        <w:spacing w:line="360" w:lineRule="auto"/>
        <w:jc w:val="both"/>
        <w:rPr>
          <w:rFonts w:ascii="Arial" w:hAnsi="Arial" w:cs="Arial"/>
          <w:sz w:val="24"/>
          <w:szCs w:val="24"/>
        </w:rPr>
      </w:pPr>
      <w:r>
        <w:rPr>
          <w:rFonts w:ascii="Arial" w:hAnsi="Arial" w:cs="Arial"/>
          <w:sz w:val="24"/>
          <w:szCs w:val="24"/>
        </w:rPr>
        <w:t>Incentivos</w:t>
      </w:r>
    </w:p>
    <w:p w:rsidR="00277FDD" w:rsidRPr="00EE5EA3" w:rsidRDefault="00277FDD" w:rsidP="00277FDD">
      <w:pPr>
        <w:pStyle w:val="Prrafodelista"/>
        <w:spacing w:line="360" w:lineRule="auto"/>
        <w:ind w:left="3589"/>
        <w:jc w:val="both"/>
        <w:rPr>
          <w:rFonts w:ascii="Arial" w:hAnsi="Arial" w:cs="Arial"/>
          <w:sz w:val="24"/>
          <w:szCs w:val="24"/>
        </w:rPr>
      </w:pPr>
    </w:p>
    <w:p w:rsidR="00EE7802" w:rsidRPr="00EE5EA3" w:rsidRDefault="00EE7802" w:rsidP="001823CB">
      <w:pPr>
        <w:pStyle w:val="Prrafodelista"/>
        <w:spacing w:line="360" w:lineRule="auto"/>
        <w:ind w:left="2869"/>
        <w:jc w:val="both"/>
        <w:rPr>
          <w:rFonts w:ascii="Arial" w:hAnsi="Arial" w:cs="Arial"/>
          <w:b/>
          <w:sz w:val="24"/>
          <w:szCs w:val="24"/>
        </w:rPr>
      </w:pPr>
      <w:r w:rsidRPr="00EE5EA3">
        <w:rPr>
          <w:rFonts w:ascii="Arial" w:hAnsi="Arial" w:cs="Arial"/>
          <w:b/>
          <w:sz w:val="24"/>
          <w:szCs w:val="24"/>
        </w:rPr>
        <w:t>Clases de salarios:</w:t>
      </w:r>
    </w:p>
    <w:p w:rsidR="00EE7802" w:rsidRDefault="00EE7802" w:rsidP="00E436C2">
      <w:pPr>
        <w:pStyle w:val="Prrafodelista"/>
        <w:numPr>
          <w:ilvl w:val="0"/>
          <w:numId w:val="103"/>
        </w:numPr>
        <w:spacing w:line="360" w:lineRule="auto"/>
        <w:jc w:val="both"/>
        <w:rPr>
          <w:rFonts w:ascii="Arial" w:hAnsi="Arial" w:cs="Arial"/>
          <w:sz w:val="24"/>
          <w:szCs w:val="24"/>
        </w:rPr>
      </w:pPr>
      <w:r>
        <w:rPr>
          <w:rFonts w:ascii="Arial" w:hAnsi="Arial" w:cs="Arial"/>
          <w:sz w:val="24"/>
          <w:szCs w:val="24"/>
        </w:rPr>
        <w:t>Salarios simples: son fijados exclusivamente en función al puesto de trabajo, no se tiene en cuenta nada mas</w:t>
      </w:r>
    </w:p>
    <w:p w:rsidR="00EE7802" w:rsidRDefault="00EE7802" w:rsidP="00E436C2">
      <w:pPr>
        <w:pStyle w:val="Prrafodelista"/>
        <w:numPr>
          <w:ilvl w:val="0"/>
          <w:numId w:val="103"/>
        </w:numPr>
        <w:spacing w:line="360" w:lineRule="auto"/>
        <w:jc w:val="both"/>
        <w:rPr>
          <w:rFonts w:ascii="Arial" w:hAnsi="Arial" w:cs="Arial"/>
          <w:sz w:val="24"/>
          <w:szCs w:val="24"/>
        </w:rPr>
      </w:pPr>
      <w:r>
        <w:rPr>
          <w:rFonts w:ascii="Arial" w:hAnsi="Arial" w:cs="Arial"/>
          <w:sz w:val="24"/>
          <w:szCs w:val="24"/>
        </w:rPr>
        <w:t>Salarios con incentivos: relacionadas con el rendimiento del trabajo que ocupa el puesto</w:t>
      </w:r>
    </w:p>
    <w:p w:rsidR="00EE7802" w:rsidRDefault="00EE7802" w:rsidP="00E436C2">
      <w:pPr>
        <w:pStyle w:val="Prrafodelista"/>
        <w:numPr>
          <w:ilvl w:val="0"/>
          <w:numId w:val="103"/>
        </w:numPr>
        <w:spacing w:line="360" w:lineRule="auto"/>
        <w:jc w:val="both"/>
        <w:rPr>
          <w:rFonts w:ascii="Arial" w:hAnsi="Arial" w:cs="Arial"/>
          <w:sz w:val="24"/>
          <w:szCs w:val="24"/>
        </w:rPr>
      </w:pPr>
      <w:r>
        <w:rPr>
          <w:rFonts w:ascii="Arial" w:hAnsi="Arial" w:cs="Arial"/>
          <w:sz w:val="24"/>
          <w:szCs w:val="24"/>
        </w:rPr>
        <w:t>Salarios con calificación de méritos: otorgadas según su calificación por mérito</w:t>
      </w:r>
    </w:p>
    <w:p w:rsidR="00EE7802" w:rsidRDefault="00EE7802" w:rsidP="001823CB">
      <w:pPr>
        <w:pStyle w:val="Prrafodelista"/>
        <w:spacing w:line="360" w:lineRule="auto"/>
        <w:ind w:left="2869"/>
        <w:jc w:val="both"/>
        <w:rPr>
          <w:rFonts w:ascii="Arial" w:hAnsi="Arial" w:cs="Arial"/>
          <w:sz w:val="24"/>
          <w:szCs w:val="24"/>
        </w:rPr>
      </w:pPr>
    </w:p>
    <w:p w:rsidR="00EE7802" w:rsidRPr="00EE5EA3" w:rsidRDefault="00625C38" w:rsidP="001823CB">
      <w:pPr>
        <w:pStyle w:val="Prrafodelista"/>
        <w:spacing w:line="360" w:lineRule="auto"/>
        <w:ind w:left="2869"/>
        <w:jc w:val="both"/>
        <w:rPr>
          <w:rFonts w:ascii="Arial" w:hAnsi="Arial" w:cs="Arial"/>
          <w:b/>
          <w:sz w:val="24"/>
          <w:szCs w:val="24"/>
        </w:rPr>
      </w:pPr>
      <w:r w:rsidRPr="00EE5EA3">
        <w:rPr>
          <w:rFonts w:ascii="Arial" w:hAnsi="Arial" w:cs="Arial"/>
          <w:b/>
          <w:sz w:val="24"/>
          <w:szCs w:val="24"/>
        </w:rPr>
        <w:t>El programa salarial puede hacerse de las siguientes formas:</w:t>
      </w:r>
    </w:p>
    <w:p w:rsidR="00625C38" w:rsidRDefault="00662FCD" w:rsidP="00E436C2">
      <w:pPr>
        <w:pStyle w:val="Prrafodelista"/>
        <w:numPr>
          <w:ilvl w:val="0"/>
          <w:numId w:val="104"/>
        </w:numPr>
        <w:spacing w:line="360" w:lineRule="auto"/>
        <w:jc w:val="both"/>
        <w:rPr>
          <w:rFonts w:ascii="Arial" w:hAnsi="Arial" w:cs="Arial"/>
          <w:sz w:val="24"/>
          <w:szCs w:val="24"/>
        </w:rPr>
      </w:pPr>
      <w:r>
        <w:rPr>
          <w:rFonts w:ascii="Arial" w:hAnsi="Arial" w:cs="Arial"/>
          <w:sz w:val="24"/>
          <w:szCs w:val="24"/>
        </w:rPr>
        <w:t>Aplicable al puesto:</w:t>
      </w:r>
    </w:p>
    <w:p w:rsidR="00662FCD" w:rsidRDefault="00662FCD" w:rsidP="00E436C2">
      <w:pPr>
        <w:pStyle w:val="Prrafodelista"/>
        <w:numPr>
          <w:ilvl w:val="0"/>
          <w:numId w:val="105"/>
        </w:numPr>
        <w:spacing w:line="360" w:lineRule="auto"/>
        <w:jc w:val="both"/>
        <w:rPr>
          <w:rFonts w:ascii="Arial" w:hAnsi="Arial" w:cs="Arial"/>
          <w:sz w:val="24"/>
          <w:szCs w:val="24"/>
        </w:rPr>
      </w:pPr>
      <w:r>
        <w:rPr>
          <w:rFonts w:ascii="Arial" w:hAnsi="Arial" w:cs="Arial"/>
          <w:sz w:val="24"/>
          <w:szCs w:val="24"/>
        </w:rPr>
        <w:t>Análisis de puesto</w:t>
      </w:r>
    </w:p>
    <w:p w:rsidR="00662FCD" w:rsidRDefault="00662FCD" w:rsidP="00E436C2">
      <w:pPr>
        <w:pStyle w:val="Prrafodelista"/>
        <w:numPr>
          <w:ilvl w:val="0"/>
          <w:numId w:val="105"/>
        </w:numPr>
        <w:spacing w:line="360" w:lineRule="auto"/>
        <w:jc w:val="both"/>
        <w:rPr>
          <w:rFonts w:ascii="Arial" w:hAnsi="Arial" w:cs="Arial"/>
          <w:sz w:val="24"/>
          <w:szCs w:val="24"/>
        </w:rPr>
      </w:pPr>
      <w:r>
        <w:rPr>
          <w:rFonts w:ascii="Arial" w:hAnsi="Arial" w:cs="Arial"/>
          <w:sz w:val="24"/>
          <w:szCs w:val="24"/>
        </w:rPr>
        <w:t>Valuación de puesto</w:t>
      </w:r>
    </w:p>
    <w:p w:rsidR="00662FCD" w:rsidRPr="00662FCD" w:rsidRDefault="00662FCD" w:rsidP="00E436C2">
      <w:pPr>
        <w:pStyle w:val="Prrafodelista"/>
        <w:numPr>
          <w:ilvl w:val="0"/>
          <w:numId w:val="105"/>
        </w:numPr>
        <w:spacing w:line="360" w:lineRule="auto"/>
        <w:jc w:val="both"/>
        <w:rPr>
          <w:rFonts w:ascii="Arial" w:hAnsi="Arial" w:cs="Arial"/>
          <w:sz w:val="24"/>
          <w:szCs w:val="24"/>
        </w:rPr>
      </w:pPr>
      <w:r>
        <w:rPr>
          <w:rFonts w:ascii="Arial" w:hAnsi="Arial" w:cs="Arial"/>
          <w:sz w:val="24"/>
          <w:szCs w:val="24"/>
        </w:rPr>
        <w:t>Encuestas de salarios</w:t>
      </w:r>
    </w:p>
    <w:p w:rsidR="00662FCD" w:rsidRDefault="00662FCD" w:rsidP="00E436C2">
      <w:pPr>
        <w:pStyle w:val="Prrafodelista"/>
        <w:numPr>
          <w:ilvl w:val="0"/>
          <w:numId w:val="104"/>
        </w:numPr>
        <w:spacing w:line="360" w:lineRule="auto"/>
        <w:jc w:val="both"/>
        <w:rPr>
          <w:rFonts w:ascii="Arial" w:hAnsi="Arial" w:cs="Arial"/>
          <w:sz w:val="24"/>
          <w:szCs w:val="24"/>
        </w:rPr>
      </w:pPr>
      <w:r>
        <w:rPr>
          <w:rFonts w:ascii="Arial" w:hAnsi="Arial" w:cs="Arial"/>
          <w:sz w:val="24"/>
          <w:szCs w:val="24"/>
        </w:rPr>
        <w:t>Aplicable a la eficiencia:</w:t>
      </w:r>
    </w:p>
    <w:p w:rsidR="00662FCD" w:rsidRDefault="00662FCD" w:rsidP="00E436C2">
      <w:pPr>
        <w:pStyle w:val="Prrafodelista"/>
        <w:numPr>
          <w:ilvl w:val="0"/>
          <w:numId w:val="106"/>
        </w:numPr>
        <w:spacing w:line="360" w:lineRule="auto"/>
        <w:jc w:val="both"/>
        <w:rPr>
          <w:rFonts w:ascii="Arial" w:hAnsi="Arial" w:cs="Arial"/>
          <w:sz w:val="24"/>
          <w:szCs w:val="24"/>
        </w:rPr>
      </w:pPr>
      <w:r>
        <w:rPr>
          <w:rFonts w:ascii="Arial" w:hAnsi="Arial" w:cs="Arial"/>
          <w:sz w:val="24"/>
          <w:szCs w:val="24"/>
        </w:rPr>
        <w:t>Calificación de méritos</w:t>
      </w:r>
    </w:p>
    <w:p w:rsidR="00662FCD" w:rsidRDefault="00662FCD" w:rsidP="00E436C2">
      <w:pPr>
        <w:pStyle w:val="Prrafodelista"/>
        <w:numPr>
          <w:ilvl w:val="0"/>
          <w:numId w:val="106"/>
        </w:numPr>
        <w:spacing w:line="360" w:lineRule="auto"/>
        <w:jc w:val="both"/>
        <w:rPr>
          <w:rFonts w:ascii="Arial" w:hAnsi="Arial" w:cs="Arial"/>
          <w:sz w:val="24"/>
          <w:szCs w:val="24"/>
        </w:rPr>
      </w:pPr>
      <w:r>
        <w:rPr>
          <w:rFonts w:ascii="Arial" w:hAnsi="Arial" w:cs="Arial"/>
          <w:sz w:val="24"/>
          <w:szCs w:val="24"/>
        </w:rPr>
        <w:t>Sistema de incentivos</w:t>
      </w:r>
    </w:p>
    <w:p w:rsidR="00662FCD" w:rsidRDefault="00662FCD" w:rsidP="00E436C2">
      <w:pPr>
        <w:pStyle w:val="Prrafodelista"/>
        <w:numPr>
          <w:ilvl w:val="0"/>
          <w:numId w:val="106"/>
        </w:numPr>
        <w:spacing w:line="360" w:lineRule="auto"/>
        <w:jc w:val="both"/>
        <w:rPr>
          <w:rFonts w:ascii="Arial" w:hAnsi="Arial" w:cs="Arial"/>
          <w:sz w:val="24"/>
          <w:szCs w:val="24"/>
        </w:rPr>
      </w:pPr>
      <w:r>
        <w:rPr>
          <w:rFonts w:ascii="Arial" w:hAnsi="Arial" w:cs="Arial"/>
          <w:sz w:val="24"/>
          <w:szCs w:val="24"/>
        </w:rPr>
        <w:t>Ascensos y promociones</w:t>
      </w:r>
    </w:p>
    <w:p w:rsidR="00662FCD" w:rsidRDefault="00662FCD" w:rsidP="00E436C2">
      <w:pPr>
        <w:pStyle w:val="Prrafodelista"/>
        <w:numPr>
          <w:ilvl w:val="0"/>
          <w:numId w:val="106"/>
        </w:numPr>
        <w:spacing w:line="360" w:lineRule="auto"/>
        <w:jc w:val="both"/>
        <w:rPr>
          <w:rFonts w:ascii="Arial" w:hAnsi="Arial" w:cs="Arial"/>
          <w:sz w:val="24"/>
          <w:szCs w:val="24"/>
        </w:rPr>
      </w:pPr>
      <w:r>
        <w:rPr>
          <w:rFonts w:ascii="Arial" w:hAnsi="Arial" w:cs="Arial"/>
          <w:sz w:val="24"/>
          <w:szCs w:val="24"/>
        </w:rPr>
        <w:t>Aumento de salarios</w:t>
      </w:r>
    </w:p>
    <w:p w:rsidR="001823CB" w:rsidRDefault="00662FCD" w:rsidP="00E436C2">
      <w:pPr>
        <w:pStyle w:val="Prrafodelista"/>
        <w:numPr>
          <w:ilvl w:val="0"/>
          <w:numId w:val="104"/>
        </w:numPr>
        <w:spacing w:line="360" w:lineRule="auto"/>
        <w:jc w:val="both"/>
        <w:rPr>
          <w:rFonts w:ascii="Arial" w:hAnsi="Arial" w:cs="Arial"/>
          <w:sz w:val="24"/>
          <w:szCs w:val="24"/>
        </w:rPr>
      </w:pPr>
      <w:r>
        <w:rPr>
          <w:rFonts w:ascii="Arial" w:hAnsi="Arial" w:cs="Arial"/>
          <w:sz w:val="24"/>
          <w:szCs w:val="24"/>
        </w:rPr>
        <w:t xml:space="preserve">Aplicable al grado académico </w:t>
      </w:r>
    </w:p>
    <w:p w:rsidR="00566779" w:rsidRDefault="00566779" w:rsidP="00566779">
      <w:pPr>
        <w:pStyle w:val="Prrafodelista"/>
        <w:spacing w:line="360" w:lineRule="auto"/>
        <w:ind w:left="3589"/>
        <w:jc w:val="both"/>
        <w:rPr>
          <w:rFonts w:ascii="Arial" w:hAnsi="Arial" w:cs="Arial"/>
          <w:sz w:val="24"/>
          <w:szCs w:val="24"/>
        </w:rPr>
      </w:pPr>
    </w:p>
    <w:p w:rsidR="00D1211F" w:rsidRPr="00566779" w:rsidRDefault="00D1211F" w:rsidP="00566779">
      <w:pPr>
        <w:pStyle w:val="Prrafodelista"/>
        <w:spacing w:line="360" w:lineRule="auto"/>
        <w:ind w:left="3589"/>
        <w:jc w:val="both"/>
        <w:rPr>
          <w:rFonts w:ascii="Arial" w:hAnsi="Arial" w:cs="Arial"/>
          <w:sz w:val="24"/>
          <w:szCs w:val="24"/>
        </w:rPr>
      </w:pPr>
    </w:p>
    <w:p w:rsidR="000E46CB" w:rsidRPr="00662FCD" w:rsidRDefault="00A84F43" w:rsidP="00995D5E">
      <w:pPr>
        <w:pStyle w:val="Prrafodelista"/>
        <w:numPr>
          <w:ilvl w:val="2"/>
          <w:numId w:val="78"/>
        </w:numPr>
        <w:spacing w:line="360" w:lineRule="auto"/>
        <w:jc w:val="both"/>
        <w:outlineLvl w:val="3"/>
        <w:rPr>
          <w:rFonts w:ascii="Arial" w:hAnsi="Arial" w:cs="Arial"/>
          <w:b/>
          <w:sz w:val="24"/>
          <w:szCs w:val="24"/>
        </w:rPr>
      </w:pPr>
      <w:bookmarkStart w:id="249" w:name="_Toc469625179"/>
      <w:bookmarkStart w:id="250" w:name="_Toc469625661"/>
      <w:bookmarkStart w:id="251" w:name="_Toc482800135"/>
      <w:r>
        <w:rPr>
          <w:rFonts w:ascii="Arial" w:hAnsi="Arial" w:cs="Arial"/>
          <w:b/>
          <w:sz w:val="24"/>
          <w:szCs w:val="24"/>
        </w:rPr>
        <w:lastRenderedPageBreak/>
        <w:t>PROGRAMA MOTIVACIONAL</w:t>
      </w:r>
      <w:bookmarkEnd w:id="249"/>
      <w:bookmarkEnd w:id="250"/>
      <w:r w:rsidR="00E751FC">
        <w:rPr>
          <w:rFonts w:ascii="Arial" w:hAnsi="Arial" w:cs="Arial"/>
          <w:b/>
          <w:sz w:val="24"/>
          <w:szCs w:val="24"/>
        </w:rPr>
        <w:t xml:space="preserve"> (PROPUESTA)</w:t>
      </w:r>
      <w:bookmarkEnd w:id="251"/>
    </w:p>
    <w:p w:rsidR="000E46CB" w:rsidRDefault="000E46CB" w:rsidP="000E46CB">
      <w:pPr>
        <w:pStyle w:val="Prrafodelista"/>
        <w:spacing w:line="360" w:lineRule="auto"/>
        <w:ind w:left="2869"/>
        <w:jc w:val="both"/>
        <w:rPr>
          <w:rFonts w:ascii="Arial" w:hAnsi="Arial" w:cs="Arial"/>
          <w:sz w:val="24"/>
          <w:szCs w:val="24"/>
        </w:rPr>
      </w:pPr>
    </w:p>
    <w:p w:rsidR="000E46CB" w:rsidRDefault="000E46CB" w:rsidP="000E46CB">
      <w:pPr>
        <w:pStyle w:val="Prrafodelista"/>
        <w:spacing w:line="360" w:lineRule="auto"/>
        <w:ind w:left="2869"/>
        <w:jc w:val="both"/>
        <w:rPr>
          <w:rFonts w:ascii="Arial" w:hAnsi="Arial" w:cs="Arial"/>
          <w:sz w:val="24"/>
          <w:szCs w:val="24"/>
        </w:rPr>
      </w:pPr>
      <w:r>
        <w:rPr>
          <w:rFonts w:ascii="Arial" w:hAnsi="Arial" w:cs="Arial"/>
          <w:sz w:val="24"/>
          <w:szCs w:val="24"/>
        </w:rPr>
        <w:t>Herramienta para reconocer a aquellos trabajadores que destacan por el buen desarrollo de su trabajo, voluntad y dedicación.</w:t>
      </w:r>
    </w:p>
    <w:p w:rsidR="000E46CB" w:rsidRDefault="000E46CB" w:rsidP="000E46CB">
      <w:pPr>
        <w:pStyle w:val="Prrafodelista"/>
        <w:spacing w:line="360" w:lineRule="auto"/>
        <w:ind w:left="2869"/>
        <w:jc w:val="both"/>
        <w:rPr>
          <w:rFonts w:ascii="Arial" w:hAnsi="Arial" w:cs="Arial"/>
          <w:sz w:val="24"/>
          <w:szCs w:val="24"/>
        </w:rPr>
      </w:pPr>
      <w:r>
        <w:rPr>
          <w:rFonts w:ascii="Arial" w:hAnsi="Arial" w:cs="Arial"/>
          <w:sz w:val="24"/>
          <w:szCs w:val="24"/>
        </w:rPr>
        <w:t>El objetivo es motivar para lograr un mejor desempeño, un mejorar el clima de trabajo o lograr una mayor fidelización</w:t>
      </w:r>
      <w:r w:rsidR="00E91D3F">
        <w:rPr>
          <w:rFonts w:ascii="Arial" w:hAnsi="Arial" w:cs="Arial"/>
          <w:sz w:val="24"/>
          <w:szCs w:val="24"/>
        </w:rPr>
        <w:t>. Algunos podrían ser:</w:t>
      </w:r>
    </w:p>
    <w:p w:rsidR="00E91D3F" w:rsidRDefault="00E91D3F" w:rsidP="00E436C2">
      <w:pPr>
        <w:pStyle w:val="Prrafodelista"/>
        <w:numPr>
          <w:ilvl w:val="0"/>
          <w:numId w:val="101"/>
        </w:numPr>
        <w:spacing w:line="360" w:lineRule="auto"/>
        <w:jc w:val="both"/>
        <w:rPr>
          <w:rFonts w:ascii="Arial" w:hAnsi="Arial" w:cs="Arial"/>
          <w:sz w:val="24"/>
          <w:szCs w:val="24"/>
        </w:rPr>
      </w:pPr>
      <w:r>
        <w:rPr>
          <w:rFonts w:ascii="Arial" w:hAnsi="Arial" w:cs="Arial"/>
          <w:sz w:val="24"/>
          <w:szCs w:val="24"/>
        </w:rPr>
        <w:t>Beneficios sociales: entradas gratuitas para eventos sociales</w:t>
      </w:r>
    </w:p>
    <w:p w:rsidR="00E91D3F" w:rsidRDefault="00E91D3F" w:rsidP="00E436C2">
      <w:pPr>
        <w:pStyle w:val="Prrafodelista"/>
        <w:numPr>
          <w:ilvl w:val="0"/>
          <w:numId w:val="101"/>
        </w:numPr>
        <w:spacing w:line="360" w:lineRule="auto"/>
        <w:jc w:val="both"/>
        <w:rPr>
          <w:rFonts w:ascii="Arial" w:hAnsi="Arial" w:cs="Arial"/>
          <w:sz w:val="24"/>
          <w:szCs w:val="24"/>
        </w:rPr>
      </w:pPr>
      <w:r>
        <w:rPr>
          <w:rFonts w:ascii="Arial" w:hAnsi="Arial" w:cs="Arial"/>
          <w:sz w:val="24"/>
          <w:szCs w:val="24"/>
        </w:rPr>
        <w:t>Premios de reconocimiento: otorgados por el alcance de algún logro o por sobresalir</w:t>
      </w:r>
    </w:p>
    <w:p w:rsidR="00640DF5" w:rsidRDefault="00E91D3F" w:rsidP="00E436C2">
      <w:pPr>
        <w:pStyle w:val="Prrafodelista"/>
        <w:numPr>
          <w:ilvl w:val="0"/>
          <w:numId w:val="101"/>
        </w:numPr>
        <w:spacing w:line="360" w:lineRule="auto"/>
        <w:jc w:val="both"/>
        <w:rPr>
          <w:rFonts w:ascii="Arial" w:hAnsi="Arial" w:cs="Arial"/>
          <w:sz w:val="24"/>
          <w:szCs w:val="24"/>
        </w:rPr>
      </w:pPr>
      <w:r>
        <w:rPr>
          <w:rFonts w:ascii="Arial" w:hAnsi="Arial" w:cs="Arial"/>
          <w:sz w:val="24"/>
          <w:szCs w:val="24"/>
        </w:rPr>
        <w:t xml:space="preserve">Flexibilidad </w:t>
      </w:r>
      <w:r w:rsidR="00BC4C1A">
        <w:rPr>
          <w:rFonts w:ascii="Arial" w:hAnsi="Arial" w:cs="Arial"/>
          <w:sz w:val="24"/>
          <w:szCs w:val="24"/>
        </w:rPr>
        <w:t>laboral</w:t>
      </w:r>
      <w:r w:rsidR="00640DF5">
        <w:rPr>
          <w:rFonts w:ascii="Arial" w:hAnsi="Arial" w:cs="Arial"/>
          <w:sz w:val="24"/>
          <w:szCs w:val="24"/>
        </w:rPr>
        <w:t>: otorgar días libres, por ejemplo, en amenidades o trabajo desde casa</w:t>
      </w:r>
    </w:p>
    <w:p w:rsidR="00640DF5" w:rsidRDefault="00640DF5" w:rsidP="00E436C2">
      <w:pPr>
        <w:pStyle w:val="Prrafodelista"/>
        <w:numPr>
          <w:ilvl w:val="0"/>
          <w:numId w:val="101"/>
        </w:numPr>
        <w:spacing w:line="360" w:lineRule="auto"/>
        <w:jc w:val="both"/>
        <w:rPr>
          <w:rFonts w:ascii="Arial" w:hAnsi="Arial" w:cs="Arial"/>
          <w:sz w:val="24"/>
          <w:szCs w:val="24"/>
        </w:rPr>
      </w:pPr>
      <w:r>
        <w:rPr>
          <w:rFonts w:ascii="Arial" w:hAnsi="Arial" w:cs="Arial"/>
          <w:sz w:val="24"/>
          <w:szCs w:val="24"/>
        </w:rPr>
        <w:t>Equilibrio entre vida laboral y personal: la idea es evitar que los colaboradores se queden horas de más de las que se les haya asignado, se puede realizar pequeñas actividades después de cumplir las horas laborales</w:t>
      </w:r>
    </w:p>
    <w:p w:rsidR="00640DF5" w:rsidRDefault="00640DF5" w:rsidP="00E436C2">
      <w:pPr>
        <w:pStyle w:val="Prrafodelista"/>
        <w:numPr>
          <w:ilvl w:val="0"/>
          <w:numId w:val="101"/>
        </w:numPr>
        <w:spacing w:line="360" w:lineRule="auto"/>
        <w:jc w:val="both"/>
        <w:rPr>
          <w:rFonts w:ascii="Arial" w:hAnsi="Arial" w:cs="Arial"/>
          <w:sz w:val="24"/>
          <w:szCs w:val="24"/>
        </w:rPr>
      </w:pPr>
      <w:r>
        <w:rPr>
          <w:rFonts w:ascii="Arial" w:hAnsi="Arial" w:cs="Arial"/>
          <w:sz w:val="24"/>
          <w:szCs w:val="24"/>
        </w:rPr>
        <w:t>Actividades de integración: con la finalidad de integrar al personal y mejorar clima laboral</w:t>
      </w:r>
    </w:p>
    <w:p w:rsidR="00E91D3F" w:rsidRDefault="00640DF5" w:rsidP="00E436C2">
      <w:pPr>
        <w:pStyle w:val="Prrafodelista"/>
        <w:numPr>
          <w:ilvl w:val="0"/>
          <w:numId w:val="101"/>
        </w:numPr>
        <w:spacing w:line="360" w:lineRule="auto"/>
        <w:jc w:val="both"/>
        <w:rPr>
          <w:rFonts w:ascii="Arial" w:hAnsi="Arial" w:cs="Arial"/>
          <w:sz w:val="24"/>
          <w:szCs w:val="24"/>
        </w:rPr>
      </w:pPr>
      <w:r>
        <w:rPr>
          <w:rFonts w:ascii="Arial" w:hAnsi="Arial" w:cs="Arial"/>
          <w:sz w:val="24"/>
          <w:szCs w:val="24"/>
        </w:rPr>
        <w:t xml:space="preserve">Actividades de capacitación: </w:t>
      </w:r>
      <w:r w:rsidR="003162B7">
        <w:rPr>
          <w:rFonts w:ascii="Arial" w:hAnsi="Arial" w:cs="Arial"/>
          <w:sz w:val="24"/>
          <w:szCs w:val="24"/>
        </w:rPr>
        <w:t>para mejorar la calidad de desempeño, puede realizarse en establecimientos recreativos para ofrecer un ambiente distinto al trabajo y pueda captar este la finalidad con la capacitación</w:t>
      </w:r>
      <w:r w:rsidR="00E91D3F">
        <w:rPr>
          <w:rFonts w:ascii="Arial" w:hAnsi="Arial" w:cs="Arial"/>
          <w:sz w:val="24"/>
          <w:szCs w:val="24"/>
        </w:rPr>
        <w:t xml:space="preserve"> </w:t>
      </w:r>
    </w:p>
    <w:p w:rsidR="003162B7" w:rsidRDefault="003162B7" w:rsidP="00E436C2">
      <w:pPr>
        <w:pStyle w:val="Prrafodelista"/>
        <w:numPr>
          <w:ilvl w:val="0"/>
          <w:numId w:val="101"/>
        </w:numPr>
        <w:spacing w:line="360" w:lineRule="auto"/>
        <w:jc w:val="both"/>
        <w:rPr>
          <w:rFonts w:ascii="Arial" w:hAnsi="Arial" w:cs="Arial"/>
          <w:sz w:val="24"/>
          <w:szCs w:val="24"/>
        </w:rPr>
      </w:pPr>
      <w:r>
        <w:rPr>
          <w:rFonts w:ascii="Arial" w:hAnsi="Arial" w:cs="Arial"/>
          <w:sz w:val="24"/>
          <w:szCs w:val="24"/>
        </w:rPr>
        <w:t>Empleado del mes y del año: la idea es reconocer al personal que sobresalió durante el mes o el año, y de esta manera motivar a los demás colaboradores a que también se conviertan en el empleado del mes o del año.</w:t>
      </w:r>
    </w:p>
    <w:p w:rsidR="003162B7" w:rsidRDefault="003162B7" w:rsidP="003162B7">
      <w:pPr>
        <w:pStyle w:val="Prrafodelista"/>
        <w:spacing w:line="360" w:lineRule="auto"/>
        <w:ind w:left="3589"/>
        <w:jc w:val="both"/>
        <w:rPr>
          <w:rFonts w:ascii="Arial" w:hAnsi="Arial" w:cs="Arial"/>
          <w:sz w:val="24"/>
          <w:szCs w:val="24"/>
        </w:rPr>
      </w:pPr>
    </w:p>
    <w:p w:rsidR="00D1211F" w:rsidRPr="000E46CB" w:rsidRDefault="00D1211F" w:rsidP="003162B7">
      <w:pPr>
        <w:pStyle w:val="Prrafodelista"/>
        <w:spacing w:line="360" w:lineRule="auto"/>
        <w:ind w:left="3589"/>
        <w:jc w:val="both"/>
        <w:rPr>
          <w:rFonts w:ascii="Arial" w:hAnsi="Arial" w:cs="Arial"/>
          <w:sz w:val="24"/>
          <w:szCs w:val="24"/>
        </w:rPr>
      </w:pPr>
    </w:p>
    <w:p w:rsidR="00A84F43" w:rsidRDefault="00A84F43" w:rsidP="00995D5E">
      <w:pPr>
        <w:pStyle w:val="Prrafodelista"/>
        <w:numPr>
          <w:ilvl w:val="2"/>
          <w:numId w:val="78"/>
        </w:numPr>
        <w:spacing w:line="360" w:lineRule="auto"/>
        <w:jc w:val="both"/>
        <w:outlineLvl w:val="3"/>
        <w:rPr>
          <w:rFonts w:ascii="Arial" w:hAnsi="Arial" w:cs="Arial"/>
          <w:b/>
          <w:sz w:val="24"/>
          <w:szCs w:val="24"/>
        </w:rPr>
      </w:pPr>
      <w:bookmarkStart w:id="252" w:name="_Toc469625180"/>
      <w:bookmarkStart w:id="253" w:name="_Toc469625662"/>
      <w:bookmarkStart w:id="254" w:name="_Toc482800136"/>
      <w:r>
        <w:rPr>
          <w:rFonts w:ascii="Arial" w:hAnsi="Arial" w:cs="Arial"/>
          <w:b/>
          <w:sz w:val="24"/>
          <w:szCs w:val="24"/>
        </w:rPr>
        <w:lastRenderedPageBreak/>
        <w:t>PROGRAMA DE GESTION DEL TALENTO HUMANO</w:t>
      </w:r>
      <w:bookmarkEnd w:id="252"/>
      <w:bookmarkEnd w:id="253"/>
      <w:r w:rsidR="001D001F">
        <w:rPr>
          <w:rFonts w:ascii="Arial" w:hAnsi="Arial" w:cs="Arial"/>
          <w:b/>
          <w:sz w:val="24"/>
          <w:szCs w:val="24"/>
        </w:rPr>
        <w:t xml:space="preserve"> (PROPUESTA)</w:t>
      </w:r>
      <w:bookmarkEnd w:id="254"/>
    </w:p>
    <w:p w:rsidR="00262AEE" w:rsidRDefault="00262AEE" w:rsidP="00995D5E">
      <w:pPr>
        <w:pStyle w:val="Prrafodelista"/>
        <w:numPr>
          <w:ilvl w:val="3"/>
          <w:numId w:val="78"/>
        </w:numPr>
        <w:spacing w:line="360" w:lineRule="auto"/>
        <w:jc w:val="both"/>
        <w:outlineLvl w:val="4"/>
        <w:rPr>
          <w:rFonts w:ascii="Arial" w:hAnsi="Arial" w:cs="Arial"/>
          <w:b/>
          <w:sz w:val="24"/>
          <w:szCs w:val="24"/>
        </w:rPr>
      </w:pPr>
      <w:bookmarkStart w:id="255" w:name="_Toc469625181"/>
      <w:bookmarkStart w:id="256" w:name="_Toc469625663"/>
      <w:bookmarkStart w:id="257" w:name="_Toc482800137"/>
      <w:r>
        <w:rPr>
          <w:rFonts w:ascii="Arial" w:hAnsi="Arial" w:cs="Arial"/>
          <w:b/>
          <w:sz w:val="24"/>
          <w:szCs w:val="24"/>
        </w:rPr>
        <w:t>RECLUTAMIENTO</w:t>
      </w:r>
      <w:bookmarkEnd w:id="255"/>
      <w:bookmarkEnd w:id="256"/>
      <w:bookmarkEnd w:id="257"/>
    </w:p>
    <w:p w:rsidR="00415BB5" w:rsidRDefault="00415BB5" w:rsidP="00415BB5">
      <w:pPr>
        <w:pStyle w:val="Prrafodelista"/>
        <w:spacing w:line="360" w:lineRule="auto"/>
        <w:ind w:left="3589"/>
        <w:jc w:val="both"/>
        <w:rPr>
          <w:rFonts w:ascii="Arial" w:hAnsi="Arial" w:cs="Arial"/>
          <w:b/>
          <w:sz w:val="24"/>
          <w:szCs w:val="24"/>
        </w:rPr>
      </w:pPr>
    </w:p>
    <w:p w:rsidR="00415BB5" w:rsidRDefault="00415BB5" w:rsidP="00415BB5">
      <w:pPr>
        <w:pStyle w:val="Prrafodelista"/>
        <w:spacing w:line="360" w:lineRule="auto"/>
        <w:ind w:left="3589"/>
        <w:jc w:val="both"/>
        <w:rPr>
          <w:rFonts w:ascii="Arial" w:hAnsi="Arial" w:cs="Arial"/>
          <w:sz w:val="24"/>
          <w:szCs w:val="24"/>
        </w:rPr>
      </w:pPr>
      <w:r>
        <w:rPr>
          <w:rFonts w:ascii="Arial" w:hAnsi="Arial" w:cs="Arial"/>
          <w:sz w:val="24"/>
          <w:szCs w:val="24"/>
        </w:rPr>
        <w:t xml:space="preserve">Las personas y las organizaciones no nacieron juntas. Las organizaciones escogen a las personas que desean tener como colaboradores y las personas escogen a las organizaciones donde quieren trabajar y aplicar sus esfuerzos y competencias. Se trata de una elección reciproca que depende de una innumerable de factores y circunstancias. Sin embargo, para que esa relación sea posible es necesario que las organizaciones comuniquen y divulguen sus oportunidades de trabajo a efecto de que las personas las localicen y puedan iniciar una relación. Este es el papel del reclutamiento: divulgar en el mercado las oportunidades que las organizaciones ofrecen a las personas que posean determinadas características que desea. Por medio del reclutamiento, la organización envía una señal de oportunidades de empleo a determinados candidatos que forman parte del mercado de recursos humanos </w:t>
      </w:r>
    </w:p>
    <w:p w:rsidR="00F9188F" w:rsidRDefault="00F9188F" w:rsidP="00415BB5">
      <w:pPr>
        <w:pStyle w:val="Prrafodelista"/>
        <w:spacing w:line="360" w:lineRule="auto"/>
        <w:ind w:left="3589"/>
        <w:jc w:val="both"/>
        <w:rPr>
          <w:rFonts w:ascii="Arial" w:hAnsi="Arial" w:cs="Arial"/>
          <w:sz w:val="24"/>
          <w:szCs w:val="24"/>
        </w:rPr>
      </w:pPr>
    </w:p>
    <w:p w:rsidR="00F9188F" w:rsidRDefault="00F9188F" w:rsidP="00E436C2">
      <w:pPr>
        <w:pStyle w:val="Prrafodelista"/>
        <w:numPr>
          <w:ilvl w:val="4"/>
          <w:numId w:val="78"/>
        </w:numPr>
        <w:spacing w:line="360" w:lineRule="auto"/>
        <w:jc w:val="both"/>
        <w:rPr>
          <w:rFonts w:ascii="Arial" w:hAnsi="Arial" w:cs="Arial"/>
          <w:b/>
          <w:sz w:val="24"/>
          <w:szCs w:val="24"/>
        </w:rPr>
      </w:pPr>
      <w:r>
        <w:rPr>
          <w:rFonts w:ascii="Arial" w:hAnsi="Arial" w:cs="Arial"/>
          <w:b/>
          <w:sz w:val="24"/>
          <w:szCs w:val="24"/>
        </w:rPr>
        <w:t>Reclutamiento interno</w:t>
      </w:r>
    </w:p>
    <w:p w:rsidR="00F9188F" w:rsidRDefault="00F9188F" w:rsidP="00F9188F">
      <w:pPr>
        <w:pStyle w:val="Prrafodelista"/>
        <w:spacing w:line="360" w:lineRule="auto"/>
        <w:ind w:left="3949"/>
        <w:jc w:val="both"/>
        <w:rPr>
          <w:rFonts w:ascii="Arial" w:hAnsi="Arial" w:cs="Arial"/>
          <w:b/>
          <w:sz w:val="24"/>
          <w:szCs w:val="24"/>
        </w:rPr>
      </w:pPr>
    </w:p>
    <w:p w:rsidR="00F9188F" w:rsidRDefault="00F9188F" w:rsidP="00F9188F">
      <w:pPr>
        <w:pStyle w:val="Prrafodelista"/>
        <w:spacing w:line="360" w:lineRule="auto"/>
        <w:ind w:left="3949"/>
        <w:jc w:val="both"/>
        <w:rPr>
          <w:rFonts w:ascii="Arial" w:hAnsi="Arial" w:cs="Arial"/>
          <w:sz w:val="24"/>
          <w:szCs w:val="24"/>
        </w:rPr>
      </w:pPr>
      <w:r>
        <w:rPr>
          <w:rFonts w:ascii="Arial" w:hAnsi="Arial" w:cs="Arial"/>
          <w:sz w:val="24"/>
          <w:szCs w:val="24"/>
        </w:rPr>
        <w:t xml:space="preserve">El reclutamiento interno </w:t>
      </w:r>
      <w:r w:rsidR="00EB17C6">
        <w:rPr>
          <w:rFonts w:ascii="Arial" w:hAnsi="Arial" w:cs="Arial"/>
          <w:sz w:val="24"/>
          <w:szCs w:val="24"/>
        </w:rPr>
        <w:t>actúa</w:t>
      </w:r>
      <w:r>
        <w:rPr>
          <w:rFonts w:ascii="Arial" w:hAnsi="Arial" w:cs="Arial"/>
          <w:sz w:val="24"/>
          <w:szCs w:val="24"/>
        </w:rPr>
        <w:t xml:space="preserve"> en los candidatos que </w:t>
      </w:r>
      <w:r w:rsidR="00EB17C6">
        <w:rPr>
          <w:rFonts w:ascii="Arial" w:hAnsi="Arial" w:cs="Arial"/>
          <w:sz w:val="24"/>
          <w:szCs w:val="24"/>
        </w:rPr>
        <w:t>trabajan</w:t>
      </w:r>
      <w:r>
        <w:rPr>
          <w:rFonts w:ascii="Arial" w:hAnsi="Arial" w:cs="Arial"/>
          <w:sz w:val="24"/>
          <w:szCs w:val="24"/>
        </w:rPr>
        <w:t xml:space="preserve"> dentro de la organización para </w:t>
      </w:r>
      <w:r w:rsidR="00EB17C6">
        <w:rPr>
          <w:rFonts w:ascii="Arial" w:hAnsi="Arial" w:cs="Arial"/>
          <w:sz w:val="24"/>
          <w:szCs w:val="24"/>
        </w:rPr>
        <w:t>promoverlos</w:t>
      </w:r>
      <w:r>
        <w:rPr>
          <w:rFonts w:ascii="Arial" w:hAnsi="Arial" w:cs="Arial"/>
          <w:sz w:val="24"/>
          <w:szCs w:val="24"/>
        </w:rPr>
        <w:t xml:space="preserve"> o transferirlos a otras actividades </w:t>
      </w:r>
      <w:r w:rsidR="00EB17C6">
        <w:rPr>
          <w:rFonts w:ascii="Arial" w:hAnsi="Arial" w:cs="Arial"/>
          <w:sz w:val="24"/>
          <w:szCs w:val="24"/>
        </w:rPr>
        <w:t>más</w:t>
      </w:r>
      <w:r>
        <w:rPr>
          <w:rFonts w:ascii="Arial" w:hAnsi="Arial" w:cs="Arial"/>
          <w:sz w:val="24"/>
          <w:szCs w:val="24"/>
        </w:rPr>
        <w:t xml:space="preserve"> complejas o </w:t>
      </w:r>
      <w:r w:rsidR="00EB17C6">
        <w:rPr>
          <w:rFonts w:ascii="Arial" w:hAnsi="Arial" w:cs="Arial"/>
          <w:sz w:val="24"/>
          <w:szCs w:val="24"/>
        </w:rPr>
        <w:t>más</w:t>
      </w:r>
      <w:r>
        <w:rPr>
          <w:rFonts w:ascii="Arial" w:hAnsi="Arial" w:cs="Arial"/>
          <w:sz w:val="24"/>
          <w:szCs w:val="24"/>
        </w:rPr>
        <w:t xml:space="preserve"> motivadoras.</w:t>
      </w:r>
    </w:p>
    <w:p w:rsidR="00F9188F" w:rsidRDefault="00F9188F" w:rsidP="00F9188F">
      <w:pPr>
        <w:pStyle w:val="Prrafodelista"/>
        <w:spacing w:line="360" w:lineRule="auto"/>
        <w:ind w:left="3949"/>
        <w:jc w:val="both"/>
        <w:rPr>
          <w:rFonts w:ascii="Arial" w:hAnsi="Arial" w:cs="Arial"/>
          <w:sz w:val="24"/>
          <w:szCs w:val="24"/>
        </w:rPr>
      </w:pPr>
      <w:r>
        <w:rPr>
          <w:rFonts w:ascii="Arial" w:hAnsi="Arial" w:cs="Arial"/>
          <w:sz w:val="24"/>
          <w:szCs w:val="24"/>
        </w:rPr>
        <w:lastRenderedPageBreak/>
        <w:t xml:space="preserve">El </w:t>
      </w:r>
      <w:r w:rsidR="00EB17C6">
        <w:rPr>
          <w:rFonts w:ascii="Arial" w:hAnsi="Arial" w:cs="Arial"/>
          <w:sz w:val="24"/>
          <w:szCs w:val="24"/>
        </w:rPr>
        <w:t>reclutamiento</w:t>
      </w:r>
      <w:r>
        <w:rPr>
          <w:rFonts w:ascii="Arial" w:hAnsi="Arial" w:cs="Arial"/>
          <w:sz w:val="24"/>
          <w:szCs w:val="24"/>
        </w:rPr>
        <w:t xml:space="preserve"> </w:t>
      </w:r>
      <w:r w:rsidR="00EB17C6">
        <w:rPr>
          <w:rFonts w:ascii="Arial" w:hAnsi="Arial" w:cs="Arial"/>
          <w:sz w:val="24"/>
          <w:szCs w:val="24"/>
        </w:rPr>
        <w:t>interno</w:t>
      </w:r>
      <w:r>
        <w:rPr>
          <w:rFonts w:ascii="Arial" w:hAnsi="Arial" w:cs="Arial"/>
          <w:sz w:val="24"/>
          <w:szCs w:val="24"/>
        </w:rPr>
        <w:t xml:space="preserve"> s</w:t>
      </w:r>
      <w:r w:rsidR="00EB17C6">
        <w:rPr>
          <w:rFonts w:ascii="Arial" w:hAnsi="Arial" w:cs="Arial"/>
          <w:sz w:val="24"/>
          <w:szCs w:val="24"/>
        </w:rPr>
        <w:t xml:space="preserve">e enfoca en buscar competencias </w:t>
      </w:r>
      <w:r>
        <w:rPr>
          <w:rFonts w:ascii="Arial" w:hAnsi="Arial" w:cs="Arial"/>
          <w:sz w:val="24"/>
          <w:szCs w:val="24"/>
        </w:rPr>
        <w:t>internas para aprovecharlas mejor</w:t>
      </w:r>
      <w:r w:rsidR="00EB17C6">
        <w:rPr>
          <w:rFonts w:ascii="Arial" w:hAnsi="Arial" w:cs="Arial"/>
          <w:sz w:val="24"/>
          <w:szCs w:val="24"/>
        </w:rPr>
        <w:t>.</w:t>
      </w:r>
    </w:p>
    <w:p w:rsidR="00EB17C6" w:rsidRDefault="00EB17C6" w:rsidP="00EB17C6">
      <w:pPr>
        <w:pStyle w:val="Prrafodelista"/>
        <w:spacing w:line="360" w:lineRule="auto"/>
        <w:ind w:left="3949"/>
        <w:jc w:val="both"/>
        <w:rPr>
          <w:rFonts w:ascii="Arial" w:hAnsi="Arial" w:cs="Arial"/>
          <w:sz w:val="24"/>
          <w:szCs w:val="24"/>
        </w:rPr>
      </w:pPr>
      <w:r>
        <w:rPr>
          <w:rFonts w:ascii="Arial" w:hAnsi="Arial" w:cs="Arial"/>
          <w:sz w:val="24"/>
          <w:szCs w:val="24"/>
        </w:rPr>
        <w:t>El reclutamiento interno funciona por medio de la oferta de promociones (puestos más altos y, por tanto, más complejos, pero dentro de la misma área de activad de la persona) y de transferencias (puestos del mismo nivel, pero que implican otras habilidades y conocimientos de la persona y situados en otra área de la actividad de la organización)</w:t>
      </w:r>
    </w:p>
    <w:p w:rsidR="00EB17C6" w:rsidRDefault="00EB17C6" w:rsidP="00EB17C6">
      <w:pPr>
        <w:pStyle w:val="Prrafodelista"/>
        <w:spacing w:line="360" w:lineRule="auto"/>
        <w:ind w:left="3949"/>
        <w:jc w:val="both"/>
        <w:rPr>
          <w:rFonts w:ascii="Arial" w:hAnsi="Arial" w:cs="Arial"/>
          <w:sz w:val="24"/>
          <w:szCs w:val="24"/>
        </w:rPr>
      </w:pPr>
    </w:p>
    <w:p w:rsidR="00EB17C6" w:rsidRPr="00EE5EA3" w:rsidRDefault="00EB17C6" w:rsidP="00EB17C6">
      <w:pPr>
        <w:pStyle w:val="Prrafodelista"/>
        <w:spacing w:line="360" w:lineRule="auto"/>
        <w:ind w:left="3949"/>
        <w:jc w:val="both"/>
        <w:rPr>
          <w:rFonts w:ascii="Arial" w:hAnsi="Arial" w:cs="Arial"/>
          <w:b/>
          <w:sz w:val="24"/>
          <w:szCs w:val="24"/>
        </w:rPr>
      </w:pPr>
      <w:r w:rsidRPr="00EE5EA3">
        <w:rPr>
          <w:rFonts w:ascii="Arial" w:hAnsi="Arial" w:cs="Arial"/>
          <w:b/>
          <w:sz w:val="24"/>
          <w:szCs w:val="24"/>
        </w:rPr>
        <w:t>Ventajas:</w:t>
      </w:r>
    </w:p>
    <w:p w:rsidR="00EB17C6" w:rsidRDefault="00EB17C6" w:rsidP="00E436C2">
      <w:pPr>
        <w:pStyle w:val="Prrafodelista"/>
        <w:numPr>
          <w:ilvl w:val="0"/>
          <w:numId w:val="85"/>
        </w:numPr>
        <w:spacing w:line="360" w:lineRule="auto"/>
        <w:jc w:val="both"/>
        <w:rPr>
          <w:rFonts w:ascii="Arial" w:hAnsi="Arial" w:cs="Arial"/>
          <w:sz w:val="24"/>
          <w:szCs w:val="24"/>
        </w:rPr>
      </w:pPr>
      <w:r>
        <w:rPr>
          <w:rFonts w:ascii="Arial" w:hAnsi="Arial" w:cs="Arial"/>
          <w:sz w:val="24"/>
          <w:szCs w:val="24"/>
        </w:rPr>
        <w:t>Aprovecha mejor el potencial humano de la organización</w:t>
      </w:r>
    </w:p>
    <w:p w:rsidR="00EB17C6" w:rsidRDefault="00EB17C6" w:rsidP="00E436C2">
      <w:pPr>
        <w:pStyle w:val="Prrafodelista"/>
        <w:numPr>
          <w:ilvl w:val="0"/>
          <w:numId w:val="85"/>
        </w:numPr>
        <w:spacing w:line="360" w:lineRule="auto"/>
        <w:jc w:val="both"/>
        <w:rPr>
          <w:rFonts w:ascii="Arial" w:hAnsi="Arial" w:cs="Arial"/>
          <w:sz w:val="24"/>
          <w:szCs w:val="24"/>
        </w:rPr>
      </w:pPr>
      <w:r>
        <w:rPr>
          <w:rFonts w:ascii="Arial" w:hAnsi="Arial" w:cs="Arial"/>
          <w:sz w:val="24"/>
          <w:szCs w:val="24"/>
        </w:rPr>
        <w:t>Motiva y fomenta el desarrollo profesional de sus trabajadores actuales</w:t>
      </w:r>
    </w:p>
    <w:p w:rsidR="00EB17C6" w:rsidRDefault="00EB17C6" w:rsidP="00E436C2">
      <w:pPr>
        <w:pStyle w:val="Prrafodelista"/>
        <w:numPr>
          <w:ilvl w:val="0"/>
          <w:numId w:val="85"/>
        </w:numPr>
        <w:spacing w:line="360" w:lineRule="auto"/>
        <w:jc w:val="both"/>
        <w:rPr>
          <w:rFonts w:ascii="Arial" w:hAnsi="Arial" w:cs="Arial"/>
          <w:sz w:val="24"/>
          <w:szCs w:val="24"/>
        </w:rPr>
      </w:pPr>
      <w:r>
        <w:rPr>
          <w:rFonts w:ascii="Arial" w:hAnsi="Arial" w:cs="Arial"/>
          <w:sz w:val="24"/>
          <w:szCs w:val="24"/>
        </w:rPr>
        <w:t>Incentiva la permanencia de los trabajadores y su fidelidad a la organización</w:t>
      </w:r>
    </w:p>
    <w:p w:rsidR="00EB17C6" w:rsidRDefault="00EB17C6" w:rsidP="00E436C2">
      <w:pPr>
        <w:pStyle w:val="Prrafodelista"/>
        <w:numPr>
          <w:ilvl w:val="0"/>
          <w:numId w:val="85"/>
        </w:numPr>
        <w:spacing w:line="360" w:lineRule="auto"/>
        <w:jc w:val="both"/>
        <w:rPr>
          <w:rFonts w:ascii="Arial" w:hAnsi="Arial" w:cs="Arial"/>
          <w:sz w:val="24"/>
          <w:szCs w:val="24"/>
        </w:rPr>
      </w:pPr>
      <w:r>
        <w:rPr>
          <w:rFonts w:ascii="Arial" w:hAnsi="Arial" w:cs="Arial"/>
          <w:sz w:val="24"/>
          <w:szCs w:val="24"/>
        </w:rPr>
        <w:t>Probabilidad de mejor selección porque los candidatos son bien conocidos</w:t>
      </w:r>
    </w:p>
    <w:p w:rsidR="0053029F" w:rsidRPr="0053029F" w:rsidRDefault="0053029F" w:rsidP="0053029F">
      <w:pPr>
        <w:pStyle w:val="Prrafodelista"/>
        <w:spacing w:line="360" w:lineRule="auto"/>
        <w:ind w:left="4669"/>
        <w:jc w:val="both"/>
        <w:rPr>
          <w:rFonts w:ascii="Arial" w:hAnsi="Arial" w:cs="Arial"/>
          <w:sz w:val="24"/>
          <w:szCs w:val="24"/>
        </w:rPr>
      </w:pPr>
    </w:p>
    <w:p w:rsidR="00F9188F" w:rsidRDefault="00F9188F" w:rsidP="00E436C2">
      <w:pPr>
        <w:pStyle w:val="Prrafodelista"/>
        <w:numPr>
          <w:ilvl w:val="4"/>
          <w:numId w:val="78"/>
        </w:numPr>
        <w:spacing w:line="360" w:lineRule="auto"/>
        <w:jc w:val="both"/>
        <w:rPr>
          <w:rFonts w:ascii="Arial" w:hAnsi="Arial" w:cs="Arial"/>
          <w:b/>
          <w:sz w:val="24"/>
          <w:szCs w:val="24"/>
        </w:rPr>
      </w:pPr>
      <w:r>
        <w:rPr>
          <w:rFonts w:ascii="Arial" w:hAnsi="Arial" w:cs="Arial"/>
          <w:b/>
          <w:sz w:val="24"/>
          <w:szCs w:val="24"/>
        </w:rPr>
        <w:t>Reclutamiento externo</w:t>
      </w:r>
    </w:p>
    <w:p w:rsidR="00EB17C6" w:rsidRDefault="00EB17C6" w:rsidP="00EB17C6">
      <w:pPr>
        <w:pStyle w:val="Prrafodelista"/>
        <w:spacing w:line="360" w:lineRule="auto"/>
        <w:ind w:left="3949"/>
        <w:jc w:val="both"/>
        <w:rPr>
          <w:rFonts w:ascii="Arial" w:hAnsi="Arial" w:cs="Arial"/>
          <w:b/>
          <w:sz w:val="24"/>
          <w:szCs w:val="24"/>
        </w:rPr>
      </w:pPr>
    </w:p>
    <w:p w:rsidR="0037200D" w:rsidRDefault="00EB17C6" w:rsidP="00EB17C6">
      <w:pPr>
        <w:pStyle w:val="Prrafodelista"/>
        <w:spacing w:line="360" w:lineRule="auto"/>
        <w:ind w:left="3949"/>
        <w:jc w:val="both"/>
        <w:rPr>
          <w:rFonts w:ascii="Arial" w:hAnsi="Arial" w:cs="Arial"/>
          <w:sz w:val="24"/>
          <w:szCs w:val="24"/>
        </w:rPr>
      </w:pPr>
      <w:r>
        <w:rPr>
          <w:rFonts w:ascii="Arial" w:hAnsi="Arial" w:cs="Arial"/>
          <w:sz w:val="24"/>
          <w:szCs w:val="24"/>
        </w:rPr>
        <w:t>Utiliza diversas técnicas para influir en los candidatos y atraerlos</w:t>
      </w:r>
      <w:r w:rsidR="0037200D">
        <w:rPr>
          <w:rFonts w:ascii="Arial" w:hAnsi="Arial" w:cs="Arial"/>
          <w:sz w:val="24"/>
          <w:szCs w:val="24"/>
        </w:rPr>
        <w:t>, eligiendo los medios más adecuados para llegar hasta el candidato deseado y atraerlo a la organización</w:t>
      </w:r>
    </w:p>
    <w:p w:rsidR="00D1211F" w:rsidRDefault="00D1211F" w:rsidP="00EB17C6">
      <w:pPr>
        <w:pStyle w:val="Prrafodelista"/>
        <w:spacing w:line="360" w:lineRule="auto"/>
        <w:ind w:left="3949"/>
        <w:jc w:val="both"/>
        <w:rPr>
          <w:rFonts w:ascii="Arial" w:hAnsi="Arial" w:cs="Arial"/>
          <w:sz w:val="24"/>
          <w:szCs w:val="24"/>
        </w:rPr>
      </w:pPr>
    </w:p>
    <w:p w:rsidR="0037200D" w:rsidRPr="00EE5EA3" w:rsidRDefault="0037200D" w:rsidP="0037200D">
      <w:pPr>
        <w:pStyle w:val="Prrafodelista"/>
        <w:spacing w:line="360" w:lineRule="auto"/>
        <w:ind w:left="3949"/>
        <w:jc w:val="both"/>
        <w:rPr>
          <w:rFonts w:ascii="Arial" w:hAnsi="Arial" w:cs="Arial"/>
          <w:b/>
          <w:sz w:val="24"/>
          <w:szCs w:val="24"/>
        </w:rPr>
      </w:pPr>
      <w:r w:rsidRPr="00EE5EA3">
        <w:rPr>
          <w:rFonts w:ascii="Arial" w:hAnsi="Arial" w:cs="Arial"/>
          <w:b/>
          <w:sz w:val="24"/>
          <w:szCs w:val="24"/>
        </w:rPr>
        <w:lastRenderedPageBreak/>
        <w:t>Técnicas:</w:t>
      </w:r>
    </w:p>
    <w:p w:rsidR="0037200D" w:rsidRDefault="0037200D" w:rsidP="00E436C2">
      <w:pPr>
        <w:pStyle w:val="Prrafodelista"/>
        <w:numPr>
          <w:ilvl w:val="0"/>
          <w:numId w:val="70"/>
        </w:numPr>
        <w:spacing w:line="360" w:lineRule="auto"/>
        <w:ind w:left="4536"/>
        <w:jc w:val="both"/>
        <w:rPr>
          <w:rFonts w:ascii="Arial" w:hAnsi="Arial" w:cs="Arial"/>
          <w:sz w:val="24"/>
          <w:szCs w:val="24"/>
        </w:rPr>
      </w:pPr>
      <w:r>
        <w:rPr>
          <w:rFonts w:ascii="Arial" w:hAnsi="Arial" w:cs="Arial"/>
          <w:sz w:val="24"/>
          <w:szCs w:val="24"/>
        </w:rPr>
        <w:t xml:space="preserve">Anuncios en </w:t>
      </w:r>
      <w:r w:rsidR="0053029F">
        <w:rPr>
          <w:rFonts w:ascii="Arial" w:hAnsi="Arial" w:cs="Arial"/>
          <w:sz w:val="24"/>
          <w:szCs w:val="24"/>
        </w:rPr>
        <w:t>diarios y revistas especializadas</w:t>
      </w:r>
    </w:p>
    <w:p w:rsidR="0053029F" w:rsidRDefault="0053029F" w:rsidP="00E436C2">
      <w:pPr>
        <w:pStyle w:val="Prrafodelista"/>
        <w:numPr>
          <w:ilvl w:val="0"/>
          <w:numId w:val="70"/>
        </w:numPr>
        <w:spacing w:line="360" w:lineRule="auto"/>
        <w:ind w:left="4536"/>
        <w:jc w:val="both"/>
        <w:rPr>
          <w:rFonts w:ascii="Arial" w:hAnsi="Arial" w:cs="Arial"/>
          <w:sz w:val="24"/>
          <w:szCs w:val="24"/>
        </w:rPr>
      </w:pPr>
      <w:r>
        <w:rPr>
          <w:rFonts w:ascii="Arial" w:hAnsi="Arial" w:cs="Arial"/>
          <w:sz w:val="24"/>
          <w:szCs w:val="24"/>
        </w:rPr>
        <w:t>Agencias de reclutamiento</w:t>
      </w:r>
    </w:p>
    <w:p w:rsidR="0053029F" w:rsidRDefault="0053029F" w:rsidP="00E436C2">
      <w:pPr>
        <w:pStyle w:val="Prrafodelista"/>
        <w:numPr>
          <w:ilvl w:val="0"/>
          <w:numId w:val="70"/>
        </w:numPr>
        <w:spacing w:line="360" w:lineRule="auto"/>
        <w:ind w:left="4536"/>
        <w:jc w:val="both"/>
        <w:rPr>
          <w:rFonts w:ascii="Arial" w:hAnsi="Arial" w:cs="Arial"/>
          <w:sz w:val="24"/>
          <w:szCs w:val="24"/>
        </w:rPr>
      </w:pPr>
      <w:r>
        <w:rPr>
          <w:rFonts w:ascii="Arial" w:hAnsi="Arial" w:cs="Arial"/>
          <w:sz w:val="24"/>
          <w:szCs w:val="24"/>
        </w:rPr>
        <w:t>Presentación de candidatos por indicación de trabajadores</w:t>
      </w:r>
    </w:p>
    <w:p w:rsidR="0053029F" w:rsidRPr="00D1211F" w:rsidRDefault="0053029F" w:rsidP="00D1211F">
      <w:pPr>
        <w:pStyle w:val="Prrafodelista"/>
        <w:numPr>
          <w:ilvl w:val="0"/>
          <w:numId w:val="70"/>
        </w:numPr>
        <w:spacing w:line="360" w:lineRule="auto"/>
        <w:ind w:left="4536"/>
        <w:jc w:val="both"/>
        <w:rPr>
          <w:rFonts w:ascii="Arial" w:hAnsi="Arial" w:cs="Arial"/>
          <w:sz w:val="24"/>
          <w:szCs w:val="24"/>
        </w:rPr>
      </w:pPr>
      <w:r>
        <w:rPr>
          <w:rFonts w:ascii="Arial" w:hAnsi="Arial" w:cs="Arial"/>
          <w:sz w:val="24"/>
          <w:szCs w:val="24"/>
        </w:rPr>
        <w:t>Reclutamiento virtual</w:t>
      </w:r>
    </w:p>
    <w:p w:rsidR="00277FDD" w:rsidRPr="0037200D" w:rsidRDefault="00277FDD" w:rsidP="0053029F">
      <w:pPr>
        <w:pStyle w:val="Prrafodelista"/>
        <w:spacing w:line="360" w:lineRule="auto"/>
        <w:ind w:left="4536"/>
        <w:jc w:val="both"/>
        <w:rPr>
          <w:rFonts w:ascii="Arial" w:hAnsi="Arial" w:cs="Arial"/>
          <w:sz w:val="24"/>
          <w:szCs w:val="24"/>
        </w:rPr>
      </w:pPr>
    </w:p>
    <w:p w:rsidR="0037200D" w:rsidRPr="00EE5EA3" w:rsidRDefault="0037200D" w:rsidP="00EB17C6">
      <w:pPr>
        <w:pStyle w:val="Prrafodelista"/>
        <w:spacing w:line="360" w:lineRule="auto"/>
        <w:ind w:left="3949"/>
        <w:jc w:val="both"/>
        <w:rPr>
          <w:rFonts w:ascii="Arial" w:hAnsi="Arial" w:cs="Arial"/>
          <w:b/>
          <w:sz w:val="24"/>
          <w:szCs w:val="24"/>
        </w:rPr>
      </w:pPr>
      <w:r w:rsidRPr="00EE5EA3">
        <w:rPr>
          <w:rFonts w:ascii="Arial" w:hAnsi="Arial" w:cs="Arial"/>
          <w:b/>
          <w:sz w:val="24"/>
          <w:szCs w:val="24"/>
        </w:rPr>
        <w:t>Ventajas:</w:t>
      </w:r>
    </w:p>
    <w:p w:rsidR="0053029F" w:rsidRDefault="0053029F" w:rsidP="00E436C2">
      <w:pPr>
        <w:pStyle w:val="Prrafodelista"/>
        <w:numPr>
          <w:ilvl w:val="0"/>
          <w:numId w:val="86"/>
        </w:numPr>
        <w:spacing w:line="360" w:lineRule="auto"/>
        <w:jc w:val="both"/>
        <w:rPr>
          <w:rFonts w:ascii="Arial" w:hAnsi="Arial" w:cs="Arial"/>
          <w:sz w:val="24"/>
          <w:szCs w:val="24"/>
        </w:rPr>
      </w:pPr>
      <w:r>
        <w:rPr>
          <w:rFonts w:ascii="Arial" w:hAnsi="Arial" w:cs="Arial"/>
          <w:sz w:val="24"/>
          <w:szCs w:val="24"/>
        </w:rPr>
        <w:t>Introduce sangre nueva a la organización: talentos, habilidades y expectativas</w:t>
      </w:r>
    </w:p>
    <w:p w:rsidR="0053029F" w:rsidRDefault="0053029F" w:rsidP="00E436C2">
      <w:pPr>
        <w:pStyle w:val="Prrafodelista"/>
        <w:numPr>
          <w:ilvl w:val="0"/>
          <w:numId w:val="86"/>
        </w:numPr>
        <w:spacing w:line="360" w:lineRule="auto"/>
        <w:jc w:val="both"/>
        <w:rPr>
          <w:rFonts w:ascii="Arial" w:hAnsi="Arial" w:cs="Arial"/>
          <w:sz w:val="24"/>
          <w:szCs w:val="24"/>
        </w:rPr>
      </w:pPr>
      <w:r>
        <w:rPr>
          <w:rFonts w:ascii="Arial" w:hAnsi="Arial" w:cs="Arial"/>
          <w:sz w:val="24"/>
          <w:szCs w:val="24"/>
        </w:rPr>
        <w:t>Enriquece el patrimonio humano, en razón de la aportación de nuevos talentos y habilidades</w:t>
      </w:r>
    </w:p>
    <w:p w:rsidR="0053029F" w:rsidRDefault="0053029F" w:rsidP="00E436C2">
      <w:pPr>
        <w:pStyle w:val="Prrafodelista"/>
        <w:numPr>
          <w:ilvl w:val="0"/>
          <w:numId w:val="86"/>
        </w:numPr>
        <w:spacing w:line="360" w:lineRule="auto"/>
        <w:jc w:val="both"/>
        <w:rPr>
          <w:rFonts w:ascii="Arial" w:hAnsi="Arial" w:cs="Arial"/>
          <w:sz w:val="24"/>
          <w:szCs w:val="24"/>
        </w:rPr>
      </w:pPr>
      <w:r>
        <w:rPr>
          <w:rFonts w:ascii="Arial" w:hAnsi="Arial" w:cs="Arial"/>
          <w:sz w:val="24"/>
          <w:szCs w:val="24"/>
        </w:rPr>
        <w:t>Aumenta el capital intelectual porque incluye nuevos conocimientos y destrezas</w:t>
      </w:r>
    </w:p>
    <w:p w:rsidR="0053029F" w:rsidRDefault="0053029F" w:rsidP="00E436C2">
      <w:pPr>
        <w:pStyle w:val="Prrafodelista"/>
        <w:numPr>
          <w:ilvl w:val="0"/>
          <w:numId w:val="86"/>
        </w:numPr>
        <w:spacing w:line="360" w:lineRule="auto"/>
        <w:jc w:val="both"/>
        <w:rPr>
          <w:rFonts w:ascii="Arial" w:hAnsi="Arial" w:cs="Arial"/>
          <w:sz w:val="24"/>
          <w:szCs w:val="24"/>
        </w:rPr>
      </w:pPr>
      <w:r>
        <w:rPr>
          <w:rFonts w:ascii="Arial" w:hAnsi="Arial" w:cs="Arial"/>
          <w:sz w:val="24"/>
          <w:szCs w:val="24"/>
        </w:rPr>
        <w:t>Renueva la cultura organizacional y la enriquece con nuevas aspiraciones.</w:t>
      </w:r>
    </w:p>
    <w:p w:rsidR="0053029F" w:rsidRDefault="0053029F" w:rsidP="0053029F">
      <w:pPr>
        <w:pStyle w:val="Prrafodelista"/>
        <w:spacing w:line="360" w:lineRule="auto"/>
        <w:ind w:left="4669"/>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3485"/>
      </w:tblGrid>
      <w:tr w:rsidR="008F762D" w:rsidTr="00D1211F">
        <w:trPr>
          <w:trHeight w:val="327"/>
          <w:jc w:val="center"/>
        </w:trPr>
        <w:tc>
          <w:tcPr>
            <w:tcW w:w="6374" w:type="dxa"/>
            <w:gridSpan w:val="2"/>
            <w:vAlign w:val="center"/>
          </w:tcPr>
          <w:p w:rsidR="008F762D" w:rsidRPr="00EE5EA3" w:rsidRDefault="008F762D" w:rsidP="008F762D">
            <w:pPr>
              <w:spacing w:line="360" w:lineRule="auto"/>
              <w:jc w:val="center"/>
              <w:rPr>
                <w:rFonts w:ascii="Arial" w:hAnsi="Arial" w:cs="Arial"/>
                <w:b/>
                <w:sz w:val="24"/>
                <w:szCs w:val="24"/>
              </w:rPr>
            </w:pPr>
            <w:r w:rsidRPr="00EE5EA3">
              <w:rPr>
                <w:rFonts w:ascii="Arial" w:hAnsi="Arial" w:cs="Arial"/>
                <w:b/>
                <w:sz w:val="24"/>
                <w:szCs w:val="24"/>
              </w:rPr>
              <w:t>RECLUTAMIENTO</w:t>
            </w:r>
          </w:p>
        </w:tc>
      </w:tr>
      <w:tr w:rsidR="008F762D" w:rsidTr="00D1211F">
        <w:trPr>
          <w:trHeight w:val="309"/>
          <w:jc w:val="center"/>
        </w:trPr>
        <w:tc>
          <w:tcPr>
            <w:tcW w:w="6374" w:type="dxa"/>
            <w:gridSpan w:val="2"/>
            <w:vAlign w:val="center"/>
          </w:tcPr>
          <w:p w:rsidR="008F762D" w:rsidRPr="00EE5EA3" w:rsidRDefault="008F762D" w:rsidP="008F762D">
            <w:pPr>
              <w:spacing w:line="360" w:lineRule="auto"/>
              <w:jc w:val="center"/>
              <w:rPr>
                <w:rFonts w:ascii="Arial" w:hAnsi="Arial" w:cs="Arial"/>
                <w:b/>
                <w:sz w:val="24"/>
                <w:szCs w:val="24"/>
              </w:rPr>
            </w:pPr>
            <w:r w:rsidRPr="00EE5EA3">
              <w:rPr>
                <w:rFonts w:ascii="Arial" w:hAnsi="Arial" w:cs="Arial"/>
                <w:b/>
                <w:sz w:val="24"/>
                <w:szCs w:val="24"/>
              </w:rPr>
              <w:t>BASADO EN COMPETENCIAS</w:t>
            </w:r>
          </w:p>
        </w:tc>
      </w:tr>
      <w:tr w:rsidR="008F762D" w:rsidTr="00D1211F">
        <w:trPr>
          <w:trHeight w:val="619"/>
          <w:jc w:val="center"/>
        </w:trPr>
        <w:tc>
          <w:tcPr>
            <w:tcW w:w="2889" w:type="dxa"/>
            <w:vAlign w:val="center"/>
          </w:tcPr>
          <w:p w:rsidR="008F762D" w:rsidRPr="00EE5EA3" w:rsidRDefault="008F762D" w:rsidP="008F762D">
            <w:pPr>
              <w:spacing w:line="360" w:lineRule="auto"/>
              <w:jc w:val="center"/>
              <w:rPr>
                <w:rFonts w:ascii="Arial" w:hAnsi="Arial" w:cs="Arial"/>
                <w:b/>
                <w:sz w:val="24"/>
                <w:szCs w:val="24"/>
              </w:rPr>
            </w:pPr>
            <w:r w:rsidRPr="00EE5EA3">
              <w:rPr>
                <w:rFonts w:ascii="Arial" w:hAnsi="Arial" w:cs="Arial"/>
                <w:b/>
                <w:sz w:val="24"/>
                <w:szCs w:val="24"/>
              </w:rPr>
              <w:t>OBJETIVO PRIMORDIAL</w:t>
            </w:r>
          </w:p>
        </w:tc>
        <w:tc>
          <w:tcPr>
            <w:tcW w:w="3485" w:type="dxa"/>
          </w:tcPr>
          <w:p w:rsidR="008F762D" w:rsidRDefault="008F762D" w:rsidP="008F762D">
            <w:pPr>
              <w:spacing w:line="360" w:lineRule="auto"/>
              <w:rPr>
                <w:rFonts w:ascii="Arial" w:hAnsi="Arial" w:cs="Arial"/>
                <w:sz w:val="24"/>
                <w:szCs w:val="24"/>
              </w:rPr>
            </w:pPr>
            <w:r>
              <w:rPr>
                <w:rFonts w:ascii="Arial" w:hAnsi="Arial" w:cs="Arial"/>
                <w:sz w:val="24"/>
                <w:szCs w:val="24"/>
              </w:rPr>
              <w:t>Atraer a candidatos que tengan competencias</w:t>
            </w:r>
          </w:p>
        </w:tc>
      </w:tr>
      <w:tr w:rsidR="008F762D" w:rsidTr="00D1211F">
        <w:trPr>
          <w:trHeight w:val="1220"/>
          <w:jc w:val="center"/>
        </w:trPr>
        <w:tc>
          <w:tcPr>
            <w:tcW w:w="2889" w:type="dxa"/>
            <w:vAlign w:val="center"/>
          </w:tcPr>
          <w:p w:rsidR="008F762D" w:rsidRPr="00EE5EA3" w:rsidRDefault="008F762D" w:rsidP="008F762D">
            <w:pPr>
              <w:spacing w:line="360" w:lineRule="auto"/>
              <w:jc w:val="center"/>
              <w:rPr>
                <w:rFonts w:ascii="Arial" w:hAnsi="Arial" w:cs="Arial"/>
                <w:b/>
                <w:sz w:val="24"/>
                <w:szCs w:val="24"/>
              </w:rPr>
            </w:pPr>
            <w:r w:rsidRPr="00EE5EA3">
              <w:rPr>
                <w:rFonts w:ascii="Arial" w:hAnsi="Arial" w:cs="Arial"/>
                <w:b/>
                <w:sz w:val="24"/>
                <w:szCs w:val="24"/>
              </w:rPr>
              <w:t>OBJETIVO FINAL</w:t>
            </w:r>
          </w:p>
        </w:tc>
        <w:tc>
          <w:tcPr>
            <w:tcW w:w="3485" w:type="dxa"/>
          </w:tcPr>
          <w:p w:rsidR="008F762D" w:rsidRDefault="008F762D" w:rsidP="008F762D">
            <w:pPr>
              <w:spacing w:line="360" w:lineRule="auto"/>
              <w:rPr>
                <w:rFonts w:ascii="Arial" w:hAnsi="Arial" w:cs="Arial"/>
                <w:sz w:val="24"/>
                <w:szCs w:val="24"/>
              </w:rPr>
            </w:pPr>
            <w:r>
              <w:rPr>
                <w:rFonts w:ascii="Arial" w:hAnsi="Arial" w:cs="Arial"/>
                <w:sz w:val="24"/>
                <w:szCs w:val="24"/>
              </w:rPr>
              <w:t>Abastecer al proceso de selección con candidatos que cuentan con las competencias que necesita la organización</w:t>
            </w:r>
          </w:p>
        </w:tc>
      </w:tr>
    </w:tbl>
    <w:p w:rsidR="0053029F" w:rsidRPr="008F762D" w:rsidRDefault="0053029F" w:rsidP="008F762D">
      <w:pPr>
        <w:spacing w:line="360" w:lineRule="auto"/>
        <w:jc w:val="both"/>
        <w:rPr>
          <w:rFonts w:ascii="Arial" w:hAnsi="Arial" w:cs="Arial"/>
          <w:sz w:val="24"/>
          <w:szCs w:val="24"/>
        </w:rPr>
      </w:pPr>
    </w:p>
    <w:p w:rsidR="00262AEE" w:rsidRDefault="00262AEE" w:rsidP="00995D5E">
      <w:pPr>
        <w:pStyle w:val="Prrafodelista"/>
        <w:numPr>
          <w:ilvl w:val="3"/>
          <w:numId w:val="78"/>
        </w:numPr>
        <w:spacing w:line="360" w:lineRule="auto"/>
        <w:jc w:val="both"/>
        <w:outlineLvl w:val="4"/>
        <w:rPr>
          <w:rFonts w:ascii="Arial" w:hAnsi="Arial" w:cs="Arial"/>
          <w:b/>
          <w:sz w:val="24"/>
          <w:szCs w:val="24"/>
        </w:rPr>
      </w:pPr>
      <w:bookmarkStart w:id="258" w:name="_Toc469625182"/>
      <w:bookmarkStart w:id="259" w:name="_Toc469625664"/>
      <w:bookmarkStart w:id="260" w:name="_Toc482800138"/>
      <w:r>
        <w:rPr>
          <w:rFonts w:ascii="Arial" w:hAnsi="Arial" w:cs="Arial"/>
          <w:b/>
          <w:sz w:val="24"/>
          <w:szCs w:val="24"/>
        </w:rPr>
        <w:lastRenderedPageBreak/>
        <w:t>SELECCIÓN</w:t>
      </w:r>
      <w:bookmarkEnd w:id="258"/>
      <w:bookmarkEnd w:id="259"/>
      <w:bookmarkEnd w:id="260"/>
    </w:p>
    <w:p w:rsidR="00284678" w:rsidRDefault="00284678" w:rsidP="00284678">
      <w:pPr>
        <w:pStyle w:val="Prrafodelista"/>
        <w:spacing w:line="360" w:lineRule="auto"/>
        <w:ind w:left="3589"/>
        <w:jc w:val="both"/>
        <w:rPr>
          <w:rFonts w:ascii="Arial" w:hAnsi="Arial" w:cs="Arial"/>
          <w:b/>
          <w:sz w:val="24"/>
          <w:szCs w:val="24"/>
        </w:rPr>
      </w:pPr>
    </w:p>
    <w:p w:rsidR="00284678" w:rsidRDefault="004020B5" w:rsidP="00284678">
      <w:pPr>
        <w:pStyle w:val="Prrafodelista"/>
        <w:spacing w:line="360" w:lineRule="auto"/>
        <w:ind w:left="3589"/>
        <w:jc w:val="both"/>
        <w:rPr>
          <w:rFonts w:ascii="Arial" w:hAnsi="Arial" w:cs="Arial"/>
          <w:sz w:val="24"/>
          <w:szCs w:val="24"/>
        </w:rPr>
      </w:pPr>
      <w:r>
        <w:rPr>
          <w:rFonts w:ascii="Arial" w:hAnsi="Arial" w:cs="Arial"/>
          <w:sz w:val="24"/>
          <w:szCs w:val="24"/>
        </w:rPr>
        <w:t>La selección de personal funciona como un filtro que solo permite ingresar a la organización algunas personas, aquellas que cuentan con las características deseadas.</w:t>
      </w:r>
    </w:p>
    <w:p w:rsidR="004020B5" w:rsidRPr="007032C2" w:rsidRDefault="004020B5" w:rsidP="007032C2">
      <w:pPr>
        <w:pStyle w:val="Prrafodelista"/>
        <w:spacing w:line="360" w:lineRule="auto"/>
        <w:ind w:left="3589"/>
        <w:jc w:val="both"/>
        <w:rPr>
          <w:rFonts w:ascii="Arial" w:hAnsi="Arial" w:cs="Arial"/>
          <w:sz w:val="24"/>
          <w:szCs w:val="24"/>
        </w:rPr>
      </w:pPr>
      <w:r>
        <w:rPr>
          <w:rFonts w:ascii="Arial" w:hAnsi="Arial" w:cs="Arial"/>
          <w:sz w:val="24"/>
          <w:szCs w:val="24"/>
        </w:rPr>
        <w:t>Es una comparación de cualidades entre candidatos basados en las exigencias del cargo donde se hace necesaria la aplicación de técnicas de selección de personal.</w:t>
      </w:r>
    </w:p>
    <w:p w:rsidR="00EE5EA3" w:rsidRDefault="00EE5EA3" w:rsidP="00284678">
      <w:pPr>
        <w:pStyle w:val="Prrafodelista"/>
        <w:spacing w:line="360" w:lineRule="auto"/>
        <w:ind w:left="3589"/>
        <w:jc w:val="both"/>
        <w:rPr>
          <w:rFonts w:ascii="Arial" w:hAnsi="Arial" w:cs="Arial"/>
          <w:sz w:val="24"/>
          <w:szCs w:val="24"/>
        </w:rPr>
      </w:pPr>
    </w:p>
    <w:p w:rsidR="004020B5" w:rsidRPr="00EE5EA3" w:rsidRDefault="00EE5EA3" w:rsidP="00284678">
      <w:pPr>
        <w:pStyle w:val="Prrafodelista"/>
        <w:spacing w:line="360" w:lineRule="auto"/>
        <w:ind w:left="3589"/>
        <w:jc w:val="both"/>
        <w:rPr>
          <w:rFonts w:ascii="Arial" w:hAnsi="Arial" w:cs="Arial"/>
          <w:b/>
          <w:sz w:val="24"/>
          <w:szCs w:val="24"/>
        </w:rPr>
      </w:pPr>
      <w:r w:rsidRPr="00EE5EA3">
        <w:rPr>
          <w:rFonts w:ascii="Arial" w:hAnsi="Arial" w:cs="Arial"/>
          <w:b/>
          <w:sz w:val="24"/>
          <w:szCs w:val="24"/>
        </w:rPr>
        <w:t>Importancia</w:t>
      </w:r>
      <w:r w:rsidR="004020B5" w:rsidRPr="00EE5EA3">
        <w:rPr>
          <w:rFonts w:ascii="Arial" w:hAnsi="Arial" w:cs="Arial"/>
          <w:b/>
          <w:sz w:val="24"/>
          <w:szCs w:val="24"/>
        </w:rPr>
        <w:t>:</w:t>
      </w:r>
    </w:p>
    <w:p w:rsidR="004020B5" w:rsidRDefault="004020B5" w:rsidP="00E436C2">
      <w:pPr>
        <w:pStyle w:val="Prrafodelista"/>
        <w:numPr>
          <w:ilvl w:val="0"/>
          <w:numId w:val="87"/>
        </w:numPr>
        <w:spacing w:line="360" w:lineRule="auto"/>
        <w:jc w:val="both"/>
        <w:rPr>
          <w:rFonts w:ascii="Arial" w:hAnsi="Arial" w:cs="Arial"/>
          <w:sz w:val="24"/>
          <w:szCs w:val="24"/>
        </w:rPr>
      </w:pPr>
      <w:r>
        <w:rPr>
          <w:rFonts w:ascii="Arial" w:hAnsi="Arial" w:cs="Arial"/>
          <w:sz w:val="24"/>
          <w:szCs w:val="24"/>
        </w:rPr>
        <w:t>Proveer a la empresa de las personas adecuadas: aquellas que exijan menor capacitación, menor tiempo de adaptación y mayor productividad y eficiencia</w:t>
      </w:r>
    </w:p>
    <w:p w:rsidR="004020B5" w:rsidRDefault="004020B5" w:rsidP="00E436C2">
      <w:pPr>
        <w:pStyle w:val="Prrafodelista"/>
        <w:numPr>
          <w:ilvl w:val="0"/>
          <w:numId w:val="87"/>
        </w:numPr>
        <w:spacing w:line="360" w:lineRule="auto"/>
        <w:jc w:val="both"/>
        <w:rPr>
          <w:rFonts w:ascii="Arial" w:hAnsi="Arial" w:cs="Arial"/>
          <w:sz w:val="24"/>
          <w:szCs w:val="24"/>
        </w:rPr>
      </w:pPr>
      <w:r>
        <w:rPr>
          <w:rFonts w:ascii="Arial" w:hAnsi="Arial" w:cs="Arial"/>
          <w:sz w:val="24"/>
          <w:szCs w:val="24"/>
        </w:rPr>
        <w:t>Permite colocar a las personas en el cargo adecuado basadas en sus características personales y profesionales, con ello: personas más satisfechas con su trabajo y mayor permanencia en la empresa.</w:t>
      </w:r>
    </w:p>
    <w:p w:rsidR="004020B5" w:rsidRPr="00EE5EA3" w:rsidRDefault="000A0783" w:rsidP="004020B5">
      <w:pPr>
        <w:spacing w:line="360" w:lineRule="auto"/>
        <w:ind w:left="3544"/>
        <w:jc w:val="both"/>
        <w:rPr>
          <w:rFonts w:ascii="Arial" w:hAnsi="Arial" w:cs="Arial"/>
          <w:b/>
          <w:sz w:val="24"/>
          <w:szCs w:val="24"/>
        </w:rPr>
      </w:pPr>
      <w:r w:rsidRPr="00EE5EA3">
        <w:rPr>
          <w:rFonts w:ascii="Arial" w:hAnsi="Arial" w:cs="Arial"/>
          <w:b/>
          <w:sz w:val="24"/>
          <w:szCs w:val="24"/>
        </w:rPr>
        <w:t>Fases</w:t>
      </w:r>
      <w:r w:rsidR="004020B5" w:rsidRPr="00EE5EA3">
        <w:rPr>
          <w:rFonts w:ascii="Arial" w:hAnsi="Arial" w:cs="Arial"/>
          <w:b/>
          <w:sz w:val="24"/>
          <w:szCs w:val="24"/>
        </w:rPr>
        <w:t>:</w:t>
      </w:r>
      <w:r w:rsidRPr="00EE5EA3">
        <w:rPr>
          <w:rFonts w:ascii="Arial" w:hAnsi="Arial" w:cs="Arial"/>
          <w:b/>
          <w:sz w:val="24"/>
          <w:szCs w:val="24"/>
        </w:rPr>
        <w:t xml:space="preserve"> </w:t>
      </w:r>
    </w:p>
    <w:p w:rsidR="004020B5" w:rsidRDefault="004020B5" w:rsidP="00E436C2">
      <w:pPr>
        <w:pStyle w:val="Prrafodelista"/>
        <w:numPr>
          <w:ilvl w:val="0"/>
          <w:numId w:val="88"/>
        </w:numPr>
        <w:spacing w:line="360" w:lineRule="auto"/>
        <w:jc w:val="both"/>
        <w:rPr>
          <w:rFonts w:ascii="Arial" w:hAnsi="Arial" w:cs="Arial"/>
          <w:sz w:val="24"/>
          <w:szCs w:val="24"/>
        </w:rPr>
      </w:pPr>
      <w:r>
        <w:rPr>
          <w:rFonts w:ascii="Arial" w:hAnsi="Arial" w:cs="Arial"/>
          <w:sz w:val="24"/>
          <w:szCs w:val="24"/>
        </w:rPr>
        <w:t>Entrevista preliminar</w:t>
      </w:r>
    </w:p>
    <w:p w:rsidR="00E75252" w:rsidRDefault="00E75252" w:rsidP="00E75252">
      <w:pPr>
        <w:pStyle w:val="Prrafodelista"/>
        <w:spacing w:line="360" w:lineRule="auto"/>
        <w:ind w:left="4264"/>
        <w:jc w:val="both"/>
        <w:rPr>
          <w:rFonts w:ascii="Arial" w:hAnsi="Arial" w:cs="Arial"/>
          <w:sz w:val="24"/>
          <w:szCs w:val="24"/>
        </w:rPr>
      </w:pPr>
      <w:r>
        <w:rPr>
          <w:rFonts w:ascii="Arial" w:hAnsi="Arial" w:cs="Arial"/>
          <w:sz w:val="24"/>
          <w:szCs w:val="24"/>
        </w:rPr>
        <w:t xml:space="preserve">Esto </w:t>
      </w:r>
      <w:r w:rsidR="0008299D">
        <w:rPr>
          <w:rFonts w:ascii="Arial" w:hAnsi="Arial" w:cs="Arial"/>
          <w:sz w:val="24"/>
          <w:szCs w:val="24"/>
        </w:rPr>
        <w:t>permitirá</w:t>
      </w:r>
      <w:r w:rsidR="00390062">
        <w:rPr>
          <w:rFonts w:ascii="Arial" w:hAnsi="Arial" w:cs="Arial"/>
          <w:sz w:val="24"/>
          <w:szCs w:val="24"/>
        </w:rPr>
        <w:t xml:space="preserve"> conocer en un inicio aquellos aspectos que resaltan a simple vista del candidato, como apariencia física, facilidad de expresión verbal, habilidad para relacionarse, etc. Así mismo </w:t>
      </w:r>
      <w:r w:rsidR="00043E79">
        <w:rPr>
          <w:rFonts w:ascii="Arial" w:hAnsi="Arial" w:cs="Arial"/>
          <w:sz w:val="24"/>
          <w:szCs w:val="24"/>
        </w:rPr>
        <w:t xml:space="preserve">en esta parte debe informársele sobre la naturaleza del trabajo, los horarios, la remuneración ofrecida, las </w:t>
      </w:r>
      <w:r w:rsidR="00043E79">
        <w:rPr>
          <w:rFonts w:ascii="Arial" w:hAnsi="Arial" w:cs="Arial"/>
          <w:sz w:val="24"/>
          <w:szCs w:val="24"/>
        </w:rPr>
        <w:lastRenderedPageBreak/>
        <w:t>prestaciones; con el fin de que él decida si continúa o no con el proceso.</w:t>
      </w:r>
    </w:p>
    <w:p w:rsidR="004020B5" w:rsidRDefault="004020B5" w:rsidP="00E436C2">
      <w:pPr>
        <w:pStyle w:val="Prrafodelista"/>
        <w:numPr>
          <w:ilvl w:val="0"/>
          <w:numId w:val="88"/>
        </w:numPr>
        <w:spacing w:line="360" w:lineRule="auto"/>
        <w:jc w:val="both"/>
        <w:rPr>
          <w:rFonts w:ascii="Arial" w:hAnsi="Arial" w:cs="Arial"/>
          <w:sz w:val="24"/>
          <w:szCs w:val="24"/>
        </w:rPr>
      </w:pPr>
      <w:r>
        <w:rPr>
          <w:rFonts w:ascii="Arial" w:hAnsi="Arial" w:cs="Arial"/>
          <w:sz w:val="24"/>
          <w:szCs w:val="24"/>
        </w:rPr>
        <w:t>Solicitud de empleo</w:t>
      </w:r>
    </w:p>
    <w:p w:rsidR="00043E79" w:rsidRDefault="00043E79" w:rsidP="00043E79">
      <w:pPr>
        <w:pStyle w:val="Prrafodelista"/>
        <w:spacing w:line="360" w:lineRule="auto"/>
        <w:ind w:left="4264"/>
        <w:jc w:val="both"/>
        <w:rPr>
          <w:rFonts w:ascii="Arial" w:hAnsi="Arial" w:cs="Arial"/>
          <w:sz w:val="24"/>
          <w:szCs w:val="24"/>
        </w:rPr>
      </w:pPr>
      <w:r>
        <w:rPr>
          <w:rFonts w:ascii="Arial" w:hAnsi="Arial" w:cs="Arial"/>
          <w:sz w:val="24"/>
          <w:szCs w:val="24"/>
        </w:rPr>
        <w:t>Es la base del proceso, pero también puede utilizarse para desc</w:t>
      </w:r>
      <w:r w:rsidR="00A705E6">
        <w:rPr>
          <w:rFonts w:ascii="Arial" w:hAnsi="Arial" w:cs="Arial"/>
          <w:sz w:val="24"/>
          <w:szCs w:val="24"/>
        </w:rPr>
        <w:t xml:space="preserve">artar postulantes. A su vez, debe ser diseñada respecto al nivel que se desee aplicar, esto es, para ejecutivos, nivel de empleados y nivel de obreros, permite conocer la experiencia y educación, los progresos y crecimiento, sacar conclusiones referentes a la estabilidad del postulante (tiempo que ha permanecido en cada uno de sus empleos y razones de su salida, así como predecir el tiempo de trabajo del postulante para reducir la rotación de personal). </w:t>
      </w:r>
    </w:p>
    <w:p w:rsidR="004020B5" w:rsidRDefault="004D0E23" w:rsidP="00E436C2">
      <w:pPr>
        <w:pStyle w:val="Prrafodelista"/>
        <w:numPr>
          <w:ilvl w:val="0"/>
          <w:numId w:val="88"/>
        </w:numPr>
        <w:spacing w:line="360" w:lineRule="auto"/>
        <w:jc w:val="both"/>
        <w:rPr>
          <w:rFonts w:ascii="Arial" w:hAnsi="Arial" w:cs="Arial"/>
          <w:sz w:val="24"/>
          <w:szCs w:val="24"/>
        </w:rPr>
      </w:pPr>
      <w:r>
        <w:rPr>
          <w:rFonts w:ascii="Arial" w:hAnsi="Arial" w:cs="Arial"/>
          <w:sz w:val="24"/>
          <w:szCs w:val="24"/>
        </w:rPr>
        <w:t>Investigación de referencias</w:t>
      </w:r>
    </w:p>
    <w:p w:rsidR="00A705E6" w:rsidRPr="00A705E6" w:rsidRDefault="00A705E6" w:rsidP="00A705E6">
      <w:pPr>
        <w:pStyle w:val="Prrafodelista"/>
        <w:spacing w:line="360" w:lineRule="auto"/>
        <w:ind w:left="4264"/>
        <w:jc w:val="both"/>
        <w:rPr>
          <w:rFonts w:ascii="Arial" w:hAnsi="Arial" w:cs="Arial"/>
          <w:sz w:val="24"/>
          <w:szCs w:val="24"/>
        </w:rPr>
      </w:pPr>
      <w:r>
        <w:rPr>
          <w:rFonts w:ascii="Arial" w:hAnsi="Arial" w:cs="Arial"/>
          <w:sz w:val="24"/>
          <w:szCs w:val="24"/>
        </w:rPr>
        <w:t>Es preferible hacer verificaciones telefónicas porque ahorran tiempo y favorecen la imparcialidad</w:t>
      </w:r>
    </w:p>
    <w:p w:rsidR="00A705E6" w:rsidRPr="00A705E6" w:rsidRDefault="00A705E6" w:rsidP="00E436C2">
      <w:pPr>
        <w:pStyle w:val="Prrafodelista"/>
        <w:numPr>
          <w:ilvl w:val="0"/>
          <w:numId w:val="89"/>
        </w:numPr>
        <w:spacing w:line="360" w:lineRule="auto"/>
        <w:jc w:val="both"/>
        <w:rPr>
          <w:rFonts w:ascii="Arial" w:hAnsi="Arial" w:cs="Arial"/>
          <w:sz w:val="24"/>
          <w:szCs w:val="24"/>
        </w:rPr>
      </w:pPr>
      <w:r w:rsidRPr="00A705E6">
        <w:rPr>
          <w:rFonts w:ascii="Arial" w:hAnsi="Arial" w:cs="Arial"/>
          <w:sz w:val="24"/>
          <w:szCs w:val="24"/>
        </w:rPr>
        <w:t xml:space="preserve">Se recomienda verificar los siguientes datos de la solicitud </w:t>
      </w:r>
    </w:p>
    <w:p w:rsidR="00A705E6" w:rsidRPr="00A705E6" w:rsidRDefault="00A705E6" w:rsidP="00E436C2">
      <w:pPr>
        <w:pStyle w:val="Prrafodelista"/>
        <w:numPr>
          <w:ilvl w:val="0"/>
          <w:numId w:val="90"/>
        </w:numPr>
        <w:spacing w:line="360" w:lineRule="auto"/>
        <w:jc w:val="both"/>
        <w:rPr>
          <w:rFonts w:ascii="Arial" w:hAnsi="Arial" w:cs="Arial"/>
          <w:sz w:val="24"/>
          <w:szCs w:val="24"/>
        </w:rPr>
      </w:pPr>
      <w:r w:rsidRPr="00A705E6">
        <w:rPr>
          <w:rFonts w:ascii="Arial" w:hAnsi="Arial" w:cs="Arial"/>
          <w:sz w:val="24"/>
          <w:szCs w:val="24"/>
        </w:rPr>
        <w:t xml:space="preserve">Título del puesto ocupado </w:t>
      </w:r>
    </w:p>
    <w:p w:rsidR="00A705E6" w:rsidRPr="00A705E6" w:rsidRDefault="00A705E6" w:rsidP="00E436C2">
      <w:pPr>
        <w:pStyle w:val="Prrafodelista"/>
        <w:numPr>
          <w:ilvl w:val="0"/>
          <w:numId w:val="90"/>
        </w:numPr>
        <w:spacing w:line="360" w:lineRule="auto"/>
        <w:jc w:val="both"/>
        <w:rPr>
          <w:rFonts w:ascii="Arial" w:hAnsi="Arial" w:cs="Arial"/>
          <w:sz w:val="24"/>
          <w:szCs w:val="24"/>
        </w:rPr>
      </w:pPr>
      <w:r w:rsidRPr="00A705E6">
        <w:rPr>
          <w:rFonts w:ascii="Arial" w:hAnsi="Arial" w:cs="Arial"/>
          <w:sz w:val="24"/>
          <w:szCs w:val="24"/>
        </w:rPr>
        <w:t xml:space="preserve">Razones para dejar el empleo anterior </w:t>
      </w:r>
    </w:p>
    <w:p w:rsidR="00A705E6" w:rsidRPr="00A705E6" w:rsidRDefault="00A705E6" w:rsidP="00E436C2">
      <w:pPr>
        <w:pStyle w:val="Prrafodelista"/>
        <w:numPr>
          <w:ilvl w:val="0"/>
          <w:numId w:val="90"/>
        </w:numPr>
        <w:spacing w:line="360" w:lineRule="auto"/>
        <w:jc w:val="both"/>
        <w:rPr>
          <w:rFonts w:ascii="Arial" w:hAnsi="Arial" w:cs="Arial"/>
          <w:sz w:val="24"/>
          <w:szCs w:val="24"/>
        </w:rPr>
      </w:pPr>
      <w:r w:rsidRPr="00A705E6">
        <w:rPr>
          <w:rFonts w:ascii="Arial" w:hAnsi="Arial" w:cs="Arial"/>
          <w:sz w:val="24"/>
          <w:szCs w:val="24"/>
        </w:rPr>
        <w:t xml:space="preserve">Duración en el puesto </w:t>
      </w:r>
    </w:p>
    <w:p w:rsidR="00A705E6" w:rsidRPr="00A705E6" w:rsidRDefault="00A705E6" w:rsidP="00E436C2">
      <w:pPr>
        <w:pStyle w:val="Prrafodelista"/>
        <w:numPr>
          <w:ilvl w:val="0"/>
          <w:numId w:val="90"/>
        </w:numPr>
        <w:spacing w:line="360" w:lineRule="auto"/>
        <w:jc w:val="both"/>
        <w:rPr>
          <w:rFonts w:ascii="Arial" w:hAnsi="Arial" w:cs="Arial"/>
          <w:sz w:val="24"/>
          <w:szCs w:val="24"/>
        </w:rPr>
      </w:pPr>
      <w:r w:rsidRPr="00A705E6">
        <w:rPr>
          <w:rFonts w:ascii="Arial" w:hAnsi="Arial" w:cs="Arial"/>
          <w:sz w:val="24"/>
          <w:szCs w:val="24"/>
        </w:rPr>
        <w:t xml:space="preserve">Salario anterior </w:t>
      </w:r>
    </w:p>
    <w:p w:rsidR="00A705E6" w:rsidRPr="00A705E6" w:rsidRDefault="00A705E6" w:rsidP="00E436C2">
      <w:pPr>
        <w:pStyle w:val="Prrafodelista"/>
        <w:numPr>
          <w:ilvl w:val="0"/>
          <w:numId w:val="89"/>
        </w:numPr>
        <w:spacing w:line="360" w:lineRule="auto"/>
        <w:jc w:val="both"/>
        <w:rPr>
          <w:rFonts w:ascii="Arial" w:hAnsi="Arial" w:cs="Arial"/>
          <w:sz w:val="24"/>
          <w:szCs w:val="24"/>
        </w:rPr>
      </w:pPr>
      <w:r w:rsidRPr="00A705E6">
        <w:rPr>
          <w:rFonts w:ascii="Arial" w:hAnsi="Arial" w:cs="Arial"/>
          <w:sz w:val="24"/>
          <w:szCs w:val="24"/>
        </w:rPr>
        <w:t xml:space="preserve">En la confirmación de la referencia es necesario tomar en cuenta que: </w:t>
      </w:r>
    </w:p>
    <w:p w:rsidR="00A705E6" w:rsidRPr="00364223" w:rsidRDefault="00A705E6" w:rsidP="00E436C2">
      <w:pPr>
        <w:pStyle w:val="Prrafodelista"/>
        <w:numPr>
          <w:ilvl w:val="0"/>
          <w:numId w:val="91"/>
        </w:numPr>
        <w:spacing w:line="360" w:lineRule="auto"/>
        <w:jc w:val="both"/>
        <w:rPr>
          <w:rFonts w:ascii="Arial" w:hAnsi="Arial" w:cs="Arial"/>
          <w:sz w:val="24"/>
          <w:szCs w:val="24"/>
        </w:rPr>
      </w:pPr>
      <w:r w:rsidRPr="00364223">
        <w:rPr>
          <w:rFonts w:ascii="Arial" w:hAnsi="Arial" w:cs="Arial"/>
          <w:sz w:val="24"/>
          <w:szCs w:val="24"/>
        </w:rPr>
        <w:lastRenderedPageBreak/>
        <w:t xml:space="preserve">En las recomendaciones influyen los gustos o disgustos personales </w:t>
      </w:r>
    </w:p>
    <w:p w:rsidR="00A705E6" w:rsidRPr="00364223" w:rsidRDefault="00A705E6" w:rsidP="00E436C2">
      <w:pPr>
        <w:pStyle w:val="Prrafodelista"/>
        <w:numPr>
          <w:ilvl w:val="0"/>
          <w:numId w:val="91"/>
        </w:numPr>
        <w:spacing w:line="360" w:lineRule="auto"/>
        <w:jc w:val="both"/>
        <w:rPr>
          <w:rFonts w:ascii="Arial" w:hAnsi="Arial" w:cs="Arial"/>
          <w:sz w:val="24"/>
          <w:szCs w:val="24"/>
        </w:rPr>
      </w:pPr>
      <w:r w:rsidRPr="00364223">
        <w:rPr>
          <w:rFonts w:ascii="Arial" w:hAnsi="Arial" w:cs="Arial"/>
          <w:sz w:val="24"/>
          <w:szCs w:val="24"/>
        </w:rPr>
        <w:t>Los amigos están dispuestos a elogiar a su recomendado</w:t>
      </w:r>
    </w:p>
    <w:p w:rsidR="004D0E23" w:rsidRDefault="000A0783" w:rsidP="00E436C2">
      <w:pPr>
        <w:pStyle w:val="Prrafodelista"/>
        <w:numPr>
          <w:ilvl w:val="0"/>
          <w:numId w:val="88"/>
        </w:numPr>
        <w:spacing w:line="360" w:lineRule="auto"/>
        <w:jc w:val="both"/>
        <w:rPr>
          <w:rFonts w:ascii="Arial" w:hAnsi="Arial" w:cs="Arial"/>
          <w:sz w:val="24"/>
          <w:szCs w:val="24"/>
        </w:rPr>
      </w:pPr>
      <w:r>
        <w:rPr>
          <w:rFonts w:ascii="Arial" w:hAnsi="Arial" w:cs="Arial"/>
          <w:sz w:val="24"/>
          <w:szCs w:val="24"/>
        </w:rPr>
        <w:t xml:space="preserve">Entrevista formal </w:t>
      </w:r>
    </w:p>
    <w:p w:rsidR="00364223" w:rsidRDefault="00364223" w:rsidP="00364223">
      <w:pPr>
        <w:pStyle w:val="Prrafodelista"/>
        <w:spacing w:line="360" w:lineRule="auto"/>
        <w:ind w:left="4264"/>
        <w:jc w:val="both"/>
        <w:rPr>
          <w:rFonts w:ascii="Arial" w:hAnsi="Arial" w:cs="Arial"/>
          <w:sz w:val="24"/>
          <w:szCs w:val="24"/>
        </w:rPr>
      </w:pPr>
      <w:r>
        <w:rPr>
          <w:rFonts w:ascii="Arial" w:hAnsi="Arial" w:cs="Arial"/>
          <w:sz w:val="24"/>
          <w:szCs w:val="24"/>
        </w:rPr>
        <w:t>Comunicación oral que se realiza de manera personal entre dos personas y sirve para conocer datos más a fondo de interés para la organización y el puesto.</w:t>
      </w:r>
    </w:p>
    <w:p w:rsidR="00364223" w:rsidRDefault="00364223" w:rsidP="00364223">
      <w:pPr>
        <w:pStyle w:val="Prrafodelista"/>
        <w:spacing w:line="360" w:lineRule="auto"/>
        <w:ind w:left="4264"/>
        <w:jc w:val="both"/>
        <w:rPr>
          <w:rFonts w:ascii="Arial" w:hAnsi="Arial" w:cs="Arial"/>
          <w:sz w:val="24"/>
          <w:szCs w:val="24"/>
        </w:rPr>
      </w:pPr>
      <w:r>
        <w:rPr>
          <w:rFonts w:ascii="Arial" w:hAnsi="Arial" w:cs="Arial"/>
          <w:sz w:val="24"/>
          <w:szCs w:val="24"/>
        </w:rPr>
        <w:t>A tener en cuenta: generar un clima de confianza, iniciar con preguntas sencillas, realizar preguntas que permitan al entrevistado extenderse y no interrumpirlo, formular pregunta por pregunta, prestar atención e interés, observar en todo momento al entrevistado.</w:t>
      </w:r>
    </w:p>
    <w:p w:rsidR="000A0783" w:rsidRDefault="000A0783" w:rsidP="00E436C2">
      <w:pPr>
        <w:pStyle w:val="Prrafodelista"/>
        <w:numPr>
          <w:ilvl w:val="0"/>
          <w:numId w:val="88"/>
        </w:numPr>
        <w:spacing w:line="360" w:lineRule="auto"/>
        <w:jc w:val="both"/>
        <w:rPr>
          <w:rFonts w:ascii="Arial" w:hAnsi="Arial" w:cs="Arial"/>
          <w:sz w:val="24"/>
          <w:szCs w:val="24"/>
        </w:rPr>
      </w:pPr>
      <w:r>
        <w:rPr>
          <w:rFonts w:ascii="Arial" w:hAnsi="Arial" w:cs="Arial"/>
          <w:sz w:val="24"/>
          <w:szCs w:val="24"/>
        </w:rPr>
        <w:t>Pruebas de empleo</w:t>
      </w:r>
    </w:p>
    <w:p w:rsidR="00364223" w:rsidRDefault="00364223" w:rsidP="00364223">
      <w:pPr>
        <w:pStyle w:val="Prrafodelista"/>
        <w:spacing w:line="360" w:lineRule="auto"/>
        <w:ind w:left="4264"/>
        <w:jc w:val="both"/>
        <w:rPr>
          <w:rFonts w:ascii="Arial" w:hAnsi="Arial" w:cs="Arial"/>
          <w:sz w:val="24"/>
          <w:szCs w:val="24"/>
        </w:rPr>
      </w:pPr>
      <w:r>
        <w:rPr>
          <w:rFonts w:ascii="Arial" w:hAnsi="Arial" w:cs="Arial"/>
          <w:sz w:val="24"/>
          <w:szCs w:val="24"/>
        </w:rPr>
        <w:t>Es esencial para verificar las capacidades que posee el empleado a ocupar el puesto:</w:t>
      </w:r>
    </w:p>
    <w:p w:rsidR="00364223" w:rsidRDefault="00364223" w:rsidP="00E436C2">
      <w:pPr>
        <w:pStyle w:val="Prrafodelista"/>
        <w:numPr>
          <w:ilvl w:val="0"/>
          <w:numId w:val="92"/>
        </w:numPr>
        <w:spacing w:line="360" w:lineRule="auto"/>
        <w:jc w:val="both"/>
        <w:rPr>
          <w:rFonts w:ascii="Arial" w:hAnsi="Arial" w:cs="Arial"/>
          <w:sz w:val="24"/>
          <w:szCs w:val="24"/>
        </w:rPr>
      </w:pPr>
      <w:r>
        <w:rPr>
          <w:rFonts w:ascii="Arial" w:hAnsi="Arial" w:cs="Arial"/>
          <w:sz w:val="24"/>
          <w:szCs w:val="24"/>
        </w:rPr>
        <w:t>Aptitud: imaginación, percepción, atención, memoria y habilidad manual</w:t>
      </w:r>
    </w:p>
    <w:p w:rsidR="00364223" w:rsidRDefault="00364223" w:rsidP="00E436C2">
      <w:pPr>
        <w:pStyle w:val="Prrafodelista"/>
        <w:numPr>
          <w:ilvl w:val="0"/>
          <w:numId w:val="92"/>
        </w:numPr>
        <w:spacing w:line="360" w:lineRule="auto"/>
        <w:jc w:val="both"/>
        <w:rPr>
          <w:rFonts w:ascii="Arial" w:hAnsi="Arial" w:cs="Arial"/>
          <w:sz w:val="24"/>
          <w:szCs w:val="24"/>
        </w:rPr>
      </w:pPr>
      <w:r>
        <w:rPr>
          <w:rFonts w:ascii="Arial" w:hAnsi="Arial" w:cs="Arial"/>
          <w:sz w:val="24"/>
          <w:szCs w:val="24"/>
        </w:rPr>
        <w:t xml:space="preserve">De capacidad: </w:t>
      </w:r>
      <w:r w:rsidR="00181F0A">
        <w:rPr>
          <w:rFonts w:ascii="Arial" w:hAnsi="Arial" w:cs="Arial"/>
          <w:sz w:val="24"/>
          <w:szCs w:val="24"/>
        </w:rPr>
        <w:t>tiempo de prueba para ver y comprobar sus capacidades y habilidades</w:t>
      </w:r>
    </w:p>
    <w:p w:rsidR="00181F0A" w:rsidRDefault="00181F0A" w:rsidP="00E436C2">
      <w:pPr>
        <w:pStyle w:val="Prrafodelista"/>
        <w:numPr>
          <w:ilvl w:val="0"/>
          <w:numId w:val="92"/>
        </w:numPr>
        <w:spacing w:line="360" w:lineRule="auto"/>
        <w:jc w:val="both"/>
        <w:rPr>
          <w:rFonts w:ascii="Arial" w:hAnsi="Arial" w:cs="Arial"/>
          <w:sz w:val="24"/>
          <w:szCs w:val="24"/>
        </w:rPr>
      </w:pPr>
      <w:r>
        <w:rPr>
          <w:rFonts w:ascii="Arial" w:hAnsi="Arial" w:cs="Arial"/>
          <w:sz w:val="24"/>
          <w:szCs w:val="24"/>
        </w:rPr>
        <w:t>Temperamento: pruebas con situaciones con nivel de complicidad para saber su forma de reaccionar ante ciertas situaciones</w:t>
      </w:r>
    </w:p>
    <w:p w:rsidR="000A0783" w:rsidRDefault="000A0783" w:rsidP="00E436C2">
      <w:pPr>
        <w:pStyle w:val="Prrafodelista"/>
        <w:numPr>
          <w:ilvl w:val="0"/>
          <w:numId w:val="88"/>
        </w:numPr>
        <w:spacing w:line="360" w:lineRule="auto"/>
        <w:jc w:val="both"/>
        <w:rPr>
          <w:rFonts w:ascii="Arial" w:hAnsi="Arial" w:cs="Arial"/>
          <w:sz w:val="24"/>
          <w:szCs w:val="24"/>
        </w:rPr>
      </w:pPr>
      <w:r>
        <w:rPr>
          <w:rFonts w:ascii="Arial" w:hAnsi="Arial" w:cs="Arial"/>
          <w:sz w:val="24"/>
          <w:szCs w:val="24"/>
        </w:rPr>
        <w:lastRenderedPageBreak/>
        <w:t>Examen médico</w:t>
      </w:r>
    </w:p>
    <w:p w:rsidR="00181F0A" w:rsidRPr="00181F0A" w:rsidRDefault="00181F0A" w:rsidP="00181F0A">
      <w:pPr>
        <w:pStyle w:val="Prrafodelista"/>
        <w:spacing w:line="360" w:lineRule="auto"/>
        <w:ind w:left="4264"/>
        <w:jc w:val="both"/>
        <w:rPr>
          <w:rFonts w:ascii="Arial" w:hAnsi="Arial" w:cs="Arial"/>
          <w:sz w:val="24"/>
          <w:szCs w:val="24"/>
        </w:rPr>
      </w:pPr>
      <w:r>
        <w:rPr>
          <w:rFonts w:ascii="Arial" w:hAnsi="Arial" w:cs="Arial"/>
          <w:sz w:val="24"/>
          <w:szCs w:val="24"/>
        </w:rPr>
        <w:t>Se aplica con la finalidad de saber que la salud del solicitante es la adecuada para los requisitos del trabajo.</w:t>
      </w:r>
    </w:p>
    <w:p w:rsidR="000A0783" w:rsidRDefault="000A0783" w:rsidP="00E436C2">
      <w:pPr>
        <w:pStyle w:val="Prrafodelista"/>
        <w:numPr>
          <w:ilvl w:val="0"/>
          <w:numId w:val="88"/>
        </w:numPr>
        <w:spacing w:line="360" w:lineRule="auto"/>
        <w:jc w:val="both"/>
        <w:rPr>
          <w:rFonts w:ascii="Arial" w:hAnsi="Arial" w:cs="Arial"/>
          <w:sz w:val="24"/>
          <w:szCs w:val="24"/>
        </w:rPr>
      </w:pPr>
      <w:r>
        <w:rPr>
          <w:rFonts w:ascii="Arial" w:hAnsi="Arial" w:cs="Arial"/>
          <w:sz w:val="24"/>
          <w:szCs w:val="24"/>
        </w:rPr>
        <w:t>Entrevista final</w:t>
      </w:r>
    </w:p>
    <w:p w:rsidR="00181F0A" w:rsidRDefault="00181F0A" w:rsidP="00181F0A">
      <w:pPr>
        <w:pStyle w:val="Prrafodelista"/>
        <w:spacing w:line="360" w:lineRule="auto"/>
        <w:ind w:left="4264"/>
        <w:jc w:val="both"/>
        <w:rPr>
          <w:rFonts w:ascii="Arial" w:hAnsi="Arial" w:cs="Arial"/>
          <w:sz w:val="24"/>
          <w:szCs w:val="24"/>
        </w:rPr>
      </w:pPr>
      <w:r>
        <w:rPr>
          <w:rFonts w:ascii="Arial" w:hAnsi="Arial" w:cs="Arial"/>
          <w:sz w:val="24"/>
          <w:szCs w:val="24"/>
        </w:rPr>
        <w:t>En ocasiones es el jefe quien realiza esta entrevista, su finalidad es conocerlo y aprobar su selección.</w:t>
      </w:r>
    </w:p>
    <w:p w:rsidR="000A0783" w:rsidRDefault="000A0783" w:rsidP="00E436C2">
      <w:pPr>
        <w:pStyle w:val="Prrafodelista"/>
        <w:numPr>
          <w:ilvl w:val="0"/>
          <w:numId w:val="88"/>
        </w:numPr>
        <w:spacing w:line="360" w:lineRule="auto"/>
        <w:jc w:val="both"/>
        <w:rPr>
          <w:rFonts w:ascii="Arial" w:hAnsi="Arial" w:cs="Arial"/>
          <w:sz w:val="24"/>
          <w:szCs w:val="24"/>
        </w:rPr>
      </w:pPr>
      <w:r>
        <w:rPr>
          <w:rFonts w:ascii="Arial" w:hAnsi="Arial" w:cs="Arial"/>
          <w:sz w:val="24"/>
          <w:szCs w:val="24"/>
        </w:rPr>
        <w:t>Contratación</w:t>
      </w:r>
    </w:p>
    <w:p w:rsidR="00181F0A" w:rsidRPr="000A0783" w:rsidRDefault="00181F0A" w:rsidP="00181F0A">
      <w:pPr>
        <w:pStyle w:val="Prrafodelista"/>
        <w:spacing w:line="360" w:lineRule="auto"/>
        <w:ind w:left="4264"/>
        <w:jc w:val="both"/>
        <w:rPr>
          <w:rFonts w:ascii="Arial" w:hAnsi="Arial" w:cs="Arial"/>
          <w:sz w:val="24"/>
          <w:szCs w:val="24"/>
        </w:rPr>
      </w:pPr>
      <w:r>
        <w:rPr>
          <w:rFonts w:ascii="Arial" w:hAnsi="Arial" w:cs="Arial"/>
          <w:sz w:val="24"/>
          <w:szCs w:val="24"/>
        </w:rPr>
        <w:t>Cuando ya se decidido la aceptación del postulante, es necesario completar sus datos para integrar su expediente de trabajo. En esta etapa, se da a conocer su puesto, sus labores, el horario y el sueldo a recibir.</w:t>
      </w:r>
    </w:p>
    <w:p w:rsidR="00284678" w:rsidRDefault="00284678" w:rsidP="00284678">
      <w:pPr>
        <w:pStyle w:val="Prrafodelista"/>
        <w:spacing w:line="360" w:lineRule="auto"/>
        <w:ind w:left="3589"/>
        <w:jc w:val="both"/>
        <w:rPr>
          <w:rFonts w:ascii="Arial" w:hAnsi="Arial" w:cs="Arial"/>
          <w:b/>
          <w:sz w:val="24"/>
          <w:szCs w:val="24"/>
        </w:rPr>
      </w:pPr>
    </w:p>
    <w:p w:rsidR="00262AEE" w:rsidRDefault="00262AEE" w:rsidP="00995D5E">
      <w:pPr>
        <w:pStyle w:val="Prrafodelista"/>
        <w:numPr>
          <w:ilvl w:val="3"/>
          <w:numId w:val="78"/>
        </w:numPr>
        <w:spacing w:line="360" w:lineRule="auto"/>
        <w:jc w:val="both"/>
        <w:outlineLvl w:val="4"/>
        <w:rPr>
          <w:rFonts w:ascii="Arial" w:hAnsi="Arial" w:cs="Arial"/>
          <w:b/>
          <w:sz w:val="24"/>
          <w:szCs w:val="24"/>
        </w:rPr>
      </w:pPr>
      <w:bookmarkStart w:id="261" w:name="_Toc469625183"/>
      <w:bookmarkStart w:id="262" w:name="_Toc469625665"/>
      <w:bookmarkStart w:id="263" w:name="_Toc482800139"/>
      <w:r>
        <w:rPr>
          <w:rFonts w:ascii="Arial" w:hAnsi="Arial" w:cs="Arial"/>
          <w:b/>
          <w:sz w:val="24"/>
          <w:szCs w:val="24"/>
        </w:rPr>
        <w:t>INDUCCION</w:t>
      </w:r>
      <w:bookmarkEnd w:id="261"/>
      <w:bookmarkEnd w:id="262"/>
      <w:bookmarkEnd w:id="263"/>
    </w:p>
    <w:p w:rsidR="003E6721" w:rsidRDefault="003E6721" w:rsidP="003E6721">
      <w:pPr>
        <w:pStyle w:val="Prrafodelista"/>
        <w:spacing w:line="360" w:lineRule="auto"/>
        <w:ind w:left="3589"/>
        <w:jc w:val="both"/>
        <w:rPr>
          <w:rFonts w:ascii="Arial" w:hAnsi="Arial" w:cs="Arial"/>
          <w:sz w:val="24"/>
          <w:szCs w:val="24"/>
        </w:rPr>
      </w:pPr>
    </w:p>
    <w:p w:rsidR="003E6721" w:rsidRDefault="003E6721" w:rsidP="003E6721">
      <w:pPr>
        <w:pStyle w:val="Prrafodelista"/>
        <w:spacing w:line="360" w:lineRule="auto"/>
        <w:ind w:left="3589"/>
        <w:jc w:val="both"/>
        <w:rPr>
          <w:rFonts w:ascii="Arial" w:hAnsi="Arial" w:cs="Arial"/>
          <w:sz w:val="24"/>
          <w:szCs w:val="24"/>
        </w:rPr>
      </w:pPr>
      <w:r>
        <w:rPr>
          <w:rFonts w:ascii="Arial" w:hAnsi="Arial" w:cs="Arial"/>
          <w:sz w:val="24"/>
          <w:szCs w:val="24"/>
        </w:rPr>
        <w:t>Proceso donde se presenta a la empresa a los nuevos colaboradores para que estos se familiaricen e integran al medio de trabajo</w:t>
      </w:r>
    </w:p>
    <w:p w:rsidR="003E6721" w:rsidRDefault="003E6721" w:rsidP="003E6721">
      <w:pPr>
        <w:pStyle w:val="Prrafodelista"/>
        <w:spacing w:line="360" w:lineRule="auto"/>
        <w:ind w:left="3589"/>
        <w:jc w:val="both"/>
        <w:rPr>
          <w:rFonts w:ascii="Arial" w:hAnsi="Arial" w:cs="Arial"/>
          <w:sz w:val="24"/>
          <w:szCs w:val="24"/>
        </w:rPr>
      </w:pPr>
    </w:p>
    <w:p w:rsidR="003E6721" w:rsidRPr="00EE5EA3" w:rsidRDefault="003E6721" w:rsidP="003E6721">
      <w:pPr>
        <w:pStyle w:val="Prrafodelista"/>
        <w:spacing w:line="360" w:lineRule="auto"/>
        <w:ind w:left="3589"/>
        <w:jc w:val="both"/>
        <w:rPr>
          <w:rFonts w:ascii="Arial" w:hAnsi="Arial" w:cs="Arial"/>
          <w:b/>
          <w:sz w:val="24"/>
          <w:szCs w:val="24"/>
        </w:rPr>
      </w:pPr>
      <w:r w:rsidRPr="00EE5EA3">
        <w:rPr>
          <w:rFonts w:ascii="Arial" w:hAnsi="Arial" w:cs="Arial"/>
          <w:b/>
          <w:sz w:val="24"/>
          <w:szCs w:val="24"/>
        </w:rPr>
        <w:t>Contenido:</w:t>
      </w:r>
    </w:p>
    <w:p w:rsidR="003E6721" w:rsidRPr="003E6721" w:rsidRDefault="003E6721" w:rsidP="003E6721">
      <w:pPr>
        <w:pStyle w:val="Prrafodelista"/>
        <w:spacing w:line="360" w:lineRule="auto"/>
        <w:ind w:left="3589"/>
        <w:jc w:val="both"/>
        <w:rPr>
          <w:rFonts w:ascii="Arial" w:hAnsi="Arial" w:cs="Arial"/>
          <w:sz w:val="24"/>
          <w:szCs w:val="24"/>
        </w:rPr>
      </w:pPr>
      <w:r>
        <w:rPr>
          <w:rFonts w:ascii="Arial" w:hAnsi="Arial" w:cs="Arial"/>
          <w:sz w:val="24"/>
          <w:szCs w:val="24"/>
        </w:rPr>
        <w:t xml:space="preserve">Bienvenida </w:t>
      </w:r>
      <w:r w:rsidRPr="003E6721">
        <w:rPr>
          <w:rFonts w:ascii="Arial" w:hAnsi="Arial" w:cs="Arial"/>
          <w:sz w:val="24"/>
          <w:szCs w:val="24"/>
        </w:rPr>
        <w:t>a la empresa</w:t>
      </w:r>
    </w:p>
    <w:p w:rsidR="003E6721" w:rsidRPr="003E6721" w:rsidRDefault="003E6721" w:rsidP="003E6721">
      <w:pPr>
        <w:pStyle w:val="Prrafodelista"/>
        <w:spacing w:line="360" w:lineRule="auto"/>
        <w:ind w:left="3589"/>
        <w:jc w:val="both"/>
        <w:rPr>
          <w:rFonts w:ascii="Arial" w:hAnsi="Arial" w:cs="Arial"/>
          <w:sz w:val="24"/>
          <w:szCs w:val="24"/>
        </w:rPr>
      </w:pPr>
      <w:r w:rsidRPr="003E6721">
        <w:rPr>
          <w:rFonts w:ascii="Arial" w:hAnsi="Arial" w:cs="Arial"/>
          <w:sz w:val="24"/>
          <w:szCs w:val="24"/>
        </w:rPr>
        <w:t>Recorrido por la empresa</w:t>
      </w:r>
    </w:p>
    <w:p w:rsidR="003E6721" w:rsidRPr="003E6721" w:rsidRDefault="003E6721" w:rsidP="003E6721">
      <w:pPr>
        <w:pStyle w:val="Prrafodelista"/>
        <w:spacing w:line="360" w:lineRule="auto"/>
        <w:ind w:left="3589"/>
        <w:jc w:val="both"/>
        <w:rPr>
          <w:rFonts w:ascii="Arial" w:hAnsi="Arial" w:cs="Arial"/>
          <w:sz w:val="24"/>
          <w:szCs w:val="24"/>
        </w:rPr>
      </w:pPr>
      <w:r w:rsidRPr="003E6721">
        <w:rPr>
          <w:rFonts w:ascii="Arial" w:hAnsi="Arial" w:cs="Arial"/>
          <w:sz w:val="24"/>
          <w:szCs w:val="24"/>
        </w:rPr>
        <w:t>Háblale de tu empresa:</w:t>
      </w:r>
    </w:p>
    <w:p w:rsidR="003E6721" w:rsidRPr="003E6721" w:rsidRDefault="003E6721" w:rsidP="00E436C2">
      <w:pPr>
        <w:pStyle w:val="Prrafodelista"/>
        <w:numPr>
          <w:ilvl w:val="0"/>
          <w:numId w:val="97"/>
        </w:numPr>
        <w:spacing w:line="360" w:lineRule="auto"/>
        <w:jc w:val="both"/>
        <w:rPr>
          <w:rFonts w:ascii="Arial" w:hAnsi="Arial" w:cs="Arial"/>
          <w:sz w:val="24"/>
          <w:szCs w:val="24"/>
        </w:rPr>
      </w:pPr>
      <w:r w:rsidRPr="003E6721">
        <w:rPr>
          <w:rFonts w:ascii="Arial" w:hAnsi="Arial" w:cs="Arial"/>
          <w:sz w:val="24"/>
          <w:szCs w:val="24"/>
        </w:rPr>
        <w:t>Cómo empezó.</w:t>
      </w:r>
    </w:p>
    <w:p w:rsidR="003E6721" w:rsidRPr="003E6721" w:rsidRDefault="003E6721" w:rsidP="00E436C2">
      <w:pPr>
        <w:pStyle w:val="Prrafodelista"/>
        <w:numPr>
          <w:ilvl w:val="0"/>
          <w:numId w:val="97"/>
        </w:numPr>
        <w:spacing w:line="360" w:lineRule="auto"/>
        <w:jc w:val="both"/>
        <w:rPr>
          <w:rFonts w:ascii="Arial" w:hAnsi="Arial" w:cs="Arial"/>
          <w:sz w:val="24"/>
          <w:szCs w:val="24"/>
        </w:rPr>
      </w:pPr>
      <w:r w:rsidRPr="003E6721">
        <w:rPr>
          <w:rFonts w:ascii="Arial" w:hAnsi="Arial" w:cs="Arial"/>
          <w:sz w:val="24"/>
          <w:szCs w:val="24"/>
        </w:rPr>
        <w:t>Quiénes la integran.</w:t>
      </w:r>
    </w:p>
    <w:p w:rsidR="003E6721" w:rsidRPr="003E6721" w:rsidRDefault="003E6721" w:rsidP="00E436C2">
      <w:pPr>
        <w:pStyle w:val="Prrafodelista"/>
        <w:numPr>
          <w:ilvl w:val="0"/>
          <w:numId w:val="97"/>
        </w:numPr>
        <w:spacing w:line="360" w:lineRule="auto"/>
        <w:jc w:val="both"/>
        <w:rPr>
          <w:rFonts w:ascii="Arial" w:hAnsi="Arial" w:cs="Arial"/>
          <w:sz w:val="24"/>
          <w:szCs w:val="24"/>
        </w:rPr>
      </w:pPr>
      <w:r w:rsidRPr="003E6721">
        <w:rPr>
          <w:rFonts w:ascii="Arial" w:hAnsi="Arial" w:cs="Arial"/>
          <w:sz w:val="24"/>
          <w:szCs w:val="24"/>
        </w:rPr>
        <w:t xml:space="preserve">Cuáles </w:t>
      </w:r>
      <w:r>
        <w:rPr>
          <w:rFonts w:ascii="Arial" w:hAnsi="Arial" w:cs="Arial"/>
          <w:sz w:val="24"/>
          <w:szCs w:val="24"/>
        </w:rPr>
        <w:t xml:space="preserve">son los objetivos y metas de la </w:t>
      </w:r>
      <w:r w:rsidRPr="003E6721">
        <w:rPr>
          <w:rFonts w:ascii="Arial" w:hAnsi="Arial" w:cs="Arial"/>
          <w:sz w:val="24"/>
          <w:szCs w:val="24"/>
        </w:rPr>
        <w:t>empresa.</w:t>
      </w:r>
    </w:p>
    <w:p w:rsidR="003E6721" w:rsidRDefault="003E6721" w:rsidP="00E436C2">
      <w:pPr>
        <w:pStyle w:val="Prrafodelista"/>
        <w:numPr>
          <w:ilvl w:val="0"/>
          <w:numId w:val="97"/>
        </w:numPr>
        <w:spacing w:line="360" w:lineRule="auto"/>
        <w:jc w:val="both"/>
        <w:rPr>
          <w:rFonts w:ascii="Arial" w:hAnsi="Arial" w:cs="Arial"/>
          <w:sz w:val="24"/>
          <w:szCs w:val="24"/>
        </w:rPr>
      </w:pPr>
      <w:r w:rsidRPr="003E6721">
        <w:rPr>
          <w:rFonts w:ascii="Arial" w:hAnsi="Arial" w:cs="Arial"/>
          <w:sz w:val="24"/>
          <w:szCs w:val="24"/>
        </w:rPr>
        <w:t>Qué tipo de empresa es.</w:t>
      </w:r>
    </w:p>
    <w:p w:rsidR="003E6721" w:rsidRDefault="003E6721" w:rsidP="003E6721">
      <w:pPr>
        <w:pStyle w:val="Prrafodelista"/>
        <w:spacing w:line="360" w:lineRule="auto"/>
        <w:ind w:left="3589"/>
        <w:jc w:val="both"/>
        <w:rPr>
          <w:rFonts w:ascii="Arial" w:hAnsi="Arial" w:cs="Arial"/>
          <w:sz w:val="24"/>
          <w:szCs w:val="24"/>
        </w:rPr>
      </w:pPr>
    </w:p>
    <w:p w:rsidR="00D1211F" w:rsidRDefault="00D1211F" w:rsidP="003E6721">
      <w:pPr>
        <w:pStyle w:val="Prrafodelista"/>
        <w:spacing w:line="360" w:lineRule="auto"/>
        <w:ind w:left="3589"/>
        <w:jc w:val="both"/>
        <w:rPr>
          <w:rFonts w:ascii="Arial" w:hAnsi="Arial" w:cs="Arial"/>
          <w:sz w:val="24"/>
          <w:szCs w:val="24"/>
        </w:rPr>
      </w:pPr>
    </w:p>
    <w:p w:rsidR="00D1211F" w:rsidRPr="003E6721" w:rsidRDefault="00D1211F" w:rsidP="003E6721">
      <w:pPr>
        <w:pStyle w:val="Prrafodelista"/>
        <w:spacing w:line="360" w:lineRule="auto"/>
        <w:ind w:left="3589"/>
        <w:jc w:val="both"/>
        <w:rPr>
          <w:rFonts w:ascii="Arial" w:hAnsi="Arial" w:cs="Arial"/>
          <w:sz w:val="24"/>
          <w:szCs w:val="24"/>
        </w:rPr>
      </w:pPr>
    </w:p>
    <w:p w:rsidR="003E6721" w:rsidRPr="003E6721" w:rsidRDefault="003E6721" w:rsidP="003E6721">
      <w:pPr>
        <w:pStyle w:val="Prrafodelista"/>
        <w:spacing w:line="360" w:lineRule="auto"/>
        <w:ind w:left="3589"/>
        <w:jc w:val="both"/>
        <w:rPr>
          <w:rFonts w:ascii="Arial" w:hAnsi="Arial" w:cs="Arial"/>
          <w:sz w:val="24"/>
          <w:szCs w:val="24"/>
        </w:rPr>
      </w:pPr>
      <w:r w:rsidRPr="003E6721">
        <w:rPr>
          <w:rFonts w:ascii="Arial" w:hAnsi="Arial" w:cs="Arial"/>
          <w:sz w:val="24"/>
          <w:szCs w:val="24"/>
        </w:rPr>
        <w:lastRenderedPageBreak/>
        <w:t>Políticas generales de la empresa:</w:t>
      </w:r>
    </w:p>
    <w:p w:rsidR="003E6721" w:rsidRPr="003E6721" w:rsidRDefault="003E6721" w:rsidP="00E436C2">
      <w:pPr>
        <w:pStyle w:val="Prrafodelista"/>
        <w:numPr>
          <w:ilvl w:val="0"/>
          <w:numId w:val="98"/>
        </w:numPr>
        <w:spacing w:line="360" w:lineRule="auto"/>
        <w:jc w:val="both"/>
        <w:rPr>
          <w:rFonts w:ascii="Arial" w:hAnsi="Arial" w:cs="Arial"/>
          <w:sz w:val="24"/>
          <w:szCs w:val="24"/>
        </w:rPr>
      </w:pPr>
      <w:r w:rsidRPr="003E6721">
        <w:rPr>
          <w:rFonts w:ascii="Arial" w:hAnsi="Arial" w:cs="Arial"/>
          <w:sz w:val="24"/>
          <w:szCs w:val="24"/>
        </w:rPr>
        <w:t>Horario.</w:t>
      </w:r>
    </w:p>
    <w:p w:rsidR="003E6721" w:rsidRPr="003E6721" w:rsidRDefault="003E6721" w:rsidP="00E436C2">
      <w:pPr>
        <w:pStyle w:val="Prrafodelista"/>
        <w:numPr>
          <w:ilvl w:val="0"/>
          <w:numId w:val="98"/>
        </w:numPr>
        <w:spacing w:line="360" w:lineRule="auto"/>
        <w:jc w:val="both"/>
        <w:rPr>
          <w:rFonts w:ascii="Arial" w:hAnsi="Arial" w:cs="Arial"/>
          <w:sz w:val="24"/>
          <w:szCs w:val="24"/>
        </w:rPr>
      </w:pPr>
      <w:r>
        <w:rPr>
          <w:rFonts w:ascii="Arial" w:hAnsi="Arial" w:cs="Arial"/>
          <w:sz w:val="24"/>
          <w:szCs w:val="24"/>
        </w:rPr>
        <w:t>Día, lugar,</w:t>
      </w:r>
      <w:r w:rsidRPr="003E6721">
        <w:rPr>
          <w:rFonts w:ascii="Arial" w:hAnsi="Arial" w:cs="Arial"/>
          <w:sz w:val="24"/>
          <w:szCs w:val="24"/>
        </w:rPr>
        <w:t xml:space="preserve"> hora</w:t>
      </w:r>
      <w:r>
        <w:rPr>
          <w:rFonts w:ascii="Arial" w:hAnsi="Arial" w:cs="Arial"/>
          <w:sz w:val="24"/>
          <w:szCs w:val="24"/>
        </w:rPr>
        <w:t xml:space="preserve"> y medio</w:t>
      </w:r>
      <w:r w:rsidRPr="003E6721">
        <w:rPr>
          <w:rFonts w:ascii="Arial" w:hAnsi="Arial" w:cs="Arial"/>
          <w:sz w:val="24"/>
          <w:szCs w:val="24"/>
        </w:rPr>
        <w:t xml:space="preserve"> de pago.</w:t>
      </w:r>
    </w:p>
    <w:p w:rsidR="003E6721" w:rsidRPr="003E6721" w:rsidRDefault="003E6721" w:rsidP="00E436C2">
      <w:pPr>
        <w:pStyle w:val="Prrafodelista"/>
        <w:numPr>
          <w:ilvl w:val="0"/>
          <w:numId w:val="98"/>
        </w:numPr>
        <w:spacing w:line="360" w:lineRule="auto"/>
        <w:jc w:val="both"/>
        <w:rPr>
          <w:rFonts w:ascii="Arial" w:hAnsi="Arial" w:cs="Arial"/>
          <w:sz w:val="24"/>
          <w:szCs w:val="24"/>
        </w:rPr>
      </w:pPr>
      <w:r w:rsidRPr="003E6721">
        <w:rPr>
          <w:rFonts w:ascii="Arial" w:hAnsi="Arial" w:cs="Arial"/>
          <w:sz w:val="24"/>
          <w:szCs w:val="24"/>
        </w:rPr>
        <w:t>Qué</w:t>
      </w:r>
      <w:r>
        <w:rPr>
          <w:rFonts w:ascii="Arial" w:hAnsi="Arial" w:cs="Arial"/>
          <w:sz w:val="24"/>
          <w:szCs w:val="24"/>
        </w:rPr>
        <w:t xml:space="preserve"> </w:t>
      </w:r>
      <w:r w:rsidRPr="003E6721">
        <w:rPr>
          <w:rFonts w:ascii="Arial" w:hAnsi="Arial" w:cs="Arial"/>
          <w:sz w:val="24"/>
          <w:szCs w:val="24"/>
        </w:rPr>
        <w:t>se debe hacer cuando no se asiste al trabajo.</w:t>
      </w:r>
    </w:p>
    <w:p w:rsidR="003E6721" w:rsidRPr="003E6721" w:rsidRDefault="003E6721" w:rsidP="00E436C2">
      <w:pPr>
        <w:pStyle w:val="Prrafodelista"/>
        <w:numPr>
          <w:ilvl w:val="0"/>
          <w:numId w:val="98"/>
        </w:numPr>
        <w:spacing w:line="360" w:lineRule="auto"/>
        <w:jc w:val="both"/>
        <w:rPr>
          <w:rFonts w:ascii="Arial" w:hAnsi="Arial" w:cs="Arial"/>
          <w:sz w:val="24"/>
          <w:szCs w:val="24"/>
        </w:rPr>
      </w:pPr>
      <w:r w:rsidRPr="003E6721">
        <w:rPr>
          <w:rFonts w:ascii="Arial" w:hAnsi="Arial" w:cs="Arial"/>
          <w:sz w:val="24"/>
          <w:szCs w:val="24"/>
        </w:rPr>
        <w:t>Normas de seguridad.</w:t>
      </w:r>
    </w:p>
    <w:p w:rsidR="003E6721" w:rsidRPr="003E6721" w:rsidRDefault="003E6721" w:rsidP="00E436C2">
      <w:pPr>
        <w:pStyle w:val="Prrafodelista"/>
        <w:numPr>
          <w:ilvl w:val="0"/>
          <w:numId w:val="98"/>
        </w:numPr>
        <w:spacing w:line="360" w:lineRule="auto"/>
        <w:jc w:val="both"/>
        <w:rPr>
          <w:rFonts w:ascii="Arial" w:hAnsi="Arial" w:cs="Arial"/>
          <w:sz w:val="24"/>
          <w:szCs w:val="24"/>
        </w:rPr>
      </w:pPr>
      <w:r w:rsidRPr="003E6721">
        <w:rPr>
          <w:rFonts w:ascii="Arial" w:hAnsi="Arial" w:cs="Arial"/>
          <w:sz w:val="24"/>
          <w:szCs w:val="24"/>
        </w:rPr>
        <w:t>Áreas de servicio para el personal.</w:t>
      </w:r>
    </w:p>
    <w:p w:rsidR="003E6721" w:rsidRPr="003E6721" w:rsidRDefault="003E6721" w:rsidP="00E436C2">
      <w:pPr>
        <w:pStyle w:val="Prrafodelista"/>
        <w:numPr>
          <w:ilvl w:val="0"/>
          <w:numId w:val="98"/>
        </w:numPr>
        <w:spacing w:line="360" w:lineRule="auto"/>
        <w:jc w:val="both"/>
        <w:rPr>
          <w:rFonts w:ascii="Arial" w:hAnsi="Arial" w:cs="Arial"/>
          <w:sz w:val="24"/>
          <w:szCs w:val="24"/>
        </w:rPr>
      </w:pPr>
      <w:r w:rsidRPr="003E6721">
        <w:rPr>
          <w:rFonts w:ascii="Arial" w:hAnsi="Arial" w:cs="Arial"/>
          <w:sz w:val="24"/>
          <w:szCs w:val="24"/>
        </w:rPr>
        <w:t>Reglamento interior de trabajo.</w:t>
      </w:r>
    </w:p>
    <w:p w:rsidR="003E6721" w:rsidRDefault="003E6721" w:rsidP="00E436C2">
      <w:pPr>
        <w:pStyle w:val="Prrafodelista"/>
        <w:numPr>
          <w:ilvl w:val="0"/>
          <w:numId w:val="98"/>
        </w:numPr>
        <w:spacing w:line="360" w:lineRule="auto"/>
        <w:jc w:val="both"/>
        <w:rPr>
          <w:rFonts w:ascii="Arial" w:hAnsi="Arial" w:cs="Arial"/>
          <w:sz w:val="24"/>
          <w:szCs w:val="24"/>
        </w:rPr>
      </w:pPr>
      <w:r w:rsidRPr="003E6721">
        <w:rPr>
          <w:rFonts w:ascii="Arial" w:hAnsi="Arial" w:cs="Arial"/>
          <w:sz w:val="24"/>
          <w:szCs w:val="24"/>
        </w:rPr>
        <w:t>Actividades recreativas de la empresa.</w:t>
      </w:r>
    </w:p>
    <w:p w:rsidR="003E6721" w:rsidRDefault="003E6721" w:rsidP="003E6721">
      <w:pPr>
        <w:pStyle w:val="Prrafodelista"/>
        <w:spacing w:line="360" w:lineRule="auto"/>
        <w:ind w:left="3589"/>
        <w:jc w:val="both"/>
        <w:rPr>
          <w:rFonts w:ascii="Arial" w:hAnsi="Arial" w:cs="Arial"/>
          <w:sz w:val="24"/>
          <w:szCs w:val="24"/>
        </w:rPr>
      </w:pPr>
    </w:p>
    <w:p w:rsidR="003E6721" w:rsidRPr="003E6721" w:rsidRDefault="003E6721" w:rsidP="003E6721">
      <w:pPr>
        <w:pStyle w:val="Prrafodelista"/>
        <w:spacing w:line="360" w:lineRule="auto"/>
        <w:ind w:left="3589"/>
        <w:jc w:val="both"/>
        <w:rPr>
          <w:rFonts w:ascii="Arial" w:hAnsi="Arial" w:cs="Arial"/>
          <w:sz w:val="24"/>
          <w:szCs w:val="24"/>
        </w:rPr>
      </w:pPr>
      <w:r w:rsidRPr="003E6721">
        <w:rPr>
          <w:rFonts w:ascii="Arial" w:hAnsi="Arial" w:cs="Arial"/>
          <w:sz w:val="24"/>
          <w:szCs w:val="24"/>
        </w:rPr>
        <w:t>Presentaciones:</w:t>
      </w:r>
    </w:p>
    <w:p w:rsidR="003E6721" w:rsidRPr="003E6721" w:rsidRDefault="003E6721" w:rsidP="00E436C2">
      <w:pPr>
        <w:pStyle w:val="Prrafodelista"/>
        <w:numPr>
          <w:ilvl w:val="0"/>
          <w:numId w:val="99"/>
        </w:numPr>
        <w:spacing w:line="360" w:lineRule="auto"/>
        <w:jc w:val="both"/>
        <w:rPr>
          <w:rFonts w:ascii="Arial" w:hAnsi="Arial" w:cs="Arial"/>
          <w:sz w:val="24"/>
          <w:szCs w:val="24"/>
        </w:rPr>
      </w:pPr>
      <w:r w:rsidRPr="003E6721">
        <w:rPr>
          <w:rFonts w:ascii="Arial" w:hAnsi="Arial" w:cs="Arial"/>
          <w:sz w:val="24"/>
          <w:szCs w:val="24"/>
        </w:rPr>
        <w:t>Con el supervisor o jefe directo.</w:t>
      </w:r>
    </w:p>
    <w:p w:rsidR="003E6721" w:rsidRPr="003E6721" w:rsidRDefault="003E6721" w:rsidP="00E436C2">
      <w:pPr>
        <w:pStyle w:val="Prrafodelista"/>
        <w:numPr>
          <w:ilvl w:val="0"/>
          <w:numId w:val="99"/>
        </w:numPr>
        <w:spacing w:line="360" w:lineRule="auto"/>
        <w:jc w:val="both"/>
        <w:rPr>
          <w:rFonts w:ascii="Arial" w:hAnsi="Arial" w:cs="Arial"/>
          <w:sz w:val="24"/>
          <w:szCs w:val="24"/>
        </w:rPr>
      </w:pPr>
      <w:r w:rsidRPr="003E6721">
        <w:rPr>
          <w:rFonts w:ascii="Arial" w:hAnsi="Arial" w:cs="Arial"/>
          <w:sz w:val="24"/>
          <w:szCs w:val="24"/>
        </w:rPr>
        <w:t>Con los compañeros de trabajo</w:t>
      </w:r>
    </w:p>
    <w:p w:rsidR="003E6721" w:rsidRDefault="003E6721" w:rsidP="00E436C2">
      <w:pPr>
        <w:pStyle w:val="Prrafodelista"/>
        <w:numPr>
          <w:ilvl w:val="0"/>
          <w:numId w:val="99"/>
        </w:numPr>
        <w:spacing w:line="360" w:lineRule="auto"/>
        <w:jc w:val="both"/>
        <w:rPr>
          <w:rFonts w:ascii="Arial" w:hAnsi="Arial" w:cs="Arial"/>
          <w:sz w:val="24"/>
          <w:szCs w:val="24"/>
        </w:rPr>
      </w:pPr>
      <w:r w:rsidRPr="003E6721">
        <w:rPr>
          <w:rFonts w:ascii="Arial" w:hAnsi="Arial" w:cs="Arial"/>
          <w:sz w:val="24"/>
          <w:szCs w:val="24"/>
        </w:rPr>
        <w:t xml:space="preserve">Con los subordinados, en su caso. </w:t>
      </w:r>
    </w:p>
    <w:p w:rsidR="00D1211F" w:rsidRPr="00EE5EA3" w:rsidRDefault="00D1211F" w:rsidP="00D1211F">
      <w:pPr>
        <w:pStyle w:val="Prrafodelista"/>
        <w:spacing w:line="360" w:lineRule="auto"/>
        <w:ind w:left="4309"/>
        <w:jc w:val="both"/>
        <w:rPr>
          <w:rFonts w:ascii="Arial" w:hAnsi="Arial" w:cs="Arial"/>
          <w:sz w:val="24"/>
          <w:szCs w:val="24"/>
        </w:rPr>
      </w:pPr>
    </w:p>
    <w:p w:rsidR="003E6721" w:rsidRPr="003E6721" w:rsidRDefault="003E6721" w:rsidP="003E6721">
      <w:pPr>
        <w:pStyle w:val="Prrafodelista"/>
        <w:spacing w:line="360" w:lineRule="auto"/>
        <w:ind w:left="3589"/>
        <w:jc w:val="both"/>
        <w:rPr>
          <w:rFonts w:ascii="Arial" w:hAnsi="Arial" w:cs="Arial"/>
          <w:sz w:val="24"/>
          <w:szCs w:val="24"/>
        </w:rPr>
      </w:pPr>
      <w:r w:rsidRPr="003E6721">
        <w:rPr>
          <w:rFonts w:ascii="Arial" w:hAnsi="Arial" w:cs="Arial"/>
          <w:sz w:val="24"/>
          <w:szCs w:val="24"/>
        </w:rPr>
        <w:t>Ubicación del empleado en su puesto de trabajo:</w:t>
      </w:r>
    </w:p>
    <w:p w:rsidR="003E6721" w:rsidRPr="003E6721" w:rsidRDefault="003E6721" w:rsidP="00E436C2">
      <w:pPr>
        <w:pStyle w:val="Prrafodelista"/>
        <w:numPr>
          <w:ilvl w:val="0"/>
          <w:numId w:val="100"/>
        </w:numPr>
        <w:spacing w:line="360" w:lineRule="auto"/>
        <w:jc w:val="both"/>
        <w:rPr>
          <w:rFonts w:ascii="Arial" w:hAnsi="Arial" w:cs="Arial"/>
          <w:sz w:val="24"/>
          <w:szCs w:val="24"/>
        </w:rPr>
      </w:pPr>
      <w:r w:rsidRPr="003E6721">
        <w:rPr>
          <w:rFonts w:ascii="Arial" w:hAnsi="Arial" w:cs="Arial"/>
          <w:sz w:val="24"/>
          <w:szCs w:val="24"/>
        </w:rPr>
        <w:t>Objetivo del puesto.</w:t>
      </w:r>
    </w:p>
    <w:p w:rsidR="003E6721" w:rsidRPr="003E6721" w:rsidRDefault="003E6721" w:rsidP="00E436C2">
      <w:pPr>
        <w:pStyle w:val="Prrafodelista"/>
        <w:numPr>
          <w:ilvl w:val="0"/>
          <w:numId w:val="100"/>
        </w:numPr>
        <w:spacing w:line="360" w:lineRule="auto"/>
        <w:jc w:val="both"/>
        <w:rPr>
          <w:rFonts w:ascii="Arial" w:hAnsi="Arial" w:cs="Arial"/>
          <w:sz w:val="24"/>
          <w:szCs w:val="24"/>
        </w:rPr>
      </w:pPr>
      <w:r w:rsidRPr="003E6721">
        <w:rPr>
          <w:rFonts w:ascii="Arial" w:hAnsi="Arial" w:cs="Arial"/>
          <w:sz w:val="24"/>
          <w:szCs w:val="24"/>
        </w:rPr>
        <w:t>Labores a cargo del empleado.</w:t>
      </w:r>
    </w:p>
    <w:p w:rsidR="003E6721" w:rsidRPr="003E6721" w:rsidRDefault="003E6721" w:rsidP="00E436C2">
      <w:pPr>
        <w:pStyle w:val="Prrafodelista"/>
        <w:numPr>
          <w:ilvl w:val="0"/>
          <w:numId w:val="100"/>
        </w:numPr>
        <w:spacing w:line="360" w:lineRule="auto"/>
        <w:jc w:val="both"/>
        <w:rPr>
          <w:rFonts w:ascii="Arial" w:hAnsi="Arial" w:cs="Arial"/>
          <w:sz w:val="24"/>
          <w:szCs w:val="24"/>
        </w:rPr>
      </w:pPr>
      <w:r w:rsidRPr="003E6721">
        <w:rPr>
          <w:rFonts w:ascii="Arial" w:hAnsi="Arial" w:cs="Arial"/>
          <w:sz w:val="24"/>
          <w:szCs w:val="24"/>
        </w:rPr>
        <w:t>Cómo esperas que el empleado desempeñe su trabajo.</w:t>
      </w:r>
    </w:p>
    <w:p w:rsidR="003E6721" w:rsidRPr="003E6721" w:rsidRDefault="003E6721" w:rsidP="00E436C2">
      <w:pPr>
        <w:pStyle w:val="Prrafodelista"/>
        <w:numPr>
          <w:ilvl w:val="0"/>
          <w:numId w:val="100"/>
        </w:numPr>
        <w:spacing w:line="360" w:lineRule="auto"/>
        <w:jc w:val="both"/>
        <w:rPr>
          <w:rFonts w:ascii="Arial" w:hAnsi="Arial" w:cs="Arial"/>
          <w:sz w:val="24"/>
          <w:szCs w:val="24"/>
        </w:rPr>
      </w:pPr>
      <w:r w:rsidRPr="003E6721">
        <w:rPr>
          <w:rFonts w:ascii="Arial" w:hAnsi="Arial" w:cs="Arial"/>
          <w:sz w:val="24"/>
          <w:szCs w:val="24"/>
        </w:rPr>
        <w:t xml:space="preserve">Otros puestos con los que tiene relación. </w:t>
      </w:r>
    </w:p>
    <w:p w:rsidR="003E6721" w:rsidRPr="003E6721" w:rsidRDefault="003E6721" w:rsidP="003E6721">
      <w:pPr>
        <w:pStyle w:val="Prrafodelista"/>
        <w:spacing w:line="360" w:lineRule="auto"/>
        <w:ind w:left="3589"/>
        <w:jc w:val="both"/>
        <w:rPr>
          <w:rFonts w:ascii="Arial" w:hAnsi="Arial" w:cs="Arial"/>
          <w:sz w:val="24"/>
          <w:szCs w:val="24"/>
        </w:rPr>
      </w:pPr>
    </w:p>
    <w:p w:rsidR="00262AEE" w:rsidRDefault="00380A2A" w:rsidP="00995D5E">
      <w:pPr>
        <w:pStyle w:val="Prrafodelista"/>
        <w:numPr>
          <w:ilvl w:val="3"/>
          <w:numId w:val="78"/>
        </w:numPr>
        <w:spacing w:line="360" w:lineRule="auto"/>
        <w:jc w:val="both"/>
        <w:outlineLvl w:val="4"/>
        <w:rPr>
          <w:rFonts w:ascii="Arial" w:hAnsi="Arial" w:cs="Arial"/>
          <w:b/>
          <w:sz w:val="24"/>
          <w:szCs w:val="24"/>
        </w:rPr>
      </w:pPr>
      <w:bookmarkStart w:id="264" w:name="_Toc469625184"/>
      <w:bookmarkStart w:id="265" w:name="_Toc469625666"/>
      <w:bookmarkStart w:id="266" w:name="_Toc482800140"/>
      <w:r>
        <w:rPr>
          <w:rFonts w:ascii="Arial" w:hAnsi="Arial" w:cs="Arial"/>
          <w:b/>
          <w:sz w:val="24"/>
          <w:szCs w:val="24"/>
        </w:rPr>
        <w:t>ADAPTACION</w:t>
      </w:r>
      <w:r w:rsidR="00262AEE">
        <w:rPr>
          <w:rFonts w:ascii="Arial" w:hAnsi="Arial" w:cs="Arial"/>
          <w:b/>
          <w:sz w:val="24"/>
          <w:szCs w:val="24"/>
        </w:rPr>
        <w:t xml:space="preserve"> AL PUESTO DE TRABAJO</w:t>
      </w:r>
      <w:bookmarkEnd w:id="264"/>
      <w:bookmarkEnd w:id="265"/>
      <w:bookmarkEnd w:id="266"/>
    </w:p>
    <w:p w:rsidR="00380A2A" w:rsidRDefault="00380A2A" w:rsidP="00380A2A">
      <w:pPr>
        <w:pStyle w:val="Prrafodelista"/>
        <w:spacing w:line="360" w:lineRule="auto"/>
        <w:ind w:left="3589"/>
        <w:jc w:val="both"/>
        <w:rPr>
          <w:rFonts w:ascii="Arial" w:hAnsi="Arial" w:cs="Arial"/>
          <w:sz w:val="24"/>
          <w:szCs w:val="24"/>
        </w:rPr>
      </w:pPr>
    </w:p>
    <w:p w:rsidR="00380A2A" w:rsidRDefault="00380A2A" w:rsidP="00380A2A">
      <w:pPr>
        <w:pStyle w:val="Prrafodelista"/>
        <w:spacing w:line="360" w:lineRule="auto"/>
        <w:ind w:left="3589"/>
        <w:jc w:val="both"/>
        <w:rPr>
          <w:rFonts w:ascii="Arial" w:hAnsi="Arial" w:cs="Arial"/>
          <w:sz w:val="24"/>
          <w:szCs w:val="24"/>
        </w:rPr>
      </w:pPr>
      <w:r>
        <w:rPr>
          <w:rFonts w:ascii="Arial" w:hAnsi="Arial" w:cs="Arial"/>
          <w:sz w:val="24"/>
          <w:szCs w:val="24"/>
        </w:rPr>
        <w:t xml:space="preserve">Consiste en la eliminación de barreras y modificar las condiciones de trabajo para que puedan ser </w:t>
      </w:r>
      <w:r w:rsidR="003010FA">
        <w:rPr>
          <w:rFonts w:ascii="Arial" w:hAnsi="Arial" w:cs="Arial"/>
          <w:sz w:val="24"/>
          <w:szCs w:val="24"/>
        </w:rPr>
        <w:t>realizados</w:t>
      </w:r>
      <w:r>
        <w:rPr>
          <w:rFonts w:ascii="Arial" w:hAnsi="Arial" w:cs="Arial"/>
          <w:sz w:val="24"/>
          <w:szCs w:val="24"/>
        </w:rPr>
        <w:t xml:space="preserve"> por un colaborador.</w:t>
      </w:r>
    </w:p>
    <w:p w:rsidR="00380A2A" w:rsidRDefault="00380A2A" w:rsidP="00380A2A">
      <w:pPr>
        <w:pStyle w:val="Prrafodelista"/>
        <w:spacing w:line="360" w:lineRule="auto"/>
        <w:ind w:left="3589"/>
        <w:jc w:val="both"/>
        <w:rPr>
          <w:rFonts w:ascii="Arial" w:hAnsi="Arial" w:cs="Arial"/>
          <w:sz w:val="24"/>
          <w:szCs w:val="24"/>
        </w:rPr>
      </w:pPr>
      <w:r>
        <w:rPr>
          <w:rFonts w:ascii="Arial" w:hAnsi="Arial" w:cs="Arial"/>
          <w:sz w:val="24"/>
          <w:szCs w:val="24"/>
        </w:rPr>
        <w:t>Ejemplo:</w:t>
      </w:r>
      <w:r w:rsidR="00D67C8B">
        <w:rPr>
          <w:rFonts w:ascii="Arial" w:hAnsi="Arial" w:cs="Arial"/>
          <w:sz w:val="24"/>
          <w:szCs w:val="24"/>
        </w:rPr>
        <w:t xml:space="preserve"> flexibilización de horarios o adaptaciones espacio, mobiliario y equipos.</w:t>
      </w:r>
    </w:p>
    <w:p w:rsidR="00D67C8B" w:rsidRDefault="00D67C8B" w:rsidP="00380A2A">
      <w:pPr>
        <w:pStyle w:val="Prrafodelista"/>
        <w:spacing w:line="360" w:lineRule="auto"/>
        <w:ind w:left="3589"/>
        <w:jc w:val="both"/>
        <w:rPr>
          <w:rFonts w:ascii="Arial" w:hAnsi="Arial" w:cs="Arial"/>
          <w:sz w:val="24"/>
          <w:szCs w:val="24"/>
        </w:rPr>
      </w:pPr>
      <w:r>
        <w:rPr>
          <w:rFonts w:ascii="Arial" w:hAnsi="Arial" w:cs="Arial"/>
          <w:sz w:val="24"/>
          <w:szCs w:val="24"/>
        </w:rPr>
        <w:t xml:space="preserve">El </w:t>
      </w:r>
      <w:r w:rsidR="00BE0658">
        <w:rPr>
          <w:rFonts w:ascii="Arial" w:hAnsi="Arial" w:cs="Arial"/>
          <w:sz w:val="24"/>
          <w:szCs w:val="24"/>
        </w:rPr>
        <w:t xml:space="preserve">objetivo </w:t>
      </w:r>
      <w:r w:rsidR="00BE0658" w:rsidRPr="00D67C8B">
        <w:rPr>
          <w:rFonts w:ascii="Arial" w:hAnsi="Arial" w:cs="Arial"/>
          <w:sz w:val="24"/>
          <w:szCs w:val="24"/>
        </w:rPr>
        <w:t>es</w:t>
      </w:r>
      <w:r>
        <w:rPr>
          <w:rFonts w:ascii="Arial" w:hAnsi="Arial" w:cs="Arial"/>
          <w:sz w:val="24"/>
          <w:szCs w:val="24"/>
        </w:rPr>
        <w:t xml:space="preserve"> </w:t>
      </w:r>
      <w:r w:rsidRPr="00D67C8B">
        <w:rPr>
          <w:rFonts w:ascii="Arial" w:hAnsi="Arial" w:cs="Arial"/>
          <w:sz w:val="24"/>
          <w:szCs w:val="24"/>
        </w:rPr>
        <w:t xml:space="preserve">realizar los cambios necesarios en las condiciones de trabajo para garantizar y </w:t>
      </w:r>
      <w:r w:rsidRPr="00D67C8B">
        <w:rPr>
          <w:rFonts w:ascii="Arial" w:hAnsi="Arial" w:cs="Arial"/>
          <w:sz w:val="24"/>
          <w:szCs w:val="24"/>
        </w:rPr>
        <w:lastRenderedPageBreak/>
        <w:t>preservar la seg</w:t>
      </w:r>
      <w:r>
        <w:rPr>
          <w:rFonts w:ascii="Arial" w:hAnsi="Arial" w:cs="Arial"/>
          <w:sz w:val="24"/>
          <w:szCs w:val="24"/>
        </w:rPr>
        <w:t>uridad y salud del trabajador/a y que éste pueda desarrollarse</w:t>
      </w:r>
    </w:p>
    <w:p w:rsidR="00277FDD" w:rsidRPr="00D1211F" w:rsidRDefault="005411D1" w:rsidP="00D1211F">
      <w:pPr>
        <w:pStyle w:val="Prrafodelista"/>
        <w:spacing w:line="360" w:lineRule="auto"/>
        <w:ind w:left="3589"/>
        <w:jc w:val="both"/>
        <w:rPr>
          <w:rFonts w:ascii="Arial" w:hAnsi="Arial" w:cs="Arial"/>
          <w:sz w:val="24"/>
          <w:szCs w:val="24"/>
        </w:rPr>
      </w:pPr>
      <w:r>
        <w:rPr>
          <w:rFonts w:ascii="Arial" w:hAnsi="Arial" w:cs="Arial"/>
          <w:sz w:val="24"/>
          <w:szCs w:val="24"/>
        </w:rPr>
        <w:t>A</w:t>
      </w:r>
      <w:r w:rsidR="00BE0658">
        <w:rPr>
          <w:rFonts w:ascii="Arial" w:hAnsi="Arial" w:cs="Arial"/>
          <w:sz w:val="24"/>
          <w:szCs w:val="24"/>
        </w:rPr>
        <w:t>sí mismo deberán tenerse en cuenta aspectos de seguridad</w:t>
      </w:r>
      <w:r>
        <w:rPr>
          <w:rFonts w:ascii="Arial" w:hAnsi="Arial" w:cs="Arial"/>
          <w:sz w:val="24"/>
          <w:szCs w:val="24"/>
        </w:rPr>
        <w:t>, señalización de riesgos (tamaño de letra, color), diseño del contenido de trabajo, designación de equipo de trabajo (material y humano).</w:t>
      </w:r>
    </w:p>
    <w:p w:rsidR="00277FDD" w:rsidRPr="00380A2A" w:rsidRDefault="00277FDD" w:rsidP="00380A2A">
      <w:pPr>
        <w:pStyle w:val="Prrafodelista"/>
        <w:spacing w:line="360" w:lineRule="auto"/>
        <w:ind w:left="3589"/>
        <w:jc w:val="both"/>
        <w:rPr>
          <w:rFonts w:ascii="Arial" w:hAnsi="Arial" w:cs="Arial"/>
          <w:sz w:val="24"/>
          <w:szCs w:val="24"/>
        </w:rPr>
      </w:pPr>
    </w:p>
    <w:p w:rsidR="00262AEE" w:rsidRDefault="00262AEE" w:rsidP="00995D5E">
      <w:pPr>
        <w:pStyle w:val="Prrafodelista"/>
        <w:numPr>
          <w:ilvl w:val="3"/>
          <w:numId w:val="78"/>
        </w:numPr>
        <w:spacing w:line="360" w:lineRule="auto"/>
        <w:jc w:val="both"/>
        <w:outlineLvl w:val="4"/>
        <w:rPr>
          <w:rFonts w:ascii="Arial" w:hAnsi="Arial" w:cs="Arial"/>
          <w:b/>
          <w:sz w:val="24"/>
          <w:szCs w:val="24"/>
        </w:rPr>
      </w:pPr>
      <w:bookmarkStart w:id="267" w:name="_Toc469625185"/>
      <w:bookmarkStart w:id="268" w:name="_Toc469625667"/>
      <w:bookmarkStart w:id="269" w:name="_Toc482800141"/>
      <w:r>
        <w:rPr>
          <w:rFonts w:ascii="Arial" w:hAnsi="Arial" w:cs="Arial"/>
          <w:b/>
          <w:sz w:val="24"/>
          <w:szCs w:val="24"/>
        </w:rPr>
        <w:t>DESEMPEÑO LABORAL</w:t>
      </w:r>
      <w:bookmarkEnd w:id="267"/>
      <w:bookmarkEnd w:id="268"/>
      <w:bookmarkEnd w:id="269"/>
    </w:p>
    <w:p w:rsidR="005411D1" w:rsidRDefault="005411D1" w:rsidP="005411D1">
      <w:pPr>
        <w:pStyle w:val="Prrafodelista"/>
        <w:spacing w:line="360" w:lineRule="auto"/>
        <w:ind w:left="3589"/>
        <w:jc w:val="both"/>
        <w:rPr>
          <w:rFonts w:ascii="Arial" w:hAnsi="Arial" w:cs="Arial"/>
          <w:sz w:val="24"/>
          <w:szCs w:val="24"/>
        </w:rPr>
      </w:pPr>
    </w:p>
    <w:p w:rsidR="005411D1" w:rsidRDefault="005411D1" w:rsidP="005411D1">
      <w:pPr>
        <w:pStyle w:val="Prrafodelista"/>
        <w:spacing w:line="360" w:lineRule="auto"/>
        <w:ind w:left="3589"/>
        <w:jc w:val="both"/>
        <w:rPr>
          <w:rFonts w:ascii="Arial" w:hAnsi="Arial" w:cs="Arial"/>
          <w:sz w:val="24"/>
          <w:szCs w:val="24"/>
        </w:rPr>
      </w:pPr>
      <w:r>
        <w:rPr>
          <w:rFonts w:ascii="Arial" w:hAnsi="Arial" w:cs="Arial"/>
          <w:sz w:val="24"/>
          <w:szCs w:val="24"/>
        </w:rPr>
        <w:t>Para garantizar un buen desempeño laboral es importante que los colaboradores tengan en claro:</w:t>
      </w:r>
    </w:p>
    <w:p w:rsidR="005411D1" w:rsidRDefault="005411D1" w:rsidP="00E436C2">
      <w:pPr>
        <w:pStyle w:val="Prrafodelista"/>
        <w:numPr>
          <w:ilvl w:val="0"/>
          <w:numId w:val="107"/>
        </w:numPr>
        <w:spacing w:line="360" w:lineRule="auto"/>
        <w:jc w:val="both"/>
        <w:rPr>
          <w:rFonts w:ascii="Arial" w:hAnsi="Arial" w:cs="Arial"/>
          <w:sz w:val="24"/>
          <w:szCs w:val="24"/>
        </w:rPr>
      </w:pPr>
      <w:r>
        <w:rPr>
          <w:rFonts w:ascii="Arial" w:hAnsi="Arial" w:cs="Arial"/>
          <w:sz w:val="24"/>
          <w:szCs w:val="24"/>
        </w:rPr>
        <w:t>Cuáles son sus funciones</w:t>
      </w:r>
    </w:p>
    <w:p w:rsidR="005411D1" w:rsidRDefault="005411D1" w:rsidP="00E436C2">
      <w:pPr>
        <w:pStyle w:val="Prrafodelista"/>
        <w:numPr>
          <w:ilvl w:val="0"/>
          <w:numId w:val="107"/>
        </w:numPr>
        <w:spacing w:line="360" w:lineRule="auto"/>
        <w:jc w:val="both"/>
        <w:rPr>
          <w:rFonts w:ascii="Arial" w:hAnsi="Arial" w:cs="Arial"/>
          <w:sz w:val="24"/>
          <w:szCs w:val="24"/>
        </w:rPr>
      </w:pPr>
      <w:r>
        <w:rPr>
          <w:rFonts w:ascii="Arial" w:hAnsi="Arial" w:cs="Arial"/>
          <w:sz w:val="24"/>
          <w:szCs w:val="24"/>
        </w:rPr>
        <w:t>Cuáles son los procedimientos a seguir</w:t>
      </w:r>
    </w:p>
    <w:p w:rsidR="005411D1" w:rsidRDefault="005411D1" w:rsidP="00E436C2">
      <w:pPr>
        <w:pStyle w:val="Prrafodelista"/>
        <w:numPr>
          <w:ilvl w:val="0"/>
          <w:numId w:val="107"/>
        </w:numPr>
        <w:spacing w:line="360" w:lineRule="auto"/>
        <w:jc w:val="both"/>
        <w:rPr>
          <w:rFonts w:ascii="Arial" w:hAnsi="Arial" w:cs="Arial"/>
          <w:sz w:val="24"/>
          <w:szCs w:val="24"/>
        </w:rPr>
      </w:pPr>
      <w:r>
        <w:rPr>
          <w:rFonts w:ascii="Arial" w:hAnsi="Arial" w:cs="Arial"/>
          <w:sz w:val="24"/>
          <w:szCs w:val="24"/>
        </w:rPr>
        <w:t>Cuáles son los objetivos a cumplir</w:t>
      </w:r>
    </w:p>
    <w:p w:rsidR="00BF60CF" w:rsidRDefault="00BF60CF" w:rsidP="00BF60CF">
      <w:pPr>
        <w:pStyle w:val="Prrafodelista"/>
        <w:spacing w:line="360" w:lineRule="auto"/>
        <w:ind w:left="4309"/>
        <w:jc w:val="both"/>
        <w:rPr>
          <w:rFonts w:ascii="Arial" w:hAnsi="Arial" w:cs="Arial"/>
          <w:sz w:val="24"/>
          <w:szCs w:val="24"/>
        </w:rPr>
      </w:pPr>
    </w:p>
    <w:p w:rsidR="005411D1" w:rsidRPr="00EE5EA3" w:rsidRDefault="00BF60CF" w:rsidP="005411D1">
      <w:pPr>
        <w:pStyle w:val="Prrafodelista"/>
        <w:spacing w:line="360" w:lineRule="auto"/>
        <w:ind w:left="3589"/>
        <w:jc w:val="both"/>
        <w:rPr>
          <w:rFonts w:ascii="Arial" w:hAnsi="Arial" w:cs="Arial"/>
          <w:b/>
          <w:sz w:val="24"/>
          <w:szCs w:val="24"/>
        </w:rPr>
      </w:pPr>
      <w:r w:rsidRPr="00EE5EA3">
        <w:rPr>
          <w:rFonts w:ascii="Arial" w:hAnsi="Arial" w:cs="Arial"/>
          <w:b/>
          <w:sz w:val="24"/>
          <w:szCs w:val="24"/>
        </w:rPr>
        <w:t>Cómo lograrlo:</w:t>
      </w:r>
    </w:p>
    <w:p w:rsidR="00BF60CF" w:rsidRDefault="00BF60CF" w:rsidP="00E436C2">
      <w:pPr>
        <w:pStyle w:val="Prrafodelista"/>
        <w:numPr>
          <w:ilvl w:val="0"/>
          <w:numId w:val="108"/>
        </w:numPr>
        <w:spacing w:line="360" w:lineRule="auto"/>
        <w:jc w:val="both"/>
        <w:rPr>
          <w:rFonts w:ascii="Arial" w:hAnsi="Arial" w:cs="Arial"/>
          <w:sz w:val="24"/>
          <w:szCs w:val="24"/>
        </w:rPr>
      </w:pPr>
      <w:r>
        <w:rPr>
          <w:rFonts w:ascii="Arial" w:hAnsi="Arial" w:cs="Arial"/>
          <w:sz w:val="24"/>
          <w:szCs w:val="24"/>
        </w:rPr>
        <w:t>Generar un buen ambiente de trabajo</w:t>
      </w:r>
    </w:p>
    <w:p w:rsidR="00D2473E" w:rsidRDefault="00D2473E" w:rsidP="00E436C2">
      <w:pPr>
        <w:pStyle w:val="Prrafodelista"/>
        <w:numPr>
          <w:ilvl w:val="0"/>
          <w:numId w:val="109"/>
        </w:numPr>
        <w:spacing w:line="360" w:lineRule="auto"/>
        <w:jc w:val="both"/>
        <w:rPr>
          <w:rFonts w:ascii="Arial" w:hAnsi="Arial" w:cs="Arial"/>
          <w:sz w:val="24"/>
          <w:szCs w:val="24"/>
        </w:rPr>
      </w:pPr>
      <w:r>
        <w:rPr>
          <w:rFonts w:ascii="Arial" w:hAnsi="Arial" w:cs="Arial"/>
          <w:sz w:val="24"/>
          <w:szCs w:val="24"/>
        </w:rPr>
        <w:t>Hacer que los colaboradores se sientan cómodos</w:t>
      </w:r>
    </w:p>
    <w:p w:rsidR="00D2473E" w:rsidRPr="00D2473E" w:rsidRDefault="00D2473E" w:rsidP="00E436C2">
      <w:pPr>
        <w:pStyle w:val="Prrafodelista"/>
        <w:numPr>
          <w:ilvl w:val="0"/>
          <w:numId w:val="109"/>
        </w:numPr>
        <w:spacing w:line="360" w:lineRule="auto"/>
        <w:jc w:val="both"/>
        <w:rPr>
          <w:rFonts w:ascii="Arial" w:hAnsi="Arial" w:cs="Arial"/>
          <w:sz w:val="24"/>
          <w:szCs w:val="24"/>
        </w:rPr>
      </w:pPr>
      <w:r>
        <w:rPr>
          <w:rFonts w:ascii="Arial" w:hAnsi="Arial" w:cs="Arial"/>
          <w:sz w:val="24"/>
          <w:szCs w:val="24"/>
        </w:rPr>
        <w:t>Selección de empleados según sus habilidades, capacidades, experiencia y conocimientos</w:t>
      </w:r>
    </w:p>
    <w:p w:rsidR="00BF60CF" w:rsidRDefault="00BF60CF" w:rsidP="00E436C2">
      <w:pPr>
        <w:pStyle w:val="Prrafodelista"/>
        <w:numPr>
          <w:ilvl w:val="0"/>
          <w:numId w:val="108"/>
        </w:numPr>
        <w:spacing w:line="360" w:lineRule="auto"/>
        <w:jc w:val="both"/>
        <w:rPr>
          <w:rFonts w:ascii="Arial" w:hAnsi="Arial" w:cs="Arial"/>
          <w:sz w:val="24"/>
          <w:szCs w:val="24"/>
        </w:rPr>
      </w:pPr>
      <w:r>
        <w:rPr>
          <w:rFonts w:ascii="Arial" w:hAnsi="Arial" w:cs="Arial"/>
          <w:sz w:val="24"/>
          <w:szCs w:val="24"/>
        </w:rPr>
        <w:t>Establecer objetivos</w:t>
      </w:r>
    </w:p>
    <w:p w:rsidR="00D2473E" w:rsidRDefault="00D2473E" w:rsidP="00E436C2">
      <w:pPr>
        <w:pStyle w:val="Prrafodelista"/>
        <w:numPr>
          <w:ilvl w:val="0"/>
          <w:numId w:val="110"/>
        </w:numPr>
        <w:spacing w:line="360" w:lineRule="auto"/>
        <w:jc w:val="both"/>
        <w:rPr>
          <w:rFonts w:ascii="Arial" w:hAnsi="Arial" w:cs="Arial"/>
          <w:sz w:val="24"/>
          <w:szCs w:val="24"/>
        </w:rPr>
      </w:pPr>
      <w:r>
        <w:rPr>
          <w:rFonts w:ascii="Arial" w:hAnsi="Arial" w:cs="Arial"/>
          <w:sz w:val="24"/>
          <w:szCs w:val="24"/>
        </w:rPr>
        <w:t>Viables</w:t>
      </w:r>
    </w:p>
    <w:p w:rsidR="00D2473E" w:rsidRDefault="00D2473E" w:rsidP="00E436C2">
      <w:pPr>
        <w:pStyle w:val="Prrafodelista"/>
        <w:numPr>
          <w:ilvl w:val="0"/>
          <w:numId w:val="110"/>
        </w:numPr>
        <w:spacing w:line="360" w:lineRule="auto"/>
        <w:jc w:val="both"/>
        <w:rPr>
          <w:rFonts w:ascii="Arial" w:hAnsi="Arial" w:cs="Arial"/>
          <w:sz w:val="24"/>
          <w:szCs w:val="24"/>
        </w:rPr>
      </w:pPr>
      <w:r>
        <w:rPr>
          <w:rFonts w:ascii="Arial" w:hAnsi="Arial" w:cs="Arial"/>
          <w:sz w:val="24"/>
          <w:szCs w:val="24"/>
        </w:rPr>
        <w:t>Medibles</w:t>
      </w:r>
    </w:p>
    <w:p w:rsidR="00D2473E" w:rsidRDefault="00D2473E" w:rsidP="00E436C2">
      <w:pPr>
        <w:pStyle w:val="Prrafodelista"/>
        <w:numPr>
          <w:ilvl w:val="0"/>
          <w:numId w:val="110"/>
        </w:numPr>
        <w:spacing w:line="360" w:lineRule="auto"/>
        <w:jc w:val="both"/>
        <w:rPr>
          <w:rFonts w:ascii="Arial" w:hAnsi="Arial" w:cs="Arial"/>
          <w:sz w:val="24"/>
          <w:szCs w:val="24"/>
        </w:rPr>
      </w:pPr>
      <w:r>
        <w:rPr>
          <w:rFonts w:ascii="Arial" w:hAnsi="Arial" w:cs="Arial"/>
          <w:sz w:val="24"/>
          <w:szCs w:val="24"/>
        </w:rPr>
        <w:t xml:space="preserve">Que planteen un desafío </w:t>
      </w:r>
    </w:p>
    <w:p w:rsidR="00BF60CF" w:rsidRDefault="00BF60CF" w:rsidP="00E436C2">
      <w:pPr>
        <w:pStyle w:val="Prrafodelista"/>
        <w:numPr>
          <w:ilvl w:val="0"/>
          <w:numId w:val="108"/>
        </w:numPr>
        <w:spacing w:line="360" w:lineRule="auto"/>
        <w:jc w:val="both"/>
        <w:rPr>
          <w:rFonts w:ascii="Arial" w:hAnsi="Arial" w:cs="Arial"/>
          <w:sz w:val="24"/>
          <w:szCs w:val="24"/>
        </w:rPr>
      </w:pPr>
      <w:r>
        <w:rPr>
          <w:rFonts w:ascii="Arial" w:hAnsi="Arial" w:cs="Arial"/>
          <w:sz w:val="24"/>
          <w:szCs w:val="24"/>
        </w:rPr>
        <w:t>Desarrollo profesional (formación)</w:t>
      </w:r>
      <w:r w:rsidR="00D2473E">
        <w:rPr>
          <w:rFonts w:ascii="Arial" w:hAnsi="Arial" w:cs="Arial"/>
          <w:sz w:val="24"/>
          <w:szCs w:val="24"/>
        </w:rPr>
        <w:t xml:space="preserve"> (EJ. Cursos de formación de empresa)</w:t>
      </w:r>
    </w:p>
    <w:p w:rsidR="00D2473E" w:rsidRDefault="00D2473E" w:rsidP="00E436C2">
      <w:pPr>
        <w:pStyle w:val="Prrafodelista"/>
        <w:numPr>
          <w:ilvl w:val="0"/>
          <w:numId w:val="111"/>
        </w:numPr>
        <w:spacing w:line="360" w:lineRule="auto"/>
        <w:jc w:val="both"/>
        <w:rPr>
          <w:rFonts w:ascii="Arial" w:hAnsi="Arial" w:cs="Arial"/>
          <w:sz w:val="24"/>
          <w:szCs w:val="24"/>
        </w:rPr>
      </w:pPr>
      <w:r>
        <w:rPr>
          <w:rFonts w:ascii="Arial" w:hAnsi="Arial" w:cs="Arial"/>
          <w:sz w:val="24"/>
          <w:szCs w:val="24"/>
        </w:rPr>
        <w:t>Se sentirán orgullosos de llegar a los logros</w:t>
      </w:r>
    </w:p>
    <w:p w:rsidR="00D2473E" w:rsidRDefault="00D2473E" w:rsidP="00E436C2">
      <w:pPr>
        <w:pStyle w:val="Prrafodelista"/>
        <w:numPr>
          <w:ilvl w:val="0"/>
          <w:numId w:val="111"/>
        </w:numPr>
        <w:spacing w:line="360" w:lineRule="auto"/>
        <w:jc w:val="both"/>
        <w:rPr>
          <w:rFonts w:ascii="Arial" w:hAnsi="Arial" w:cs="Arial"/>
          <w:sz w:val="24"/>
          <w:szCs w:val="24"/>
        </w:rPr>
      </w:pPr>
      <w:r>
        <w:rPr>
          <w:rFonts w:ascii="Arial" w:hAnsi="Arial" w:cs="Arial"/>
          <w:sz w:val="24"/>
          <w:szCs w:val="24"/>
        </w:rPr>
        <w:t>Mejorará la autoestima en ellos</w:t>
      </w:r>
    </w:p>
    <w:p w:rsidR="00D2473E" w:rsidRDefault="00D2473E" w:rsidP="00E436C2">
      <w:pPr>
        <w:pStyle w:val="Prrafodelista"/>
        <w:numPr>
          <w:ilvl w:val="0"/>
          <w:numId w:val="111"/>
        </w:numPr>
        <w:spacing w:line="360" w:lineRule="auto"/>
        <w:jc w:val="both"/>
        <w:rPr>
          <w:rFonts w:ascii="Arial" w:hAnsi="Arial" w:cs="Arial"/>
          <w:sz w:val="24"/>
          <w:szCs w:val="24"/>
        </w:rPr>
      </w:pPr>
      <w:r>
        <w:rPr>
          <w:rFonts w:ascii="Arial" w:hAnsi="Arial" w:cs="Arial"/>
          <w:sz w:val="24"/>
          <w:szCs w:val="24"/>
        </w:rPr>
        <w:lastRenderedPageBreak/>
        <w:t>Aumentará la satisfacción laboral</w:t>
      </w:r>
    </w:p>
    <w:p w:rsidR="00BF60CF" w:rsidRDefault="00D2473E" w:rsidP="00E436C2">
      <w:pPr>
        <w:pStyle w:val="Prrafodelista"/>
        <w:numPr>
          <w:ilvl w:val="0"/>
          <w:numId w:val="108"/>
        </w:numPr>
        <w:spacing w:line="360" w:lineRule="auto"/>
        <w:jc w:val="both"/>
        <w:rPr>
          <w:rFonts w:ascii="Arial" w:hAnsi="Arial" w:cs="Arial"/>
          <w:sz w:val="24"/>
          <w:szCs w:val="24"/>
        </w:rPr>
      </w:pPr>
      <w:r>
        <w:rPr>
          <w:rFonts w:ascii="Arial" w:hAnsi="Arial" w:cs="Arial"/>
          <w:sz w:val="24"/>
          <w:szCs w:val="24"/>
        </w:rPr>
        <w:t>Hacer partícipe al colaborador</w:t>
      </w:r>
    </w:p>
    <w:p w:rsidR="00D2473E" w:rsidRDefault="00D2473E" w:rsidP="00E436C2">
      <w:pPr>
        <w:pStyle w:val="Prrafodelista"/>
        <w:numPr>
          <w:ilvl w:val="0"/>
          <w:numId w:val="112"/>
        </w:numPr>
        <w:spacing w:line="360" w:lineRule="auto"/>
        <w:jc w:val="both"/>
        <w:rPr>
          <w:rFonts w:ascii="Arial" w:hAnsi="Arial" w:cs="Arial"/>
          <w:sz w:val="24"/>
          <w:szCs w:val="24"/>
        </w:rPr>
      </w:pPr>
      <w:r>
        <w:rPr>
          <w:rFonts w:ascii="Arial" w:hAnsi="Arial" w:cs="Arial"/>
          <w:sz w:val="24"/>
          <w:szCs w:val="24"/>
        </w:rPr>
        <w:t>Genera confianza en el colaborador</w:t>
      </w:r>
    </w:p>
    <w:p w:rsidR="00D2473E" w:rsidRDefault="00D2473E" w:rsidP="00E436C2">
      <w:pPr>
        <w:pStyle w:val="Prrafodelista"/>
        <w:numPr>
          <w:ilvl w:val="0"/>
          <w:numId w:val="112"/>
        </w:numPr>
        <w:spacing w:line="360" w:lineRule="auto"/>
        <w:jc w:val="both"/>
        <w:rPr>
          <w:rFonts w:ascii="Arial" w:hAnsi="Arial" w:cs="Arial"/>
          <w:sz w:val="24"/>
          <w:szCs w:val="24"/>
        </w:rPr>
      </w:pPr>
      <w:r>
        <w:rPr>
          <w:rFonts w:ascii="Arial" w:hAnsi="Arial" w:cs="Arial"/>
          <w:sz w:val="24"/>
          <w:szCs w:val="24"/>
        </w:rPr>
        <w:t>Identidad en cl colaborador para con la empresa</w:t>
      </w:r>
    </w:p>
    <w:p w:rsidR="00D2473E" w:rsidRDefault="00D2473E" w:rsidP="00E436C2">
      <w:pPr>
        <w:pStyle w:val="Prrafodelista"/>
        <w:numPr>
          <w:ilvl w:val="0"/>
          <w:numId w:val="108"/>
        </w:numPr>
        <w:spacing w:line="360" w:lineRule="auto"/>
        <w:jc w:val="both"/>
        <w:rPr>
          <w:rFonts w:ascii="Arial" w:hAnsi="Arial" w:cs="Arial"/>
          <w:sz w:val="24"/>
          <w:szCs w:val="24"/>
        </w:rPr>
      </w:pPr>
      <w:r>
        <w:rPr>
          <w:rFonts w:ascii="Arial" w:hAnsi="Arial" w:cs="Arial"/>
          <w:sz w:val="24"/>
          <w:szCs w:val="24"/>
        </w:rPr>
        <w:t>Otorgar reconocimientos</w:t>
      </w:r>
    </w:p>
    <w:p w:rsidR="00D2473E" w:rsidRDefault="00D2473E" w:rsidP="00E436C2">
      <w:pPr>
        <w:pStyle w:val="Prrafodelista"/>
        <w:numPr>
          <w:ilvl w:val="0"/>
          <w:numId w:val="113"/>
        </w:numPr>
        <w:spacing w:line="360" w:lineRule="auto"/>
        <w:jc w:val="both"/>
        <w:rPr>
          <w:rFonts w:ascii="Arial" w:hAnsi="Arial" w:cs="Arial"/>
          <w:sz w:val="24"/>
          <w:szCs w:val="24"/>
        </w:rPr>
      </w:pPr>
      <w:r>
        <w:rPr>
          <w:rFonts w:ascii="Arial" w:hAnsi="Arial" w:cs="Arial"/>
          <w:sz w:val="24"/>
          <w:szCs w:val="24"/>
        </w:rPr>
        <w:t>Hará que se sienta valorado, útil y su confianza y autoestima aumentará</w:t>
      </w:r>
    </w:p>
    <w:p w:rsidR="00D2473E" w:rsidRDefault="00D2473E" w:rsidP="00E436C2">
      <w:pPr>
        <w:pStyle w:val="Prrafodelista"/>
        <w:numPr>
          <w:ilvl w:val="0"/>
          <w:numId w:val="108"/>
        </w:numPr>
        <w:spacing w:line="360" w:lineRule="auto"/>
        <w:jc w:val="both"/>
        <w:rPr>
          <w:rFonts w:ascii="Arial" w:hAnsi="Arial" w:cs="Arial"/>
          <w:sz w:val="24"/>
          <w:szCs w:val="24"/>
        </w:rPr>
      </w:pPr>
      <w:r>
        <w:rPr>
          <w:rFonts w:ascii="Arial" w:hAnsi="Arial" w:cs="Arial"/>
          <w:sz w:val="24"/>
          <w:szCs w:val="24"/>
        </w:rPr>
        <w:t>Ser los primeros en dar el ejemplo (predicar con las acciones)</w:t>
      </w:r>
    </w:p>
    <w:p w:rsidR="00D2473E" w:rsidRDefault="00D2473E" w:rsidP="00E436C2">
      <w:pPr>
        <w:pStyle w:val="Prrafodelista"/>
        <w:numPr>
          <w:ilvl w:val="0"/>
          <w:numId w:val="113"/>
        </w:numPr>
        <w:spacing w:line="360" w:lineRule="auto"/>
        <w:jc w:val="both"/>
        <w:rPr>
          <w:rFonts w:ascii="Arial" w:hAnsi="Arial" w:cs="Arial"/>
          <w:sz w:val="24"/>
          <w:szCs w:val="24"/>
        </w:rPr>
      </w:pPr>
      <w:r>
        <w:rPr>
          <w:rFonts w:ascii="Arial" w:hAnsi="Arial" w:cs="Arial"/>
          <w:sz w:val="24"/>
          <w:szCs w:val="24"/>
        </w:rPr>
        <w:t>Cumplir las normas, reglas o políticas y aplicarlas a todos por igual, nos mostrará como justos ante el colaborador y seremos un modelo a seguir</w:t>
      </w:r>
    </w:p>
    <w:p w:rsidR="00D2473E" w:rsidRDefault="00D2473E" w:rsidP="00E436C2">
      <w:pPr>
        <w:pStyle w:val="Prrafodelista"/>
        <w:numPr>
          <w:ilvl w:val="0"/>
          <w:numId w:val="108"/>
        </w:numPr>
        <w:spacing w:line="360" w:lineRule="auto"/>
        <w:jc w:val="both"/>
        <w:rPr>
          <w:rFonts w:ascii="Arial" w:hAnsi="Arial" w:cs="Arial"/>
          <w:sz w:val="24"/>
          <w:szCs w:val="24"/>
        </w:rPr>
      </w:pPr>
      <w:r>
        <w:rPr>
          <w:rFonts w:ascii="Arial" w:hAnsi="Arial" w:cs="Arial"/>
          <w:sz w:val="24"/>
          <w:szCs w:val="24"/>
        </w:rPr>
        <w:t>Promover la mejora continua</w:t>
      </w:r>
    </w:p>
    <w:p w:rsidR="00D2473E" w:rsidRDefault="00D2473E" w:rsidP="00E436C2">
      <w:pPr>
        <w:pStyle w:val="Prrafodelista"/>
        <w:numPr>
          <w:ilvl w:val="0"/>
          <w:numId w:val="113"/>
        </w:numPr>
        <w:spacing w:line="360" w:lineRule="auto"/>
        <w:jc w:val="both"/>
        <w:rPr>
          <w:rFonts w:ascii="Arial" w:hAnsi="Arial" w:cs="Arial"/>
          <w:sz w:val="24"/>
          <w:szCs w:val="24"/>
        </w:rPr>
      </w:pPr>
      <w:r>
        <w:rPr>
          <w:rFonts w:ascii="Arial" w:hAnsi="Arial" w:cs="Arial"/>
          <w:sz w:val="24"/>
          <w:szCs w:val="24"/>
        </w:rPr>
        <w:t xml:space="preserve">Evaluar el desempeño </w:t>
      </w:r>
    </w:p>
    <w:p w:rsidR="00D2473E" w:rsidRDefault="00D2473E" w:rsidP="00E436C2">
      <w:pPr>
        <w:pStyle w:val="Prrafodelista"/>
        <w:numPr>
          <w:ilvl w:val="0"/>
          <w:numId w:val="113"/>
        </w:numPr>
        <w:spacing w:line="360" w:lineRule="auto"/>
        <w:jc w:val="both"/>
        <w:rPr>
          <w:rFonts w:ascii="Arial" w:hAnsi="Arial" w:cs="Arial"/>
          <w:sz w:val="24"/>
          <w:szCs w:val="24"/>
        </w:rPr>
      </w:pPr>
      <w:r>
        <w:rPr>
          <w:rFonts w:ascii="Arial" w:hAnsi="Arial" w:cs="Arial"/>
          <w:sz w:val="24"/>
          <w:szCs w:val="24"/>
        </w:rPr>
        <w:t>Señalar los errores</w:t>
      </w:r>
    </w:p>
    <w:p w:rsidR="00D2473E" w:rsidRDefault="00D2473E" w:rsidP="00E436C2">
      <w:pPr>
        <w:pStyle w:val="Prrafodelista"/>
        <w:numPr>
          <w:ilvl w:val="0"/>
          <w:numId w:val="113"/>
        </w:numPr>
        <w:spacing w:line="360" w:lineRule="auto"/>
        <w:jc w:val="both"/>
        <w:rPr>
          <w:rFonts w:ascii="Arial" w:hAnsi="Arial" w:cs="Arial"/>
          <w:sz w:val="24"/>
          <w:szCs w:val="24"/>
        </w:rPr>
      </w:pPr>
      <w:r>
        <w:rPr>
          <w:rFonts w:ascii="Arial" w:hAnsi="Arial" w:cs="Arial"/>
          <w:sz w:val="24"/>
          <w:szCs w:val="24"/>
        </w:rPr>
        <w:t>Proponer mejorar y soluciones</w:t>
      </w:r>
    </w:p>
    <w:p w:rsidR="005411D1" w:rsidRDefault="00D2473E" w:rsidP="00E436C2">
      <w:pPr>
        <w:pStyle w:val="Prrafodelista"/>
        <w:numPr>
          <w:ilvl w:val="0"/>
          <w:numId w:val="108"/>
        </w:numPr>
        <w:spacing w:line="360" w:lineRule="auto"/>
        <w:jc w:val="both"/>
        <w:rPr>
          <w:rFonts w:ascii="Arial" w:hAnsi="Arial" w:cs="Arial"/>
          <w:sz w:val="24"/>
          <w:szCs w:val="24"/>
        </w:rPr>
      </w:pPr>
      <w:r>
        <w:rPr>
          <w:rFonts w:ascii="Arial" w:hAnsi="Arial" w:cs="Arial"/>
          <w:sz w:val="24"/>
          <w:szCs w:val="24"/>
        </w:rPr>
        <w:t xml:space="preserve">Motivar </w:t>
      </w:r>
    </w:p>
    <w:p w:rsidR="00B869BE" w:rsidRPr="00B869BE" w:rsidRDefault="00B869BE" w:rsidP="00B869BE">
      <w:pPr>
        <w:pStyle w:val="Prrafodelista"/>
        <w:spacing w:line="360" w:lineRule="auto"/>
        <w:ind w:left="4264"/>
        <w:jc w:val="both"/>
        <w:rPr>
          <w:rFonts w:ascii="Arial" w:hAnsi="Arial" w:cs="Arial"/>
          <w:sz w:val="24"/>
          <w:szCs w:val="24"/>
        </w:rPr>
      </w:pPr>
    </w:p>
    <w:p w:rsidR="00262AEE" w:rsidRDefault="00262AEE" w:rsidP="00995D5E">
      <w:pPr>
        <w:pStyle w:val="Prrafodelista"/>
        <w:numPr>
          <w:ilvl w:val="3"/>
          <w:numId w:val="78"/>
        </w:numPr>
        <w:spacing w:line="360" w:lineRule="auto"/>
        <w:jc w:val="both"/>
        <w:outlineLvl w:val="4"/>
        <w:rPr>
          <w:rFonts w:ascii="Arial" w:hAnsi="Arial" w:cs="Arial"/>
          <w:b/>
          <w:sz w:val="24"/>
          <w:szCs w:val="24"/>
        </w:rPr>
      </w:pPr>
      <w:bookmarkStart w:id="270" w:name="_Toc469625186"/>
      <w:bookmarkStart w:id="271" w:name="_Toc469625668"/>
      <w:bookmarkStart w:id="272" w:name="_Toc482800142"/>
      <w:r>
        <w:rPr>
          <w:rFonts w:ascii="Arial" w:hAnsi="Arial" w:cs="Arial"/>
          <w:b/>
          <w:sz w:val="24"/>
          <w:szCs w:val="24"/>
        </w:rPr>
        <w:t>PROMOCION DE PUESTO</w:t>
      </w:r>
      <w:bookmarkEnd w:id="270"/>
      <w:bookmarkEnd w:id="271"/>
      <w:bookmarkEnd w:id="272"/>
    </w:p>
    <w:p w:rsidR="006807EC" w:rsidRDefault="006807EC" w:rsidP="006807EC">
      <w:pPr>
        <w:pStyle w:val="Prrafodelista"/>
        <w:spacing w:line="360" w:lineRule="auto"/>
        <w:ind w:left="3589"/>
        <w:jc w:val="both"/>
        <w:rPr>
          <w:rFonts w:ascii="Arial" w:hAnsi="Arial" w:cs="Arial"/>
          <w:sz w:val="24"/>
          <w:szCs w:val="24"/>
        </w:rPr>
      </w:pPr>
    </w:p>
    <w:p w:rsidR="006807EC" w:rsidRDefault="006807EC" w:rsidP="006807EC">
      <w:pPr>
        <w:pStyle w:val="Prrafodelista"/>
        <w:spacing w:line="360" w:lineRule="auto"/>
        <w:ind w:left="3589"/>
        <w:jc w:val="both"/>
        <w:rPr>
          <w:rFonts w:ascii="Arial" w:hAnsi="Arial" w:cs="Arial"/>
          <w:sz w:val="24"/>
          <w:szCs w:val="24"/>
        </w:rPr>
      </w:pPr>
      <w:r>
        <w:rPr>
          <w:rFonts w:ascii="Arial" w:hAnsi="Arial" w:cs="Arial"/>
          <w:sz w:val="24"/>
          <w:szCs w:val="24"/>
        </w:rPr>
        <w:t xml:space="preserve">La promoción de puesto es el traspaso de un colaborador </w:t>
      </w:r>
      <w:r w:rsidR="00B2471E">
        <w:rPr>
          <w:rFonts w:ascii="Arial" w:hAnsi="Arial" w:cs="Arial"/>
          <w:sz w:val="24"/>
          <w:szCs w:val="24"/>
        </w:rPr>
        <w:t>de un puesto de trabajo, esto quiere decir ascender a un puesto con mayor autoridad, responsabilidad y salario. Esto se da por dos razones:</w:t>
      </w:r>
    </w:p>
    <w:p w:rsidR="00B2471E" w:rsidRDefault="00B2471E" w:rsidP="00E436C2">
      <w:pPr>
        <w:pStyle w:val="Prrafodelista"/>
        <w:numPr>
          <w:ilvl w:val="0"/>
          <w:numId w:val="114"/>
        </w:numPr>
        <w:spacing w:line="360" w:lineRule="auto"/>
        <w:jc w:val="both"/>
        <w:rPr>
          <w:rFonts w:ascii="Arial" w:hAnsi="Arial" w:cs="Arial"/>
          <w:sz w:val="24"/>
          <w:szCs w:val="24"/>
        </w:rPr>
      </w:pPr>
      <w:r>
        <w:rPr>
          <w:rFonts w:ascii="Arial" w:hAnsi="Arial" w:cs="Arial"/>
          <w:sz w:val="24"/>
          <w:szCs w:val="24"/>
        </w:rPr>
        <w:t>Reconocimiento a los resultados</w:t>
      </w:r>
    </w:p>
    <w:p w:rsidR="00B2471E" w:rsidRDefault="00B2471E" w:rsidP="00E436C2">
      <w:pPr>
        <w:pStyle w:val="Prrafodelista"/>
        <w:numPr>
          <w:ilvl w:val="0"/>
          <w:numId w:val="114"/>
        </w:numPr>
        <w:spacing w:line="360" w:lineRule="auto"/>
        <w:jc w:val="both"/>
        <w:rPr>
          <w:rFonts w:ascii="Arial" w:hAnsi="Arial" w:cs="Arial"/>
          <w:sz w:val="24"/>
          <w:szCs w:val="24"/>
        </w:rPr>
      </w:pPr>
      <w:r>
        <w:rPr>
          <w:rFonts w:ascii="Arial" w:hAnsi="Arial" w:cs="Arial"/>
          <w:sz w:val="24"/>
          <w:szCs w:val="24"/>
        </w:rPr>
        <w:t>Esperanza en un prometedor futuro</w:t>
      </w:r>
    </w:p>
    <w:p w:rsidR="00B2471E" w:rsidRDefault="00B2471E" w:rsidP="006807EC">
      <w:pPr>
        <w:pStyle w:val="Prrafodelista"/>
        <w:spacing w:line="360" w:lineRule="auto"/>
        <w:ind w:left="3589"/>
        <w:jc w:val="both"/>
        <w:rPr>
          <w:rFonts w:ascii="Arial" w:hAnsi="Arial" w:cs="Arial"/>
          <w:sz w:val="24"/>
          <w:szCs w:val="24"/>
        </w:rPr>
      </w:pPr>
    </w:p>
    <w:p w:rsidR="00B2471E" w:rsidRPr="00EE5EA3" w:rsidRDefault="00B2471E" w:rsidP="006807EC">
      <w:pPr>
        <w:pStyle w:val="Prrafodelista"/>
        <w:spacing w:line="360" w:lineRule="auto"/>
        <w:ind w:left="3589"/>
        <w:jc w:val="both"/>
        <w:rPr>
          <w:rFonts w:ascii="Arial" w:hAnsi="Arial" w:cs="Arial"/>
          <w:b/>
          <w:sz w:val="24"/>
          <w:szCs w:val="24"/>
        </w:rPr>
      </w:pPr>
      <w:r w:rsidRPr="00EE5EA3">
        <w:rPr>
          <w:rFonts w:ascii="Arial" w:hAnsi="Arial" w:cs="Arial"/>
          <w:b/>
          <w:sz w:val="24"/>
          <w:szCs w:val="24"/>
        </w:rPr>
        <w:lastRenderedPageBreak/>
        <w:t>Factores a analizar con respecto al colaborador que se quiere promocionar:</w:t>
      </w:r>
    </w:p>
    <w:p w:rsidR="00B2471E" w:rsidRDefault="00B2471E" w:rsidP="00E436C2">
      <w:pPr>
        <w:pStyle w:val="Prrafodelista"/>
        <w:numPr>
          <w:ilvl w:val="0"/>
          <w:numId w:val="115"/>
        </w:numPr>
        <w:spacing w:line="360" w:lineRule="auto"/>
        <w:jc w:val="both"/>
        <w:rPr>
          <w:rFonts w:ascii="Arial" w:hAnsi="Arial" w:cs="Arial"/>
          <w:sz w:val="24"/>
          <w:szCs w:val="24"/>
        </w:rPr>
      </w:pPr>
      <w:r w:rsidRPr="00B2471E">
        <w:rPr>
          <w:rFonts w:ascii="Arial" w:hAnsi="Arial" w:cs="Arial"/>
          <w:sz w:val="24"/>
          <w:szCs w:val="24"/>
        </w:rPr>
        <w:t>Resultados obtenidos por el empleado a lo largo de su carr</w:t>
      </w:r>
      <w:r>
        <w:rPr>
          <w:rFonts w:ascii="Arial" w:hAnsi="Arial" w:cs="Arial"/>
          <w:sz w:val="24"/>
          <w:szCs w:val="24"/>
        </w:rPr>
        <w:t>era profesional en la compañía</w:t>
      </w:r>
    </w:p>
    <w:p w:rsidR="00B2471E" w:rsidRDefault="00B2471E" w:rsidP="00E436C2">
      <w:pPr>
        <w:pStyle w:val="Prrafodelista"/>
        <w:numPr>
          <w:ilvl w:val="0"/>
          <w:numId w:val="115"/>
        </w:numPr>
        <w:spacing w:line="360" w:lineRule="auto"/>
        <w:jc w:val="both"/>
        <w:rPr>
          <w:rFonts w:ascii="Arial" w:hAnsi="Arial" w:cs="Arial"/>
          <w:sz w:val="24"/>
          <w:szCs w:val="24"/>
        </w:rPr>
      </w:pPr>
      <w:r w:rsidRPr="00B2471E">
        <w:rPr>
          <w:rFonts w:ascii="Arial" w:hAnsi="Arial" w:cs="Arial"/>
          <w:sz w:val="24"/>
          <w:szCs w:val="24"/>
        </w:rPr>
        <w:t>Valoración del desempeño en sus labores</w:t>
      </w:r>
    </w:p>
    <w:p w:rsidR="00B2471E" w:rsidRDefault="00B2471E" w:rsidP="00E436C2">
      <w:pPr>
        <w:pStyle w:val="Prrafodelista"/>
        <w:numPr>
          <w:ilvl w:val="0"/>
          <w:numId w:val="115"/>
        </w:numPr>
        <w:spacing w:line="360" w:lineRule="auto"/>
        <w:jc w:val="both"/>
        <w:rPr>
          <w:rFonts w:ascii="Arial" w:hAnsi="Arial" w:cs="Arial"/>
          <w:sz w:val="24"/>
          <w:szCs w:val="24"/>
        </w:rPr>
      </w:pPr>
      <w:r w:rsidRPr="00B2471E">
        <w:rPr>
          <w:rFonts w:ascii="Arial" w:hAnsi="Arial" w:cs="Arial"/>
          <w:sz w:val="24"/>
          <w:szCs w:val="24"/>
        </w:rPr>
        <w:t>Evaluación de las competencias llevadas a cabo frente a las que realizará en su nuevo puesto</w:t>
      </w:r>
    </w:p>
    <w:p w:rsidR="00B2471E" w:rsidRDefault="00B2471E" w:rsidP="00E436C2">
      <w:pPr>
        <w:pStyle w:val="Prrafodelista"/>
        <w:numPr>
          <w:ilvl w:val="0"/>
          <w:numId w:val="115"/>
        </w:numPr>
        <w:spacing w:line="360" w:lineRule="auto"/>
        <w:jc w:val="both"/>
        <w:rPr>
          <w:rFonts w:ascii="Arial" w:hAnsi="Arial" w:cs="Arial"/>
          <w:sz w:val="24"/>
          <w:szCs w:val="24"/>
        </w:rPr>
      </w:pPr>
      <w:r w:rsidRPr="00B2471E">
        <w:rPr>
          <w:rFonts w:ascii="Arial" w:hAnsi="Arial" w:cs="Arial"/>
          <w:sz w:val="24"/>
          <w:szCs w:val="24"/>
        </w:rPr>
        <w:t>Análisis de sus conocimientos técnicos, idiomas y experiencia laboral previa a la empresa</w:t>
      </w:r>
    </w:p>
    <w:p w:rsidR="00B2471E" w:rsidRDefault="00B2471E" w:rsidP="00E436C2">
      <w:pPr>
        <w:pStyle w:val="Prrafodelista"/>
        <w:numPr>
          <w:ilvl w:val="0"/>
          <w:numId w:val="115"/>
        </w:numPr>
        <w:spacing w:line="360" w:lineRule="auto"/>
        <w:jc w:val="both"/>
        <w:rPr>
          <w:rFonts w:ascii="Arial" w:hAnsi="Arial" w:cs="Arial"/>
          <w:sz w:val="24"/>
          <w:szCs w:val="24"/>
        </w:rPr>
      </w:pPr>
      <w:r w:rsidRPr="00B2471E">
        <w:rPr>
          <w:rFonts w:ascii="Arial" w:hAnsi="Arial" w:cs="Arial"/>
          <w:sz w:val="24"/>
          <w:szCs w:val="24"/>
        </w:rPr>
        <w:t>Estudiar la red de contactos y relaciones establecidas durante su carrera en la empresa</w:t>
      </w:r>
    </w:p>
    <w:p w:rsidR="00B2471E" w:rsidRDefault="00B2471E" w:rsidP="00E436C2">
      <w:pPr>
        <w:pStyle w:val="Prrafodelista"/>
        <w:numPr>
          <w:ilvl w:val="0"/>
          <w:numId w:val="115"/>
        </w:numPr>
        <w:spacing w:line="360" w:lineRule="auto"/>
        <w:jc w:val="both"/>
        <w:rPr>
          <w:rFonts w:ascii="Arial" w:hAnsi="Arial" w:cs="Arial"/>
          <w:sz w:val="24"/>
          <w:szCs w:val="24"/>
        </w:rPr>
      </w:pPr>
      <w:r w:rsidRPr="00B2471E">
        <w:rPr>
          <w:rFonts w:ascii="Arial" w:hAnsi="Arial" w:cs="Arial"/>
          <w:sz w:val="24"/>
          <w:szCs w:val="24"/>
        </w:rPr>
        <w:t>Tener en cuenta el salario actual y el que percibirá en su nuevo puesto</w:t>
      </w:r>
    </w:p>
    <w:p w:rsidR="006807EC" w:rsidRDefault="00B2471E" w:rsidP="00E436C2">
      <w:pPr>
        <w:pStyle w:val="Prrafodelista"/>
        <w:numPr>
          <w:ilvl w:val="0"/>
          <w:numId w:val="115"/>
        </w:numPr>
        <w:spacing w:line="360" w:lineRule="auto"/>
        <w:jc w:val="both"/>
        <w:rPr>
          <w:rFonts w:ascii="Arial" w:hAnsi="Arial" w:cs="Arial"/>
          <w:sz w:val="24"/>
          <w:szCs w:val="24"/>
        </w:rPr>
      </w:pPr>
      <w:r w:rsidRPr="00B2471E">
        <w:rPr>
          <w:rFonts w:ascii="Arial" w:hAnsi="Arial" w:cs="Arial"/>
          <w:sz w:val="24"/>
          <w:szCs w:val="24"/>
        </w:rPr>
        <w:t>Valorar la antigüedad en la compañía y los méritos conseguidos</w:t>
      </w:r>
    </w:p>
    <w:p w:rsidR="00D14D0A" w:rsidRDefault="00D14D0A" w:rsidP="00D14D0A">
      <w:pPr>
        <w:pStyle w:val="Prrafodelista"/>
        <w:spacing w:line="360" w:lineRule="auto"/>
        <w:ind w:left="4309"/>
        <w:jc w:val="both"/>
        <w:rPr>
          <w:rFonts w:ascii="Arial" w:hAnsi="Arial" w:cs="Arial"/>
          <w:sz w:val="24"/>
          <w:szCs w:val="24"/>
        </w:rPr>
        <w:sectPr w:rsidR="00D14D0A">
          <w:pgSz w:w="11906" w:h="16838"/>
          <w:pgMar w:top="1417" w:right="1701" w:bottom="1417" w:left="1701" w:header="708" w:footer="708" w:gutter="0"/>
          <w:cols w:space="708"/>
          <w:docGrid w:linePitch="360"/>
        </w:sectPr>
      </w:pPr>
    </w:p>
    <w:p w:rsidR="001D117B" w:rsidRDefault="001D117B" w:rsidP="00995D5E">
      <w:pPr>
        <w:pStyle w:val="Prrafodelista"/>
        <w:numPr>
          <w:ilvl w:val="1"/>
          <w:numId w:val="78"/>
        </w:numPr>
        <w:spacing w:line="360" w:lineRule="auto"/>
        <w:jc w:val="both"/>
        <w:outlineLvl w:val="2"/>
        <w:rPr>
          <w:rFonts w:ascii="Arial" w:hAnsi="Arial" w:cs="Arial"/>
          <w:b/>
          <w:sz w:val="24"/>
          <w:szCs w:val="24"/>
        </w:rPr>
      </w:pPr>
      <w:bookmarkStart w:id="273" w:name="_Toc469625187"/>
      <w:bookmarkStart w:id="274" w:name="_Toc469625669"/>
      <w:bookmarkStart w:id="275" w:name="_Toc482800143"/>
      <w:r>
        <w:rPr>
          <w:rFonts w:ascii="Arial" w:hAnsi="Arial" w:cs="Arial"/>
          <w:b/>
          <w:sz w:val="24"/>
          <w:szCs w:val="24"/>
        </w:rPr>
        <w:lastRenderedPageBreak/>
        <w:t>EMPRESA</w:t>
      </w:r>
      <w:bookmarkEnd w:id="273"/>
      <w:bookmarkEnd w:id="274"/>
      <w:bookmarkEnd w:id="275"/>
    </w:p>
    <w:p w:rsidR="00262AEE" w:rsidRPr="00D14D0A" w:rsidRDefault="0001628F" w:rsidP="00995D5E">
      <w:pPr>
        <w:pStyle w:val="Prrafodelista"/>
        <w:numPr>
          <w:ilvl w:val="2"/>
          <w:numId w:val="78"/>
        </w:numPr>
        <w:spacing w:line="360" w:lineRule="auto"/>
        <w:jc w:val="both"/>
        <w:outlineLvl w:val="3"/>
        <w:rPr>
          <w:rFonts w:ascii="Arial" w:hAnsi="Arial" w:cs="Arial"/>
          <w:b/>
          <w:sz w:val="24"/>
          <w:szCs w:val="24"/>
        </w:rPr>
      </w:pPr>
      <w:bookmarkStart w:id="276" w:name="_Toc469625188"/>
      <w:bookmarkStart w:id="277" w:name="_Toc469625670"/>
      <w:bookmarkStart w:id="278" w:name="_Toc482800144"/>
      <w:r>
        <w:rPr>
          <w:noProof/>
          <w:lang w:val="es-PE" w:eastAsia="es-PE"/>
        </w:rPr>
        <mc:AlternateContent>
          <mc:Choice Requires="wpg">
            <w:drawing>
              <wp:anchor distT="0" distB="0" distL="114300" distR="114300" simplePos="0" relativeHeight="252184576" behindDoc="0" locked="0" layoutInCell="1" allowOverlap="1">
                <wp:simplePos x="0" y="0"/>
                <wp:positionH relativeFrom="column">
                  <wp:posOffset>-13970</wp:posOffset>
                </wp:positionH>
                <wp:positionV relativeFrom="paragraph">
                  <wp:posOffset>276225</wp:posOffset>
                </wp:positionV>
                <wp:extent cx="8566150" cy="5415280"/>
                <wp:effectExtent l="0" t="0" r="25400" b="13970"/>
                <wp:wrapNone/>
                <wp:docPr id="39" name="Grupo 39"/>
                <wp:cNvGraphicFramePr/>
                <a:graphic xmlns:a="http://schemas.openxmlformats.org/drawingml/2006/main">
                  <a:graphicData uri="http://schemas.microsoft.com/office/word/2010/wordprocessingGroup">
                    <wpg:wgp>
                      <wpg:cNvGrpSpPr/>
                      <wpg:grpSpPr>
                        <a:xfrm>
                          <a:off x="0" y="0"/>
                          <a:ext cx="8566150" cy="5415280"/>
                          <a:chOff x="-390528" y="-176732"/>
                          <a:chExt cx="8566222" cy="5415717"/>
                        </a:xfrm>
                      </wpg:grpSpPr>
                      <wps:wsp>
                        <wps:cNvPr id="41" name="50 Conector recto"/>
                        <wps:cNvCnPr/>
                        <wps:spPr>
                          <a:xfrm>
                            <a:off x="619712" y="3068224"/>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8 Conector recto"/>
                        <wps:cNvCnPr/>
                        <wps:spPr>
                          <a:xfrm>
                            <a:off x="7835238" y="4342317"/>
                            <a:ext cx="0" cy="325397"/>
                          </a:xfrm>
                          <a:prstGeom prst="line">
                            <a:avLst/>
                          </a:prstGeom>
                          <a:noFill/>
                          <a:ln w="6350" cap="flat" cmpd="sng" algn="ctr">
                            <a:solidFill>
                              <a:sysClr val="windowText" lastClr="000000"/>
                            </a:solidFill>
                            <a:prstDash val="solid"/>
                            <a:miter lim="800000"/>
                          </a:ln>
                          <a:effectLst/>
                        </wps:spPr>
                        <wps:bodyPr/>
                      </wps:wsp>
                      <wps:wsp>
                        <wps:cNvPr id="50" name="50 Conector recto"/>
                        <wps:cNvCnPr/>
                        <wps:spPr>
                          <a:xfrm>
                            <a:off x="5971769" y="4528664"/>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6" name="50 Conector recto"/>
                        <wps:cNvCnPr/>
                        <wps:spPr>
                          <a:xfrm>
                            <a:off x="6682487" y="4528664"/>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7" name="50 Conector recto"/>
                        <wps:cNvCnPr/>
                        <wps:spPr>
                          <a:xfrm>
                            <a:off x="4519996" y="4528664"/>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 name="50 Conector recto"/>
                        <wps:cNvCnPr/>
                        <wps:spPr>
                          <a:xfrm>
                            <a:off x="3800610" y="4519997"/>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50 Conector recto"/>
                        <wps:cNvCnPr/>
                        <wps:spPr>
                          <a:xfrm>
                            <a:off x="1573115" y="4368319"/>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6" name="50 Conector recto"/>
                        <wps:cNvCnPr/>
                        <wps:spPr>
                          <a:xfrm>
                            <a:off x="459367" y="4532998"/>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7" name="50 Conector recto"/>
                        <wps:cNvCnPr/>
                        <wps:spPr>
                          <a:xfrm>
                            <a:off x="2626191" y="4528664"/>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8" name="50 Conector recto"/>
                        <wps:cNvCnPr/>
                        <wps:spPr>
                          <a:xfrm>
                            <a:off x="1911139" y="4532998"/>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9" name="50 Conector recto"/>
                        <wps:cNvCnPr/>
                        <wps:spPr>
                          <a:xfrm>
                            <a:off x="1178753" y="4532998"/>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0" name="50 Conector recto"/>
                        <wps:cNvCnPr/>
                        <wps:spPr>
                          <a:xfrm>
                            <a:off x="5243716" y="3843947"/>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1" name="50 Conector recto"/>
                        <wps:cNvCnPr/>
                        <wps:spPr>
                          <a:xfrm>
                            <a:off x="1577448" y="3839614"/>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2" name="50 Conector recto"/>
                        <wps:cNvCnPr/>
                        <wps:spPr>
                          <a:xfrm>
                            <a:off x="7839572" y="3839614"/>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4" name="8 Conector recto"/>
                        <wps:cNvCnPr/>
                        <wps:spPr>
                          <a:xfrm flipH="1">
                            <a:off x="4330208" y="61484"/>
                            <a:ext cx="22472" cy="26947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5" name="12 Rectángulo"/>
                        <wps:cNvSpPr/>
                        <wps:spPr>
                          <a:xfrm>
                            <a:off x="4023241" y="567653"/>
                            <a:ext cx="652145" cy="260966"/>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6D2B07" w:rsidRDefault="00104770" w:rsidP="00D14D0A">
                              <w:pPr>
                                <w:jc w:val="center"/>
                                <w:rPr>
                                  <w:sz w:val="10"/>
                                </w:rPr>
                              </w:pPr>
                              <w:r w:rsidRPr="006D2B07">
                                <w:rPr>
                                  <w:sz w:val="10"/>
                                </w:rPr>
                                <w:t>CONSEJO UNIVERSITARIO</w:t>
                              </w:r>
                            </w:p>
                            <w:p w:rsidR="00104770" w:rsidRDefault="00104770"/>
                            <w:p w:rsidR="00104770" w:rsidRPr="006D2B07" w:rsidRDefault="00104770" w:rsidP="00D14D0A">
                              <w:pPr>
                                <w:jc w:val="center"/>
                                <w:rPr>
                                  <w:sz w:val="10"/>
                                </w:rPr>
                              </w:pPr>
                              <w:r w:rsidRPr="006D2B07">
                                <w:rPr>
                                  <w:sz w:val="10"/>
                                </w:rPr>
                                <w:t>CONSEJO UNIVERSITARIO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14 Rectángulo"/>
                        <wps:cNvSpPr/>
                        <wps:spPr>
                          <a:xfrm>
                            <a:off x="4020554" y="1597151"/>
                            <a:ext cx="652145" cy="34417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6D2B07" w:rsidRDefault="00104770" w:rsidP="00D14D0A">
                              <w:pPr>
                                <w:jc w:val="center"/>
                                <w:rPr>
                                  <w:sz w:val="10"/>
                                </w:rPr>
                              </w:pPr>
                              <w:r w:rsidRPr="006D2B07">
                                <w:rPr>
                                  <w:sz w:val="10"/>
                                </w:rPr>
                                <w:t>RECTORADO</w:t>
                              </w:r>
                            </w:p>
                            <w:p w:rsidR="00104770" w:rsidRDefault="00104770"/>
                            <w:p w:rsidR="00104770" w:rsidRPr="006D2B07" w:rsidRDefault="00104770" w:rsidP="00D14D0A">
                              <w:pPr>
                                <w:jc w:val="center"/>
                                <w:rPr>
                                  <w:sz w:val="10"/>
                                </w:rPr>
                              </w:pPr>
                              <w:r w:rsidRPr="006D2B07">
                                <w:rPr>
                                  <w:sz w:val="10"/>
                                </w:rPr>
                                <w:t>RECTORADO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15 Rectángulo"/>
                        <wps:cNvSpPr/>
                        <wps:spPr>
                          <a:xfrm>
                            <a:off x="5249675" y="133692"/>
                            <a:ext cx="601980" cy="37465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E7907" w:rsidRDefault="00104770" w:rsidP="00D14D0A">
                              <w:pPr>
                                <w:jc w:val="center"/>
                                <w:rPr>
                                  <w:sz w:val="10"/>
                                </w:rPr>
                              </w:pPr>
                              <w:r>
                                <w:rPr>
                                  <w:sz w:val="10"/>
                                </w:rPr>
                                <w:t>AREA</w:t>
                              </w:r>
                              <w:r w:rsidRPr="004E7907">
                                <w:rPr>
                                  <w:sz w:val="10"/>
                                </w:rPr>
                                <w:t xml:space="preserve"> DE CONTROL INSTITUCIONAL</w:t>
                              </w:r>
                            </w:p>
                            <w:p w:rsidR="00104770" w:rsidRDefault="00104770"/>
                            <w:p w:rsidR="00104770" w:rsidRPr="006D2B07" w:rsidRDefault="00104770" w:rsidP="00D14D0A">
                              <w:pPr>
                                <w:jc w:val="center"/>
                                <w:rPr>
                                  <w:sz w:val="8"/>
                                </w:rPr>
                              </w:pPr>
                              <w:r w:rsidRPr="006D2B07">
                                <w:rPr>
                                  <w:sz w:val="8"/>
                                </w:rPr>
                                <w:t>OFICINA DE CONTROL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16 Conector recto"/>
                        <wps:cNvCnPr/>
                        <wps:spPr>
                          <a:xfrm>
                            <a:off x="4685970" y="315713"/>
                            <a:ext cx="561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9" name="20 Conector recto"/>
                        <wps:cNvCnPr/>
                        <wps:spPr>
                          <a:xfrm flipV="1">
                            <a:off x="4887283" y="1354467"/>
                            <a:ext cx="0" cy="797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0" name="21 Conector recto"/>
                        <wps:cNvCnPr/>
                        <wps:spPr>
                          <a:xfrm>
                            <a:off x="4882950" y="2147525"/>
                            <a:ext cx="242570" cy="19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1" name="31 Rectángulo"/>
                        <wps:cNvSpPr/>
                        <wps:spPr>
                          <a:xfrm>
                            <a:off x="2815799" y="1558149"/>
                            <a:ext cx="756920" cy="422275"/>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335E4F" w:rsidRDefault="00104770" w:rsidP="00D14D0A">
                              <w:pPr>
                                <w:jc w:val="center"/>
                                <w:rPr>
                                  <w:sz w:val="10"/>
                                  <w:szCs w:val="10"/>
                                </w:rPr>
                              </w:pPr>
                              <w:r>
                                <w:rPr>
                                  <w:sz w:val="10"/>
                                  <w:szCs w:val="10"/>
                                </w:rPr>
                                <w:t>AREA</w:t>
                              </w:r>
                              <w:r w:rsidRPr="00335E4F">
                                <w:rPr>
                                  <w:sz w:val="10"/>
                                  <w:szCs w:val="10"/>
                                </w:rPr>
                                <w:t xml:space="preserve"> DE RELACIONES PÚBLICAS E IMAGEN INSTITUCIONAL </w:t>
                              </w:r>
                            </w:p>
                            <w:p w:rsidR="00104770" w:rsidRDefault="00104770"/>
                            <w:p w:rsidR="00104770" w:rsidRPr="00335E4F" w:rsidRDefault="00104770" w:rsidP="00D14D0A">
                              <w:pPr>
                                <w:jc w:val="center"/>
                                <w:rPr>
                                  <w:sz w:val="10"/>
                                  <w:szCs w:val="10"/>
                                </w:rPr>
                              </w:pPr>
                              <w:r w:rsidRPr="00335E4F">
                                <w:rPr>
                                  <w:sz w:val="10"/>
                                  <w:szCs w:val="10"/>
                                </w:rPr>
                                <w:t xml:space="preserve">OFICINA DE RELACIONES PÚBLICAS E IMAGEN INSTITUCIONAL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32 Rectángulo"/>
                        <wps:cNvSpPr/>
                        <wps:spPr>
                          <a:xfrm>
                            <a:off x="2807132" y="1189787"/>
                            <a:ext cx="771525" cy="23114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335E4F" w:rsidRDefault="00104770" w:rsidP="00D14D0A">
                              <w:pPr>
                                <w:jc w:val="center"/>
                                <w:rPr>
                                  <w:sz w:val="10"/>
                                </w:rPr>
                              </w:pPr>
                              <w:r w:rsidRPr="00335E4F">
                                <w:rPr>
                                  <w:sz w:val="10"/>
                                </w:rPr>
                                <w:t>SECRETARÍA GENERAL</w:t>
                              </w:r>
                            </w:p>
                            <w:p w:rsidR="00104770" w:rsidRDefault="00104770"/>
                            <w:p w:rsidR="00104770" w:rsidRPr="00335E4F" w:rsidRDefault="00104770" w:rsidP="00D14D0A">
                              <w:pPr>
                                <w:jc w:val="center"/>
                                <w:rPr>
                                  <w:sz w:val="10"/>
                                </w:rPr>
                              </w:pPr>
                              <w:r w:rsidRPr="00335E4F">
                                <w:rPr>
                                  <w:sz w:val="10"/>
                                </w:rPr>
                                <w:t>SECRETARÍA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2 Conector recto"/>
                        <wps:cNvCnPr/>
                        <wps:spPr>
                          <a:xfrm flipH="1">
                            <a:off x="3790870" y="1302463"/>
                            <a:ext cx="0" cy="973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4" name="27 Conector recto"/>
                        <wps:cNvCnPr/>
                        <wps:spPr>
                          <a:xfrm>
                            <a:off x="3574188" y="1302463"/>
                            <a:ext cx="2120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5" name="4 Conector recto"/>
                        <wps:cNvCnPr/>
                        <wps:spPr>
                          <a:xfrm>
                            <a:off x="3561187" y="2273201"/>
                            <a:ext cx="224790" cy="1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6" name="5 Rectángulo"/>
                        <wps:cNvSpPr/>
                        <wps:spPr>
                          <a:xfrm>
                            <a:off x="2802798" y="2104188"/>
                            <a:ext cx="759460" cy="348615"/>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6D2B07" w:rsidRDefault="00104770" w:rsidP="00D14D0A">
                              <w:pPr>
                                <w:jc w:val="center"/>
                                <w:rPr>
                                  <w:sz w:val="10"/>
                                  <w:szCs w:val="10"/>
                                </w:rPr>
                              </w:pPr>
                              <w:r>
                                <w:rPr>
                                  <w:sz w:val="10"/>
                                  <w:szCs w:val="10"/>
                                </w:rPr>
                                <w:t>AREA</w:t>
                              </w:r>
                              <w:r w:rsidRPr="006D2B07">
                                <w:rPr>
                                  <w:sz w:val="10"/>
                                  <w:szCs w:val="10"/>
                                </w:rPr>
                                <w:t xml:space="preserve"> DE CÓMPUTO E INFORMÁTICA</w:t>
                              </w:r>
                            </w:p>
                            <w:p w:rsidR="00104770" w:rsidRDefault="00104770"/>
                            <w:p w:rsidR="00104770" w:rsidRPr="006D2B07" w:rsidRDefault="00104770" w:rsidP="00D14D0A">
                              <w:pPr>
                                <w:jc w:val="center"/>
                                <w:rPr>
                                  <w:sz w:val="10"/>
                                  <w:szCs w:val="10"/>
                                </w:rPr>
                              </w:pPr>
                              <w:r w:rsidRPr="006D2B07">
                                <w:rPr>
                                  <w:sz w:val="10"/>
                                  <w:szCs w:val="10"/>
                                </w:rPr>
                                <w:t>OFICINA DE CÓMPUTO E INFORMÁTICA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87 Rectángulo"/>
                        <wps:cNvSpPr/>
                        <wps:spPr>
                          <a:xfrm>
                            <a:off x="4033431" y="-176732"/>
                            <a:ext cx="652145" cy="238216"/>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F279ED" w:rsidRDefault="00104770" w:rsidP="00D14D0A">
                              <w:pPr>
                                <w:jc w:val="center"/>
                                <w:rPr>
                                  <w:sz w:val="10"/>
                                </w:rPr>
                              </w:pPr>
                              <w:r w:rsidRPr="00F279ED">
                                <w:rPr>
                                  <w:sz w:val="10"/>
                                </w:rPr>
                                <w:t>JUNTA GENERAL DE ACCIONISTAS</w:t>
                              </w:r>
                            </w:p>
                            <w:p w:rsidR="00104770" w:rsidRPr="004A2F96" w:rsidRDefault="00104770" w:rsidP="00D14D0A">
                              <w:pPr>
                                <w:jc w:val="center"/>
                              </w:pPr>
                            </w:p>
                            <w:p w:rsidR="00104770" w:rsidRDefault="00104770"/>
                            <w:p w:rsidR="00104770" w:rsidRPr="00F279ED" w:rsidRDefault="00104770" w:rsidP="00D14D0A">
                              <w:pPr>
                                <w:jc w:val="center"/>
                                <w:rPr>
                                  <w:sz w:val="10"/>
                                </w:rPr>
                              </w:pPr>
                              <w:r w:rsidRPr="00F279ED">
                                <w:rPr>
                                  <w:sz w:val="10"/>
                                </w:rPr>
                                <w:t>JUNTA GENERAL DE ACCIONISTAS</w:t>
                              </w:r>
                            </w:p>
                            <w:p w:rsidR="00104770" w:rsidRPr="004A2F96" w:rsidRDefault="00104770" w:rsidP="00D14D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88 Rectángulo"/>
                        <wps:cNvSpPr/>
                        <wps:spPr>
                          <a:xfrm>
                            <a:off x="4027906" y="204155"/>
                            <a:ext cx="652145" cy="218481"/>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6D2B07" w:rsidRDefault="00104770" w:rsidP="00D14D0A">
                              <w:pPr>
                                <w:jc w:val="center"/>
                                <w:rPr>
                                  <w:color w:val="000000" w:themeColor="text1"/>
                                  <w:sz w:val="10"/>
                                </w:rPr>
                              </w:pPr>
                              <w:r w:rsidRPr="006D2B07">
                                <w:rPr>
                                  <w:color w:val="000000" w:themeColor="text1"/>
                                  <w:sz w:val="10"/>
                                </w:rPr>
                                <w:t>DIRECTORIO</w:t>
                              </w:r>
                            </w:p>
                            <w:p w:rsidR="00104770" w:rsidRPr="004A2F96" w:rsidRDefault="00104770" w:rsidP="00D14D0A">
                              <w:pPr>
                                <w:jc w:val="center"/>
                              </w:pPr>
                            </w:p>
                            <w:p w:rsidR="00104770" w:rsidRDefault="00104770"/>
                            <w:p w:rsidR="00104770" w:rsidRPr="006D2B07" w:rsidRDefault="00104770" w:rsidP="00D14D0A">
                              <w:pPr>
                                <w:jc w:val="center"/>
                                <w:rPr>
                                  <w:color w:val="000000" w:themeColor="text1"/>
                                  <w:sz w:val="10"/>
                                </w:rPr>
                              </w:pPr>
                              <w:r w:rsidRPr="006D2B07">
                                <w:rPr>
                                  <w:color w:val="000000" w:themeColor="text1"/>
                                  <w:sz w:val="10"/>
                                </w:rPr>
                                <w:t>DIRECTORIO</w:t>
                              </w:r>
                            </w:p>
                            <w:p w:rsidR="00104770" w:rsidRPr="004A2F96" w:rsidRDefault="00104770" w:rsidP="00D14D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17 Rectángulo"/>
                        <wps:cNvSpPr/>
                        <wps:spPr>
                          <a:xfrm>
                            <a:off x="5133318" y="1190157"/>
                            <a:ext cx="660400" cy="339061"/>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6D2B07" w:rsidRDefault="00104770" w:rsidP="00D14D0A">
                              <w:pPr>
                                <w:jc w:val="center"/>
                                <w:rPr>
                                  <w:sz w:val="10"/>
                                  <w:szCs w:val="10"/>
                                </w:rPr>
                              </w:pPr>
                              <w:r>
                                <w:rPr>
                                  <w:sz w:val="10"/>
                                  <w:szCs w:val="10"/>
                                </w:rPr>
                                <w:t>AREA</w:t>
                              </w:r>
                              <w:r w:rsidRPr="006D2B07">
                                <w:rPr>
                                  <w:sz w:val="10"/>
                                  <w:szCs w:val="10"/>
                                </w:rPr>
                                <w:t xml:space="preserve"> DE DESARROLLO INSTITUCIONAL</w:t>
                              </w:r>
                            </w:p>
                            <w:p w:rsidR="00104770" w:rsidRDefault="00104770"/>
                            <w:p w:rsidR="00104770" w:rsidRPr="006D2B07" w:rsidRDefault="00104770" w:rsidP="00D14D0A">
                              <w:pPr>
                                <w:jc w:val="center"/>
                                <w:rPr>
                                  <w:sz w:val="10"/>
                                  <w:szCs w:val="10"/>
                                </w:rPr>
                              </w:pPr>
                              <w:r w:rsidRPr="006D2B07">
                                <w:rPr>
                                  <w:sz w:val="10"/>
                                  <w:szCs w:val="10"/>
                                </w:rPr>
                                <w:t>OFICINA DE DESARROLLO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18 Rectángulo"/>
                        <wps:cNvSpPr/>
                        <wps:spPr>
                          <a:xfrm>
                            <a:off x="5129968" y="1610152"/>
                            <a:ext cx="660400" cy="321945"/>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9C6CD6" w:rsidRDefault="00104770" w:rsidP="00D14D0A">
                              <w:pPr>
                                <w:jc w:val="center"/>
                                <w:rPr>
                                  <w:sz w:val="10"/>
                                </w:rPr>
                              </w:pPr>
                              <w:r>
                                <w:rPr>
                                  <w:sz w:val="10"/>
                                </w:rPr>
                                <w:t>AREA</w:t>
                              </w:r>
                              <w:r w:rsidRPr="009C6CD6">
                                <w:rPr>
                                  <w:sz w:val="10"/>
                                </w:rPr>
                                <w:t xml:space="preserve"> DE ASES</w:t>
                              </w:r>
                              <w:r>
                                <w:rPr>
                                  <w:sz w:val="10"/>
                                </w:rPr>
                                <w:t>O</w:t>
                              </w:r>
                              <w:r w:rsidRPr="009C6CD6">
                                <w:rPr>
                                  <w:sz w:val="10"/>
                                </w:rPr>
                                <w:t>RÍA LEGAL</w:t>
                              </w:r>
                            </w:p>
                            <w:p w:rsidR="00104770" w:rsidRDefault="00104770"/>
                            <w:p w:rsidR="00104770" w:rsidRPr="009C6CD6" w:rsidRDefault="00104770" w:rsidP="00D14D0A">
                              <w:pPr>
                                <w:jc w:val="center"/>
                                <w:rPr>
                                  <w:sz w:val="10"/>
                                </w:rPr>
                              </w:pPr>
                              <w:r w:rsidRPr="009C6CD6">
                                <w:rPr>
                                  <w:sz w:val="10"/>
                                </w:rPr>
                                <w:t>OFICINA DE ASES</w:t>
                              </w:r>
                              <w:r>
                                <w:rPr>
                                  <w:sz w:val="10"/>
                                </w:rPr>
                                <w:t>O</w:t>
                              </w:r>
                              <w:r w:rsidRPr="009C6CD6">
                                <w:rPr>
                                  <w:sz w:val="10"/>
                                </w:rPr>
                                <w:t>RÍA LEGAL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19 Rectángulo"/>
                        <wps:cNvSpPr/>
                        <wps:spPr>
                          <a:xfrm>
                            <a:off x="5129968" y="1982846"/>
                            <a:ext cx="654685" cy="34290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9C6CD6" w:rsidRDefault="00104770" w:rsidP="00D14D0A">
                              <w:pPr>
                                <w:jc w:val="center"/>
                                <w:rPr>
                                  <w:sz w:val="10"/>
                                </w:rPr>
                              </w:pPr>
                              <w:r w:rsidRPr="009C6CD6">
                                <w:rPr>
                                  <w:sz w:val="10"/>
                                </w:rPr>
                                <w:t>CONSEJOS CONSULTIVOS</w:t>
                              </w:r>
                            </w:p>
                            <w:p w:rsidR="00104770" w:rsidRDefault="00104770"/>
                            <w:p w:rsidR="00104770" w:rsidRPr="009C6CD6" w:rsidRDefault="00104770" w:rsidP="00D14D0A">
                              <w:pPr>
                                <w:jc w:val="center"/>
                                <w:rPr>
                                  <w:sz w:val="10"/>
                                </w:rPr>
                              </w:pPr>
                              <w:r w:rsidRPr="009C6CD6">
                                <w:rPr>
                                  <w:sz w:val="10"/>
                                </w:rPr>
                                <w:t>CONSEJOS CONSULTIVOS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41 Conector recto"/>
                        <wps:cNvCnPr/>
                        <wps:spPr>
                          <a:xfrm flipH="1" flipV="1">
                            <a:off x="628379" y="2526518"/>
                            <a:ext cx="7143750" cy="1270"/>
                          </a:xfrm>
                          <a:prstGeom prst="line">
                            <a:avLst/>
                          </a:prstGeom>
                        </wps:spPr>
                        <wps:style>
                          <a:lnRef idx="1">
                            <a:schemeClr val="dk1"/>
                          </a:lnRef>
                          <a:fillRef idx="0">
                            <a:schemeClr val="dk1"/>
                          </a:fillRef>
                          <a:effectRef idx="0">
                            <a:schemeClr val="dk1"/>
                          </a:effectRef>
                          <a:fontRef idx="minor">
                            <a:schemeClr val="tx1"/>
                          </a:fontRef>
                        </wps:style>
                        <wps:bodyPr/>
                      </wps:wsp>
                      <wps:wsp>
                        <wps:cNvPr id="563" name="43 Rectángulo"/>
                        <wps:cNvSpPr/>
                        <wps:spPr>
                          <a:xfrm>
                            <a:off x="255685" y="2747534"/>
                            <a:ext cx="731520" cy="34290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073308" w:rsidRDefault="00104770" w:rsidP="00D14D0A">
                              <w:pPr>
                                <w:jc w:val="center"/>
                                <w:rPr>
                                  <w:sz w:val="24"/>
                                </w:rPr>
                              </w:pPr>
                              <w:r w:rsidRPr="00073308">
                                <w:rPr>
                                  <w:sz w:val="12"/>
                                  <w:szCs w:val="10"/>
                                </w:rPr>
                                <w:t>GERENCIA GERNERAL</w:t>
                              </w:r>
                            </w:p>
                            <w:p w:rsidR="00104770" w:rsidRDefault="00104770"/>
                            <w:p w:rsidR="00104770" w:rsidRPr="00073308" w:rsidRDefault="00104770" w:rsidP="00D14D0A">
                              <w:pPr>
                                <w:jc w:val="center"/>
                                <w:rPr>
                                  <w:sz w:val="24"/>
                                </w:rPr>
                              </w:pPr>
                              <w:r w:rsidRPr="00073308">
                                <w:rPr>
                                  <w:sz w:val="12"/>
                                  <w:szCs w:val="10"/>
                                </w:rPr>
                                <w:t>GERENCIA GERNERAL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72 Rectángulo"/>
                        <wps:cNvSpPr/>
                        <wps:spPr>
                          <a:xfrm>
                            <a:off x="4004292" y="2756201"/>
                            <a:ext cx="665480" cy="34290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A2F96" w:rsidRDefault="00104770" w:rsidP="00D14D0A">
                              <w:pPr>
                                <w:jc w:val="center"/>
                              </w:pPr>
                              <w:r>
                                <w:rPr>
                                  <w:sz w:val="10"/>
                                  <w:szCs w:val="10"/>
                                </w:rPr>
                                <w:t>VICERRECTORADO ACADÉMICO</w:t>
                              </w:r>
                            </w:p>
                            <w:p w:rsidR="00104770" w:rsidRDefault="00104770"/>
                            <w:p w:rsidR="00104770" w:rsidRPr="004A2F96" w:rsidRDefault="00104770" w:rsidP="00D14D0A">
                              <w:pPr>
                                <w:jc w:val="center"/>
                              </w:pPr>
                              <w:r>
                                <w:rPr>
                                  <w:sz w:val="10"/>
                                  <w:szCs w:val="10"/>
                                </w:rPr>
                                <w:t>VICERRECTORADO ACADÉMICO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81 Rectángulo"/>
                        <wps:cNvSpPr/>
                        <wps:spPr>
                          <a:xfrm>
                            <a:off x="7427875" y="3414916"/>
                            <a:ext cx="692150" cy="34290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A2F96" w:rsidRDefault="00104770" w:rsidP="00D14D0A">
                              <w:pPr>
                                <w:jc w:val="center"/>
                              </w:pPr>
                              <w:r>
                                <w:rPr>
                                  <w:sz w:val="10"/>
                                  <w:szCs w:val="10"/>
                                </w:rPr>
                                <w:t>UNIDADES DE INVESTIGACIÓN DE LAS FACULTADES</w:t>
                              </w:r>
                            </w:p>
                            <w:p w:rsidR="00104770" w:rsidRDefault="00104770"/>
                            <w:p w:rsidR="00104770" w:rsidRPr="004A2F96" w:rsidRDefault="00104770" w:rsidP="00D14D0A">
                              <w:pPr>
                                <w:jc w:val="center"/>
                              </w:pPr>
                              <w:r>
                                <w:rPr>
                                  <w:sz w:val="10"/>
                                  <w:szCs w:val="10"/>
                                </w:rPr>
                                <w:t>UNIDADES DE INVESTIGACIÓN DE LAS FACULTADES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106 Rectángulo"/>
                        <wps:cNvSpPr/>
                        <wps:spPr>
                          <a:xfrm>
                            <a:off x="7440876" y="2747534"/>
                            <a:ext cx="665480" cy="34290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A2F96" w:rsidRDefault="00104770" w:rsidP="00D14D0A">
                              <w:pPr>
                                <w:jc w:val="center"/>
                              </w:pPr>
                              <w:r>
                                <w:rPr>
                                  <w:sz w:val="10"/>
                                  <w:szCs w:val="10"/>
                                </w:rPr>
                                <w:t>VICERRECTORADO DE INVESTIGACIÓN</w:t>
                              </w:r>
                            </w:p>
                            <w:p w:rsidR="00104770" w:rsidRDefault="00104770"/>
                            <w:p w:rsidR="00104770" w:rsidRPr="004A2F96" w:rsidRDefault="00104770" w:rsidP="00D14D0A">
                              <w:pPr>
                                <w:jc w:val="center"/>
                              </w:pPr>
                              <w:r>
                                <w:rPr>
                                  <w:sz w:val="10"/>
                                  <w:szCs w:val="10"/>
                                </w:rPr>
                                <w:t>VICERRECTORADO DE INVESTIGACIÓN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44 Rectángulo"/>
                        <wps:cNvSpPr/>
                        <wps:spPr>
                          <a:xfrm>
                            <a:off x="0" y="3397582"/>
                            <a:ext cx="560070" cy="34290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026CE7" w:rsidRDefault="00104770" w:rsidP="00D14D0A">
                              <w:pPr>
                                <w:jc w:val="center"/>
                              </w:pPr>
                              <w:r>
                                <w:rPr>
                                  <w:sz w:val="10"/>
                                  <w:szCs w:val="10"/>
                                </w:rPr>
                                <w:t>AREA</w:t>
                              </w:r>
                              <w:r w:rsidRPr="00026CE7">
                                <w:rPr>
                                  <w:sz w:val="10"/>
                                  <w:szCs w:val="10"/>
                                </w:rPr>
                                <w:t xml:space="preserve"> DE ECONOMÍA</w:t>
                              </w:r>
                            </w:p>
                            <w:p w:rsidR="00104770" w:rsidRDefault="00104770"/>
                            <w:p w:rsidR="00104770" w:rsidRPr="00026CE7" w:rsidRDefault="00104770" w:rsidP="00D14D0A">
                              <w:pPr>
                                <w:jc w:val="center"/>
                              </w:pPr>
                              <w:r w:rsidRPr="00026CE7">
                                <w:rPr>
                                  <w:sz w:val="10"/>
                                  <w:szCs w:val="10"/>
                                </w:rPr>
                                <w:t>OFICINA DE 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48 Conector recto"/>
                        <wps:cNvCnPr/>
                        <wps:spPr>
                          <a:xfrm>
                            <a:off x="-390528" y="3233493"/>
                            <a:ext cx="20669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9" name="49 Conector recto"/>
                        <wps:cNvCnPr/>
                        <wps:spPr>
                          <a:xfrm flipV="1">
                            <a:off x="273020" y="3232903"/>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0" name="50 Conector recto"/>
                        <wps:cNvCnPr/>
                        <wps:spPr>
                          <a:xfrm>
                            <a:off x="949069" y="3232903"/>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1" name="86 Rectángulo"/>
                        <wps:cNvSpPr/>
                        <wps:spPr>
                          <a:xfrm>
                            <a:off x="624045" y="3397582"/>
                            <a:ext cx="654685" cy="34290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A2F96" w:rsidRDefault="00104770" w:rsidP="00D14D0A">
                              <w:pPr>
                                <w:jc w:val="center"/>
                                <w:rPr>
                                  <w:sz w:val="10"/>
                                  <w:szCs w:val="10"/>
                                </w:rPr>
                              </w:pPr>
                              <w:r>
                                <w:rPr>
                                  <w:sz w:val="10"/>
                                  <w:szCs w:val="10"/>
                                </w:rPr>
                                <w:t>AREA</w:t>
                              </w:r>
                              <w:r w:rsidRPr="004A2F96">
                                <w:rPr>
                                  <w:sz w:val="10"/>
                                  <w:szCs w:val="10"/>
                                </w:rPr>
                                <w:t xml:space="preserve"> DE ADMINISTRACIÓN </w:t>
                              </w:r>
                            </w:p>
                            <w:p w:rsidR="00104770" w:rsidRPr="004A2F96" w:rsidRDefault="00104770" w:rsidP="00D14D0A">
                              <w:pPr>
                                <w:jc w:val="center"/>
                              </w:pPr>
                            </w:p>
                            <w:p w:rsidR="00104770" w:rsidRDefault="00104770"/>
                            <w:p w:rsidR="00104770" w:rsidRPr="004A2F96" w:rsidRDefault="00104770" w:rsidP="00D14D0A">
                              <w:pPr>
                                <w:jc w:val="center"/>
                                <w:rPr>
                                  <w:sz w:val="10"/>
                                  <w:szCs w:val="10"/>
                                </w:rPr>
                              </w:pPr>
                              <w:r w:rsidRPr="004A2F96">
                                <w:rPr>
                                  <w:sz w:val="10"/>
                                  <w:szCs w:val="10"/>
                                </w:rPr>
                                <w:t xml:space="preserve">OFICINA DE ADMINISTRACIÓN </w:t>
                              </w:r>
                            </w:p>
                            <w:p w:rsidR="00104770" w:rsidRPr="004A2F96" w:rsidRDefault="00104770" w:rsidP="00D14D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62 Rectángulo"/>
                        <wps:cNvSpPr/>
                        <wps:spPr>
                          <a:xfrm>
                            <a:off x="3410582" y="3410582"/>
                            <a:ext cx="607695" cy="34290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A2F96" w:rsidRDefault="00104770" w:rsidP="00D14D0A">
                              <w:pPr>
                                <w:jc w:val="center"/>
                              </w:pPr>
                              <w:r>
                                <w:rPr>
                                  <w:sz w:val="10"/>
                                  <w:szCs w:val="10"/>
                                </w:rPr>
                                <w:t>AREA</w:t>
                              </w:r>
                              <w:r w:rsidRPr="004A2F96">
                                <w:rPr>
                                  <w:sz w:val="10"/>
                                  <w:szCs w:val="10"/>
                                </w:rPr>
                                <w:t xml:space="preserve"> DE ASUNTOS ACADEMICOS</w:t>
                              </w:r>
                            </w:p>
                            <w:p w:rsidR="00104770" w:rsidRDefault="00104770"/>
                            <w:p w:rsidR="00104770" w:rsidRPr="004A2F96" w:rsidRDefault="00104770" w:rsidP="00D14D0A">
                              <w:pPr>
                                <w:jc w:val="center"/>
                              </w:pPr>
                              <w:r w:rsidRPr="004A2F96">
                                <w:rPr>
                                  <w:sz w:val="10"/>
                                  <w:szCs w:val="10"/>
                                </w:rPr>
                                <w:t>OFICINA DE ASUNTOS ACADEMICOS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71 Rectángulo"/>
                        <wps:cNvSpPr/>
                        <wps:spPr>
                          <a:xfrm>
                            <a:off x="2279500" y="3410582"/>
                            <a:ext cx="560070" cy="34290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A2F96" w:rsidRDefault="00104770" w:rsidP="00D14D0A">
                              <w:pPr>
                                <w:jc w:val="center"/>
                              </w:pPr>
                              <w:r>
                                <w:rPr>
                                  <w:sz w:val="10"/>
                                  <w:szCs w:val="10"/>
                                </w:rPr>
                                <w:t>AREA</w:t>
                              </w:r>
                              <w:r w:rsidRPr="004A2F96">
                                <w:rPr>
                                  <w:sz w:val="10"/>
                                  <w:szCs w:val="10"/>
                                </w:rPr>
                                <w:t xml:space="preserve"> DE ADMISIÓN</w:t>
                              </w:r>
                            </w:p>
                            <w:p w:rsidR="00104770" w:rsidRPr="004A2F96" w:rsidRDefault="00104770" w:rsidP="00D14D0A">
                              <w:pPr>
                                <w:jc w:val="center"/>
                              </w:pPr>
                            </w:p>
                            <w:p w:rsidR="00104770" w:rsidRDefault="00104770"/>
                            <w:p w:rsidR="00104770" w:rsidRPr="004A2F96" w:rsidRDefault="00104770" w:rsidP="00D14D0A">
                              <w:pPr>
                                <w:jc w:val="center"/>
                              </w:pPr>
                              <w:r w:rsidRPr="004A2F96">
                                <w:rPr>
                                  <w:sz w:val="10"/>
                                  <w:szCs w:val="10"/>
                                </w:rPr>
                                <w:t>OFICINA DE ADMISIÓN</w:t>
                              </w:r>
                            </w:p>
                            <w:p w:rsidR="00104770" w:rsidRPr="004A2F96" w:rsidRDefault="00104770" w:rsidP="00D14D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79 Rectángulo"/>
                        <wps:cNvSpPr/>
                        <wps:spPr>
                          <a:xfrm>
                            <a:off x="4667340" y="3410582"/>
                            <a:ext cx="771525" cy="34290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A2F96" w:rsidRDefault="00104770" w:rsidP="00D14D0A">
                              <w:pPr>
                                <w:jc w:val="center"/>
                              </w:pPr>
                              <w:r>
                                <w:rPr>
                                  <w:sz w:val="10"/>
                                  <w:szCs w:val="10"/>
                                </w:rPr>
                                <w:t>AREA DE EXTENSIÓN CULTURAL Y PROYECCIÓN SOCIAL</w:t>
                              </w:r>
                            </w:p>
                            <w:p w:rsidR="00104770" w:rsidRDefault="00104770"/>
                            <w:p w:rsidR="00104770" w:rsidRPr="004A2F96" w:rsidRDefault="00104770" w:rsidP="00D14D0A">
                              <w:pPr>
                                <w:jc w:val="center"/>
                              </w:pPr>
                              <w:r>
                                <w:rPr>
                                  <w:sz w:val="10"/>
                                  <w:szCs w:val="10"/>
                                </w:rPr>
                                <w:t>OFICINA DE EXTENSIÓN CULTURAL Y PROYECCIÓN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80 Rectángulo"/>
                        <wps:cNvSpPr/>
                        <wps:spPr>
                          <a:xfrm>
                            <a:off x="6010772" y="3410582"/>
                            <a:ext cx="607695" cy="34290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A2F96" w:rsidRDefault="00104770" w:rsidP="00D14D0A">
                              <w:pPr>
                                <w:jc w:val="center"/>
                              </w:pPr>
                              <w:r>
                                <w:rPr>
                                  <w:sz w:val="10"/>
                                  <w:szCs w:val="10"/>
                                </w:rPr>
                                <w:t>AREA DE BIENESTAR UNIVERSITARIO</w:t>
                              </w:r>
                            </w:p>
                            <w:p w:rsidR="00104770" w:rsidRDefault="00104770"/>
                            <w:p w:rsidR="00104770" w:rsidRPr="004A2F96" w:rsidRDefault="00104770" w:rsidP="00D14D0A">
                              <w:pPr>
                                <w:jc w:val="center"/>
                              </w:pPr>
                              <w:r>
                                <w:rPr>
                                  <w:sz w:val="10"/>
                                  <w:szCs w:val="10"/>
                                </w:rPr>
                                <w:t>OFICINA DE BIENESTAR UNIVERSITARIO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121 Rectángulo"/>
                        <wps:cNvSpPr/>
                        <wps:spPr>
                          <a:xfrm>
                            <a:off x="130009" y="4637005"/>
                            <a:ext cx="665480" cy="42799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A2F96" w:rsidRDefault="00104770" w:rsidP="00D14D0A">
                              <w:pPr>
                                <w:jc w:val="center"/>
                              </w:pPr>
                              <w:r>
                                <w:rPr>
                                  <w:sz w:val="10"/>
                                  <w:szCs w:val="10"/>
                                </w:rPr>
                                <w:t>ESCUELA PROFESIONAL DE ADMINISTRACIÓN TURÍSTICA</w:t>
                              </w:r>
                            </w:p>
                            <w:p w:rsidR="00104770" w:rsidRDefault="00104770"/>
                            <w:p w:rsidR="00104770" w:rsidRPr="004A2F96" w:rsidRDefault="00104770" w:rsidP="00D14D0A">
                              <w:pPr>
                                <w:jc w:val="center"/>
                              </w:pPr>
                              <w:r>
                                <w:rPr>
                                  <w:sz w:val="10"/>
                                  <w:szCs w:val="10"/>
                                </w:rPr>
                                <w:t>ESCUELA PROFESIONAL DE ADMINISTRACIÓN TURÍSTICA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122 Rectángulo"/>
                        <wps:cNvSpPr/>
                        <wps:spPr>
                          <a:xfrm>
                            <a:off x="849395" y="4637005"/>
                            <a:ext cx="665480" cy="43815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A2F96" w:rsidRDefault="00104770" w:rsidP="00D14D0A">
                              <w:pPr>
                                <w:jc w:val="center"/>
                              </w:pPr>
                              <w:r>
                                <w:rPr>
                                  <w:sz w:val="10"/>
                                  <w:szCs w:val="10"/>
                                </w:rPr>
                                <w:t>ESCUELA PROFESIONAL DE ADMINISTRACIÓN Y MARKETING</w:t>
                              </w:r>
                              <w:r w:rsidRPr="003D64C8">
                                <w:rPr>
                                  <w:sz w:val="10"/>
                                  <w:szCs w:val="10"/>
                                </w:rPr>
                                <w:t xml:space="preserve"> </w:t>
                              </w:r>
                              <w:r>
                                <w:rPr>
                                  <w:sz w:val="10"/>
                                  <w:szCs w:val="10"/>
                                </w:rPr>
                                <w:t>ESCUELA PROFESIONAL DE ADMINISTRACIÓN  TURÍSTICA</w:t>
                              </w:r>
                            </w:p>
                            <w:p w:rsidR="00104770" w:rsidRPr="004A2F96" w:rsidRDefault="00104770" w:rsidP="00D14D0A">
                              <w:pPr>
                                <w:jc w:val="center"/>
                              </w:pPr>
                              <w:r>
                                <w:rPr>
                                  <w:sz w:val="10"/>
                                  <w:szCs w:val="10"/>
                                </w:rPr>
                                <w:t>ESCUELA PROFESIONAL DE ADMINISTRACIÓN  TURÍSTICA</w:t>
                              </w:r>
                            </w:p>
                            <w:p w:rsidR="00104770" w:rsidRPr="004A2F96" w:rsidRDefault="00104770" w:rsidP="00D14D0A">
                              <w:pPr>
                                <w:jc w:val="center"/>
                              </w:pPr>
                              <w:r>
                                <w:rPr>
                                  <w:sz w:val="10"/>
                                  <w:szCs w:val="10"/>
                                </w:rPr>
                                <w:t>G</w:t>
                              </w:r>
                            </w:p>
                            <w:p w:rsidR="00104770" w:rsidRPr="004A2F96" w:rsidRDefault="00104770" w:rsidP="00D14D0A">
                              <w:pPr>
                                <w:jc w:val="center"/>
                              </w:pPr>
                            </w:p>
                            <w:p w:rsidR="00104770" w:rsidRDefault="00104770"/>
                            <w:p w:rsidR="00104770" w:rsidRPr="004A2F96" w:rsidRDefault="00104770" w:rsidP="00D14D0A">
                              <w:pPr>
                                <w:jc w:val="center"/>
                              </w:pPr>
                              <w:r>
                                <w:rPr>
                                  <w:sz w:val="10"/>
                                  <w:szCs w:val="10"/>
                                </w:rPr>
                                <w:t>ESCUELA PROFESIONAL DE ADMINISTRACIÓN Y MARKETING</w:t>
                              </w:r>
                              <w:r w:rsidRPr="003D64C8">
                                <w:rPr>
                                  <w:sz w:val="10"/>
                                  <w:szCs w:val="10"/>
                                </w:rPr>
                                <w:t xml:space="preserve"> </w:t>
                              </w:r>
                              <w:r>
                                <w:rPr>
                                  <w:sz w:val="10"/>
                                  <w:szCs w:val="10"/>
                                </w:rPr>
                                <w:t>ESCUELA PROFESIONAL DE ADMINISTRACIÓN  TURÍSTICA</w:t>
                              </w:r>
                            </w:p>
                            <w:p w:rsidR="00104770" w:rsidRPr="004A2F96" w:rsidRDefault="00104770" w:rsidP="00D14D0A">
                              <w:pPr>
                                <w:jc w:val="center"/>
                              </w:pPr>
                              <w:r>
                                <w:rPr>
                                  <w:sz w:val="10"/>
                                  <w:szCs w:val="10"/>
                                </w:rPr>
                                <w:t>ESCUELA PROFESIONAL DE ADMINISTRACIÓN  TURÍSTICA</w:t>
                              </w:r>
                            </w:p>
                            <w:p w:rsidR="00104770" w:rsidRPr="004A2F96" w:rsidRDefault="00104770" w:rsidP="00D14D0A">
                              <w:pPr>
                                <w:jc w:val="center"/>
                              </w:pPr>
                              <w:r>
                                <w:rPr>
                                  <w:sz w:val="10"/>
                                  <w:szCs w:val="10"/>
                                </w:rPr>
                                <w:t>G</w:t>
                              </w:r>
                            </w:p>
                            <w:p w:rsidR="00104770" w:rsidRPr="004A2F96" w:rsidRDefault="00104770" w:rsidP="00D14D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123 Rectángulo"/>
                        <wps:cNvSpPr/>
                        <wps:spPr>
                          <a:xfrm>
                            <a:off x="1577448" y="4637005"/>
                            <a:ext cx="664845" cy="60198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A2F96" w:rsidRDefault="00104770" w:rsidP="00D14D0A">
                              <w:pPr>
                                <w:jc w:val="center"/>
                              </w:pPr>
                              <w:r>
                                <w:rPr>
                                  <w:sz w:val="10"/>
                                  <w:szCs w:val="10"/>
                                </w:rPr>
                                <w:t>DEPARTAMENTO ACDÉMICO DE CIENCIAS SOCIALES, COMERCIALES Y DERECHO</w:t>
                              </w:r>
                            </w:p>
                            <w:p w:rsidR="00104770" w:rsidRDefault="00104770"/>
                            <w:p w:rsidR="00104770" w:rsidRPr="004A2F96" w:rsidRDefault="00104770" w:rsidP="00D14D0A">
                              <w:pPr>
                                <w:jc w:val="center"/>
                              </w:pPr>
                              <w:r>
                                <w:rPr>
                                  <w:sz w:val="10"/>
                                  <w:szCs w:val="10"/>
                                </w:rPr>
                                <w:t>DEPARTAMENTO ACDÉMICO DE CIENCIAS SOCIALES, COMERCIALES Y DERECHO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127 Rectángulo"/>
                        <wps:cNvSpPr/>
                        <wps:spPr>
                          <a:xfrm>
                            <a:off x="2296834" y="4637005"/>
                            <a:ext cx="665480" cy="33782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A2F96" w:rsidRDefault="00104770" w:rsidP="00D14D0A">
                              <w:pPr>
                                <w:jc w:val="center"/>
                              </w:pPr>
                              <w:r>
                                <w:rPr>
                                  <w:sz w:val="10"/>
                                  <w:szCs w:val="10"/>
                                </w:rPr>
                                <w:t>UNIDAD DE INVESTIGACIÓN</w:t>
                              </w:r>
                            </w:p>
                            <w:p w:rsidR="00104770" w:rsidRPr="004A2F96" w:rsidRDefault="00104770" w:rsidP="00D14D0A">
                              <w:pPr>
                                <w:jc w:val="center"/>
                              </w:pPr>
                            </w:p>
                            <w:p w:rsidR="00104770" w:rsidRDefault="00104770"/>
                            <w:p w:rsidR="00104770" w:rsidRPr="004A2F96" w:rsidRDefault="00104770" w:rsidP="00D14D0A">
                              <w:pPr>
                                <w:jc w:val="center"/>
                              </w:pPr>
                              <w:r>
                                <w:rPr>
                                  <w:sz w:val="10"/>
                                  <w:szCs w:val="10"/>
                                </w:rPr>
                                <w:t>UNIDAD DE INVESTIGACIÓN</w:t>
                              </w:r>
                            </w:p>
                            <w:p w:rsidR="00104770" w:rsidRPr="004A2F96" w:rsidRDefault="00104770" w:rsidP="00D14D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134 Rectángulo"/>
                        <wps:cNvSpPr/>
                        <wps:spPr>
                          <a:xfrm>
                            <a:off x="3466919" y="4628338"/>
                            <a:ext cx="665480" cy="43815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A2F96" w:rsidRDefault="00104770" w:rsidP="00D14D0A">
                              <w:pPr>
                                <w:jc w:val="center"/>
                              </w:pPr>
                              <w:r>
                                <w:rPr>
                                  <w:sz w:val="10"/>
                                  <w:szCs w:val="10"/>
                                </w:rPr>
                                <w:t>ESCUELA PROFESIONAL DE INGENIERÍA AMBIENTAL</w:t>
                              </w:r>
                            </w:p>
                            <w:p w:rsidR="00104770" w:rsidRDefault="00104770"/>
                            <w:p w:rsidR="00104770" w:rsidRPr="004A2F96" w:rsidRDefault="00104770" w:rsidP="00D14D0A">
                              <w:pPr>
                                <w:jc w:val="center"/>
                              </w:pPr>
                              <w:r>
                                <w:rPr>
                                  <w:sz w:val="10"/>
                                  <w:szCs w:val="10"/>
                                </w:rPr>
                                <w:t>ESCUELA PROFESIONAL DE INGENIERÍA AMBIENTAL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135 Rectángulo"/>
                        <wps:cNvSpPr/>
                        <wps:spPr>
                          <a:xfrm>
                            <a:off x="4186305" y="4624004"/>
                            <a:ext cx="665480" cy="45085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A2F96" w:rsidRDefault="00104770" w:rsidP="00D14D0A">
                              <w:pPr>
                                <w:jc w:val="center"/>
                              </w:pPr>
                              <w:r>
                                <w:rPr>
                                  <w:sz w:val="10"/>
                                  <w:szCs w:val="10"/>
                                </w:rPr>
                                <w:t>ESCUELA PROFESIONAL DE INGENIERÍA COMERCIAL</w:t>
                              </w:r>
                            </w:p>
                            <w:p w:rsidR="00104770" w:rsidRDefault="00104770"/>
                            <w:p w:rsidR="00104770" w:rsidRPr="004A2F96" w:rsidRDefault="00104770" w:rsidP="00D14D0A">
                              <w:pPr>
                                <w:jc w:val="center"/>
                              </w:pPr>
                              <w:r>
                                <w:rPr>
                                  <w:sz w:val="10"/>
                                  <w:szCs w:val="10"/>
                                </w:rPr>
                                <w:t>ESCUELA PROFESIONAL DE INGENIERÍA COMERCIAL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136 Rectángulo"/>
                        <wps:cNvSpPr/>
                        <wps:spPr>
                          <a:xfrm>
                            <a:off x="4914358" y="4624004"/>
                            <a:ext cx="665480" cy="422275"/>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A2F96" w:rsidRDefault="00104770" w:rsidP="00D14D0A">
                              <w:pPr>
                                <w:jc w:val="center"/>
                              </w:pPr>
                              <w:r>
                                <w:rPr>
                                  <w:sz w:val="10"/>
                                  <w:szCs w:val="10"/>
                                </w:rPr>
                                <w:t xml:space="preserve">ESCUELA PROFESIONAL DE INGENIERÍA DE SISTEMAS </w:t>
                              </w:r>
                            </w:p>
                            <w:p w:rsidR="00104770" w:rsidRDefault="00104770"/>
                            <w:p w:rsidR="00104770" w:rsidRPr="004A2F96" w:rsidRDefault="00104770" w:rsidP="00D14D0A">
                              <w:pPr>
                                <w:jc w:val="center"/>
                              </w:pPr>
                              <w:r>
                                <w:rPr>
                                  <w:sz w:val="10"/>
                                  <w:szCs w:val="10"/>
                                </w:rPr>
                                <w:t xml:space="preserve">ESCUELA PROFESIONAL DE INGENIERÍA DE SISTEMAS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137 Rectángulo"/>
                        <wps:cNvSpPr/>
                        <wps:spPr>
                          <a:xfrm>
                            <a:off x="5638078" y="4624004"/>
                            <a:ext cx="665480" cy="454025"/>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A2F96" w:rsidRDefault="00104770" w:rsidP="00D14D0A">
                              <w:pPr>
                                <w:jc w:val="center"/>
                              </w:pPr>
                              <w:r>
                                <w:rPr>
                                  <w:sz w:val="10"/>
                                  <w:szCs w:val="10"/>
                                </w:rPr>
                                <w:t xml:space="preserve">DEPARTAMENTO ACADÉMICO DE CIENCIAS DE INGENIERÍA </w:t>
                              </w:r>
                            </w:p>
                            <w:p w:rsidR="00104770" w:rsidRDefault="00104770"/>
                            <w:p w:rsidR="00104770" w:rsidRPr="004A2F96" w:rsidRDefault="00104770" w:rsidP="00D14D0A">
                              <w:pPr>
                                <w:jc w:val="center"/>
                              </w:pPr>
                              <w:r>
                                <w:rPr>
                                  <w:sz w:val="10"/>
                                  <w:szCs w:val="10"/>
                                </w:rPr>
                                <w:t xml:space="preserve">DEPARTAMENTO ACADÉMICO DE CIENCIAS DE INGENIERÍA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138 Rectángulo"/>
                        <wps:cNvSpPr/>
                        <wps:spPr>
                          <a:xfrm>
                            <a:off x="6361797" y="4628338"/>
                            <a:ext cx="665480" cy="316865"/>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A2F96" w:rsidRDefault="00104770" w:rsidP="00D14D0A">
                              <w:pPr>
                                <w:jc w:val="center"/>
                              </w:pPr>
                              <w:r>
                                <w:rPr>
                                  <w:sz w:val="10"/>
                                  <w:szCs w:val="10"/>
                                </w:rPr>
                                <w:t xml:space="preserve">UNIDAD DE INVESTIGACIÓN  </w:t>
                              </w:r>
                            </w:p>
                            <w:p w:rsidR="00104770" w:rsidRDefault="00104770"/>
                            <w:p w:rsidR="00104770" w:rsidRPr="004A2F96" w:rsidRDefault="00104770" w:rsidP="00D14D0A">
                              <w:pPr>
                                <w:jc w:val="center"/>
                              </w:pPr>
                              <w:r>
                                <w:rPr>
                                  <w:sz w:val="10"/>
                                  <w:szCs w:val="10"/>
                                </w:rPr>
                                <w:t xml:space="preserve">UNIDAD DE INVESTIGACIÓN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117 Rectángulo"/>
                        <wps:cNvSpPr/>
                        <wps:spPr>
                          <a:xfrm>
                            <a:off x="1174419" y="3991291"/>
                            <a:ext cx="765810" cy="454025"/>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A2F96" w:rsidRDefault="00104770" w:rsidP="00D14D0A">
                              <w:pPr>
                                <w:jc w:val="center"/>
                              </w:pPr>
                              <w:r>
                                <w:rPr>
                                  <w:sz w:val="10"/>
                                  <w:szCs w:val="10"/>
                                </w:rPr>
                                <w:t xml:space="preserve">FACULTAD DE CIENCIAS SOCIALES, COMERCIALES Y DERECHO </w:t>
                              </w:r>
                            </w:p>
                            <w:p w:rsidR="00104770" w:rsidRDefault="00104770"/>
                            <w:p w:rsidR="00104770" w:rsidRPr="004A2F96" w:rsidRDefault="00104770" w:rsidP="00D14D0A">
                              <w:pPr>
                                <w:jc w:val="center"/>
                              </w:pPr>
                              <w:r>
                                <w:rPr>
                                  <w:sz w:val="10"/>
                                  <w:szCs w:val="10"/>
                                </w:rPr>
                                <w:t xml:space="preserve">FACULTAD DE CIENCIAS SOCIALES, COMERCIALES Y DERECHO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119 Rectángulo"/>
                        <wps:cNvSpPr/>
                        <wps:spPr>
                          <a:xfrm>
                            <a:off x="4914358" y="3986958"/>
                            <a:ext cx="665480" cy="42799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A2F96" w:rsidRDefault="00104770" w:rsidP="00D14D0A">
                              <w:pPr>
                                <w:jc w:val="center"/>
                              </w:pPr>
                              <w:r>
                                <w:rPr>
                                  <w:sz w:val="10"/>
                                  <w:szCs w:val="10"/>
                                </w:rPr>
                                <w:t>FACULTAD DE CIENCIAS DE INGENIERÍA</w:t>
                              </w:r>
                            </w:p>
                            <w:p w:rsidR="00104770" w:rsidRDefault="00104770"/>
                            <w:p w:rsidR="00104770" w:rsidRPr="004A2F96" w:rsidRDefault="00104770" w:rsidP="00D14D0A">
                              <w:pPr>
                                <w:jc w:val="center"/>
                              </w:pPr>
                              <w:r>
                                <w:rPr>
                                  <w:sz w:val="10"/>
                                  <w:szCs w:val="10"/>
                                </w:rPr>
                                <w:t>FACULTAD DE CIENCIAS DE INGENIERÍA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120 Rectángulo"/>
                        <wps:cNvSpPr/>
                        <wps:spPr>
                          <a:xfrm>
                            <a:off x="7510214" y="3982624"/>
                            <a:ext cx="665480" cy="36957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A2F96" w:rsidRDefault="00104770" w:rsidP="00D14D0A">
                              <w:pPr>
                                <w:jc w:val="center"/>
                              </w:pPr>
                              <w:r>
                                <w:rPr>
                                  <w:sz w:val="10"/>
                                  <w:szCs w:val="10"/>
                                </w:rPr>
                                <w:t>ESCUELA DE POSGRADO</w:t>
                              </w:r>
                            </w:p>
                            <w:p w:rsidR="00104770" w:rsidRDefault="00104770"/>
                            <w:p w:rsidR="00104770" w:rsidRPr="004A2F96" w:rsidRDefault="00104770" w:rsidP="00D14D0A">
                              <w:pPr>
                                <w:jc w:val="center"/>
                              </w:pPr>
                              <w:r>
                                <w:rPr>
                                  <w:sz w:val="10"/>
                                  <w:szCs w:val="10"/>
                                </w:rPr>
                                <w:t>ESCUELA DE POSGRADO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140 Rectángulo"/>
                        <wps:cNvSpPr/>
                        <wps:spPr>
                          <a:xfrm>
                            <a:off x="7510214" y="4611003"/>
                            <a:ext cx="664845" cy="353060"/>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A2F96" w:rsidRDefault="00104770" w:rsidP="00D14D0A">
                              <w:pPr>
                                <w:jc w:val="center"/>
                              </w:pPr>
                              <w:r>
                                <w:rPr>
                                  <w:sz w:val="10"/>
                                  <w:szCs w:val="10"/>
                                </w:rPr>
                                <w:t>UNIDADES DE POSGRADO</w:t>
                              </w:r>
                            </w:p>
                            <w:p w:rsidR="00104770" w:rsidRDefault="00104770"/>
                            <w:p w:rsidR="00104770" w:rsidRPr="004A2F96" w:rsidRDefault="00104770" w:rsidP="00D14D0A">
                              <w:pPr>
                                <w:jc w:val="center"/>
                              </w:pPr>
                              <w:r>
                                <w:rPr>
                                  <w:sz w:val="10"/>
                                  <w:szCs w:val="10"/>
                                </w:rPr>
                                <w:t>UNIDADES DE POSGRADO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8 Conector recto"/>
                        <wps:cNvCnPr/>
                        <wps:spPr>
                          <a:xfrm>
                            <a:off x="7774567" y="2526518"/>
                            <a:ext cx="0" cy="222250"/>
                          </a:xfrm>
                          <a:prstGeom prst="line">
                            <a:avLst/>
                          </a:prstGeom>
                          <a:noFill/>
                          <a:ln w="6350" cap="flat" cmpd="sng" algn="ctr">
                            <a:solidFill>
                              <a:sysClr val="windowText" lastClr="000000"/>
                            </a:solidFill>
                            <a:prstDash val="solid"/>
                            <a:miter lim="800000"/>
                          </a:ln>
                          <a:effectLst/>
                        </wps:spPr>
                        <wps:bodyPr/>
                      </wps:wsp>
                      <wps:wsp>
                        <wps:cNvPr id="590" name="8 Conector recto"/>
                        <wps:cNvCnPr/>
                        <wps:spPr>
                          <a:xfrm>
                            <a:off x="619712" y="2522184"/>
                            <a:ext cx="0" cy="222250"/>
                          </a:xfrm>
                          <a:prstGeom prst="line">
                            <a:avLst/>
                          </a:prstGeom>
                          <a:noFill/>
                          <a:ln w="6350" cap="flat" cmpd="sng" algn="ctr">
                            <a:solidFill>
                              <a:sysClr val="windowText" lastClr="000000"/>
                            </a:solidFill>
                            <a:prstDash val="solid"/>
                            <a:miter lim="800000"/>
                          </a:ln>
                          <a:effectLst/>
                        </wps:spPr>
                        <wps:bodyPr/>
                      </wps:wsp>
                      <wps:wsp>
                        <wps:cNvPr id="593" name="16 Conector recto"/>
                        <wps:cNvCnPr/>
                        <wps:spPr>
                          <a:xfrm>
                            <a:off x="4674935" y="1766164"/>
                            <a:ext cx="4539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4" name="21 Conector recto"/>
                        <wps:cNvCnPr/>
                        <wps:spPr>
                          <a:xfrm>
                            <a:off x="4891617" y="1354467"/>
                            <a:ext cx="242570" cy="19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5" name="16 Conector recto"/>
                        <wps:cNvCnPr/>
                        <wps:spPr>
                          <a:xfrm>
                            <a:off x="3569854" y="1766164"/>
                            <a:ext cx="453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6" name="48 Conector recto"/>
                        <wps:cNvCnPr/>
                        <wps:spPr>
                          <a:xfrm>
                            <a:off x="2565520" y="3241570"/>
                            <a:ext cx="3752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7" name="50 Conector recto"/>
                        <wps:cNvCnPr/>
                        <wps:spPr>
                          <a:xfrm>
                            <a:off x="2561187" y="3241570"/>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8" name="50 Conector recto"/>
                        <wps:cNvCnPr/>
                        <wps:spPr>
                          <a:xfrm>
                            <a:off x="3709604" y="3245904"/>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9" name="50 Conector recto"/>
                        <wps:cNvCnPr/>
                        <wps:spPr>
                          <a:xfrm>
                            <a:off x="6314127" y="3241570"/>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0" name="50 Conector recto"/>
                        <wps:cNvCnPr/>
                        <wps:spPr>
                          <a:xfrm>
                            <a:off x="5048701" y="3245904"/>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1" name="48 Conector recto"/>
                        <wps:cNvCnPr/>
                        <wps:spPr>
                          <a:xfrm>
                            <a:off x="1577448" y="3843947"/>
                            <a:ext cx="6264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2" name="8 Conector recto"/>
                        <wps:cNvCnPr/>
                        <wps:spPr>
                          <a:xfrm>
                            <a:off x="7774567" y="3089892"/>
                            <a:ext cx="0" cy="325397"/>
                          </a:xfrm>
                          <a:prstGeom prst="line">
                            <a:avLst/>
                          </a:prstGeom>
                          <a:noFill/>
                          <a:ln w="6350" cap="flat" cmpd="sng" algn="ctr">
                            <a:solidFill>
                              <a:sysClr val="windowText" lastClr="000000"/>
                            </a:solidFill>
                            <a:prstDash val="solid"/>
                            <a:miter lim="800000"/>
                          </a:ln>
                          <a:effectLst/>
                        </wps:spPr>
                        <wps:bodyPr/>
                      </wps:wsp>
                      <wps:wsp>
                        <wps:cNvPr id="603" name="48 Conector recto"/>
                        <wps:cNvCnPr/>
                        <wps:spPr>
                          <a:xfrm flipV="1">
                            <a:off x="459367" y="4532998"/>
                            <a:ext cx="21689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 name="48 Conector recto"/>
                        <wps:cNvCnPr/>
                        <wps:spPr>
                          <a:xfrm flipV="1">
                            <a:off x="3800610" y="4524330"/>
                            <a:ext cx="28867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 name="50 Conector recto"/>
                        <wps:cNvCnPr>
                          <a:stCxn id="586" idx="2"/>
                          <a:endCxn id="582" idx="0"/>
                        </wps:cNvCnPr>
                        <wps:spPr>
                          <a:xfrm>
                            <a:off x="5247098" y="4414948"/>
                            <a:ext cx="0" cy="2090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upo 39" o:spid="_x0000_s1093" style="position:absolute;left:0;text-align:left;margin-left:-1.1pt;margin-top:21.75pt;width:674.5pt;height:426.4pt;z-index:252184576;mso-width-relative:margin" coordorigin="-3905,-1767" coordsize="85662,54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YayQ8AAE/qAAAOAAAAZHJzL2Uyb0RvYy54bWzsXdty28gRfU9V/gHF97UwVwCqlVMuO3ZS&#10;tbXrWjvZZ5g3sQICDACbUv4m35Ify5kZYEDSpGiCWonGth4okrgQGPS9T3f/+Je7ZRZ8mZbVoshv&#10;RuxFOAqm+biYLPL5zegfH9/+EI+Cqk7zSZoV+fRmdD+tRn95+ec//bheXU95cVtkk2kZ4CR5db1e&#10;3Yxu63p1fXVVjW+ny7R6UaymOTbOinKZ1vhYzq8mZbrG2ZfZFQ9DfbUuysmqLMbTqsK3b9zG0Ut7&#10;/tlsOq5/mc2qaR1kNyNcW21fS/v6ybxevfwxvZ6X6ep2MW4uI+1xFct0keNH/anepHUafC4XX51q&#10;uRiXRVXM6hfjYnlVzGaL8dTeA+6GhTt3864sPq/svcyv1/OVXyYs7c469T7t+Ocv78tgMbkZiWQU&#10;5OkSz+hd+XlVBPiMxVmv5tfY5125+rB6XzZfzN0nc793s3Jp/uNOgju7rPd+Wad3dTDGl7HSmims&#10;/hjblGSKx83Cj2/xdMxxP4gkxNejAHv8wCIdCe4ezfj2rxtn4Zx3Z4lYZPa5ai/iylyrv7T1CgRV&#10;dWtWnbdmH27T1dQ+isqsR7NmkrVrpsLgNQh8XBdlUJp/bvHszq/zZuWq6wqLuGfZNEsihlvD3YtQ&#10;x5xLd/ftCjZrx7RioV06f9Pp9aqs6nfTYhmYNzejbJGb60yv0y8/VbVbn3YX83WWm9eqyBaTt4ss&#10;sx8Ms01fZ2XwJQWb1HesWdeNvfCD5kiscXsT9l19n03dWX+dzkBGeJTM/rpl4O6c6Xg8zev2vFmO&#10;vc1hM1yBPzA8fmCzvzl0apn7lIP9EfaXi7z2By8XeVHu+/VuKWZu/3YF3H2bJfhUTO7t47VLA4oz&#10;PPMUpAdycewan0N5USwUF47xpJBcOKbC+jZs15Ce4Eok2/x2MunlhaE4kKShpWB9M9LCSoUUcn+W&#10;pTVYe7mCJKry+ShIszkUyrhunssWvd5XnlihCibF+iOudhRkaVVjA+SP/fuaiN0Vv0mrW0fplr4d&#10;py0XNfRQtlhCXG0e7djFkU7DT5bwLR8/5/M3K+ee/3miR0HyRBqyH7JHQgRrTbKnEYTbQotkT6f2&#10;Iv04xKeh62QcEfEZlbythYn45gdsLkMvjyH5pGJJkoCSSfIR8X3le+0nPg1L6TFoT8DI0Awq3NKe&#10;oUNrW31ldpHF7zwEsvhhLXsH/TyLj6lIMKYc7QkdC2Y9faK9mxEp3QNKV4lHsvikSoRuDT7BkySm&#10;SIdzRon2DtLeIxl8XHME2hCyI4OPDL5vNPiUiY09hsUHwmPMxNgt8ZHk2wg4k+Q7KPkey+RjURwp&#10;QcRHcZY9acb9rq6SjxVh5lJEzMVZRCxFIsnXpQhzm7E/RHyPlFmFsxtJ6fJbIhaJZpTeIOI7Rnw+&#10;t3pepAXJ1URFTV6fiG8TZEA23yGbT8rW4Tg9sR/MssXqby0Go8HkSCFCHjoRCPEX7whAgE0MiRps&#10;DtfQzdDUm6iak7P8BDBx0JbvHWCiJELEzvNlPPgVmKb//Teff842kU0eE9aCgloslgeEyZALbmBS&#10;IC+lIw0nxAJAWniJVpyZH3LkFyb6CPUZbNXD8CYDLAGKRTk8zxZuZDvD2oF7euGc+D7A0LZY249z&#10;2guQyjw46qlxBpN/tbCsgxin+u7TXYsRxNPrYC9BWThEZbUav10Af/YTIDjv0xIQSjgPgIXWv+Bl&#10;lhV4JkXzbhTcFuV/9n1v9gdKD1tHwRqQTCCB/v05LadA9vw9B34vYdL4JLX9IKFY8aHc3PJpc0v+&#10;efm6AJwNtIers2/N/nXWvp2VxfI3oEdfmV/FpjQf47cd5qj58Lp2UFHgT8fTV6/sbsBtrtL6p/zD&#10;atwKWoOv+3j3W1quGhBeDfL+uWhN26+weG5fk9PKi1ef62K2sEC9bl0bmNnTocmU9PF9Js9h9lAp&#10;6C8wOzPAImVJq8ssbXK7kJJFR8CMxO0PokJ6IBpP4XYwG3H7MLndZ1SY6s3tistEQ89abhdCJw1k&#10;26v2kCUAelvVLiKpgVh80LAkZn9WZreiulNBpNqtfTcE1e4zWEyfAxWXOoZOB0NDuwvE1diOKa9M&#10;FUNjyh9hdSpSOFQa0UOld37MQQP+uYoUlPQJLH56gYyNZvyzNbLbaEYcRzx2qSwmlJRAk2x5lI3G&#10;iUCLmsjQxiI8UbkKnW8otPFHDKJWRnXFEpydJQLjmCfmZCZYxmSkuNomPi65MiLShDMYStoetnhI&#10;DP5BxCD84CaUJlhve5vHULqJQ5AwpWIG4bol+SDwEhMTMcQnUSoJZUwGt6kvfDL08EnetXWXyOAe&#10;XixN+fSh6B84R400LGyXO2QsTgDg2eF2hNegflzkHIBuF605XBhM7vWzutfWWSJuHyC3wxdxaTJ+&#10;smm5N18roiSMGz+bIXUr9Y6j3aj4JBJSHVHxZGH+USxMjxrg0clkaOyjxr0WKpIsdmCBvcTHGQ+T&#10;hgLJvX460/KSozyQQo0IlOfRnoal44qD4L0IQFW3TR4DVWlpj/FjyUOSfX8U2edz1/2TWTC3eYRi&#10;NBfZCa0M3HGuE4l4ostmyRgNjci5ts17LtO5tiA3MrcHaG771HUc9Q6lyVAIKRwqbavdmM9db8LS&#10;RMyPgSLJuX5W59rKYuL2AXK7z13H8RncDtUeugIkDtXunOb9qDTOYhm3gMi2uWHbP69B9xGzPyuz&#10;W4QwMfsAmd2DBVh/1a6YEII1AQykYJEz23YitQ4lmmg6Qx5tRzVx+xP32DkpS2afHnH78LjdONNN&#10;eUl/1a4YWsiYplwGb4GGWkiJPcDtnCWoNaGc+OXmxG03IOL2AXK7R8CwpLchv8XtScxjVK1sBek0&#10;6ljiJieOZsbJsWbZZMk/qyXfdJhvm2gT5HwokHPtETDydLxllxTfCwDWQP9GDgXHFUdH/J0OchFD&#10;uxGD0bQYzDOzRH373Xcm7v4a0L0Q3O6gE2tAuwMHhtsF8qFNLIreWoMrZZWCwexGwOyKnQJ4dMNU&#10;LWySlIaZp3Ei+W0XPfcgwY5+D1Yw+BJkV0VGJuIATUQPYYn6wyYR2oHd52CTAEDrrzAEGjair0ok&#10;E/HSuZ2qEoNhNhzQHjMU9y+JiCQ3jQ1dSaJEQYTL026kdhLuJ0+Rbr943U4lEUPldg/RYqHubcmj&#10;kx+Q0U0id58pT8rd9RL/ProJuV5QZMoP0JT3IC3Zv5sQQjhw2QXGzql4J6uDyu6wLbMltX7xap3A&#10;mENV6x6eJU9vVrlRdbI5/lVwYDOTnZInHmr0poRbb4K6VHZCZScYE4pqdx8dTk6uO9mbW0DRCVql&#10;Or2DvpVJuEOGbVaB5vA+LfT/koufjB3yGANCEgksmstrQQQS7R0qXnrq5MRF055HVcT9vWrNZWha&#10;8B4ytglU8V051VQLMVBj23Rpd4pG98+PCclC405bbm/eb0OoQkwDJwjV6DsJoVExxFC53UNfov75&#10;MVTRo11d49Ds43YKpH1Xup2KIYbK7R32pT88WmqNlkAPcHu00TKMwuYXHzanYoihcnuHfQl7J8N1&#10;yMKoHS62T7drsuS/pBgA851Y8lQMMVRu77Av6D79a89BWmjGFoYuPIyGgFHoektvIN02cK1AxSXo&#10;k0WFjhdb6Og60xP0ZXjQl8hDXxjvH6aLkQE3UTjE5I9zu0BjcOL2C25i4FpMELcPkNs9AIbx/hVq&#10;m0OqD7A7xrY2QXnY/WasFin3y1XuBGMfqinvEUdoP9vblOccLUtQhfpN2l2IKAYkidj9ctmdWvsP&#10;lN1NnWjTokj0x7ELxOUT1rru6F4gdjoWbFatSDLmL7wkVROafajs7tF0GCzYW7ujdbgWiM457Q5s&#10;XbjTb2KL3VUYk+/+1JDOU/pNoE4Zthf57sPz3Q0KrtXu/dGzqDmXQrkOhNJAaR9kd5rKd+nanQB1&#10;Q9XuHlDHRH/fXWmBwXzfyu5Khm5CLKiemokjWTmbIf2JiZy/5yDik7Q7IeqGyu4eUcdE//7CWmiG&#10;SeKtMf+w7y6Yjp25SOz+dBWqJ7E7QeqGyu4eUsfOGB6AY6VsQnUiSdBcfGcCXaQxdxtRQTtim7T7&#10;pRvzhKkbKrt3mLoz+olv+u4iiVH39lBknkB1F87ubiAoheoGGKrbANX1R8xHioWcubw72J0jWmdi&#10;u/sxtALS4NiEWRof8JzjAyLqDTtU7d6h6uTjsLvEZOlwt5uP1h2qTigROlA2+e6X6buj1IkSccVy&#10;NUDt7lF1ZzWRi6JIKu1idXsngzR+O3Jw/FjO/djs+Lx4C7y5NR6yPFjfjLTAKYNxuroZzbK0xtvl&#10;Cj3Kqnw+CtJsnt+MxnVpx7tURbaYmKON5VHdV6+z0tWgrxf5pFh/xAjiUZClVY0N6HVn/xr439ah&#10;Zijpm7S6dQfbTc6aWS7qaRlki+XNKN48Osu7Ud0/VTUufme6yadicv++bL9fVyuX98ab4G6Z5dU1&#10;TOub0W1dr66vrqzmT6sXy8W4LKpiVr9An/KrYjZbjKdX66KcXKH1fmjfrcpiPK2qRT7/cJuuplgF&#10;Y6OPf/7yvkQeAI3cUKvUZGLPIgDNkoi51iZ4/maSq1uQdqgzPX9j69oUzIU9/y41p09u5LfRRlLq&#10;CHUzDnrDIq2Zw2p1Br5UiOqBQqiLJPXv88LHJ4pQnfm6yJGgLMrAuHaFER+NqHqdW8loPlWr96Uh&#10;ujahC5kX3KFOK8b0AebUD/BjEsS4LX645MajdHOpEle/edjYPKaBnDTf0gg7zljXuG5jL/ygOXJH&#10;8lf1fTY192SnVbnkLHPaanw7XR5qxXfCbKvtGUFPDfjqluLggKHnU35d5uIs4SfQDzVWLrpxSPhh&#10;3DEJPyK+DcvLx9HPa+DMlVZ2iJppIsklCtpsyUqneTGSjxukK6neJ65TvWjR58O6KjxH9YL6GIud&#10;6t1Lfa3Wpb7NZPd5u88HGc8jPvTiSDRAv7ajJpdwZve7nYyIj4jPE58PeZ1HfFowiVLUlvi+1rsk&#10;+Uw86+lHml6w2sXsnDbcdh7xqVDGUYiiKWf0keQ75CeTx+E9DnSvaInvPI9js2eGiKVI5E64RXMt&#10;mUkHULCP9G6jd3Xoa77OyjRspppEGCcxgsrQM52726hdwRFwtnTZP9BHqaZHTDVpYACaVFMP8bN3&#10;ZhAsftFkHZFe4EmygyHkqApIFOIsJIdIDnk55JMOj0WGKEsLtYGmm5ZxikshdiJwPI511GLXjzSU&#10;oeTDIVPOV7AZad8kE1y+ZLnIiybDv50zuWhXwCcfjrkC5n6BSbjLXco+hkBbTJD2ahVfPum2Qcna&#10;bY7KNjJoLp12IIEGokUopSmtNMO85Y4kbZQqD5E8O1OpUvbMgrx+TwJGinF+vZ4DRALbZ16mq9vF&#10;+E1ap5ufbSLyesqL2yKbTMuX/wcAAP//AwBQSwMEFAAGAAgAAAAhANhZpc/hAAAACgEAAA8AAABk&#10;cnMvZG93bnJldi54bWxMj09rwkAUxO+FfoflFXrTzR8NNs2LiLQ9SaFaKL2tyTMJZt+G7JrEb9/1&#10;VI/DDDO/ydaTbsVAvW0MI4TzAARxYcqGK4Tvw/tsBcI6xaVqDRPClSys88eHTKWlGfmLhr2rhC9h&#10;myqE2rkuldIWNWll56Yj9t7J9Fo5L/tKlr0afbluZRQEidSqYb9Qq462NRXn/UUjfIxq3MTh27A7&#10;n7bX38Py82cXEuLz07R5BeFocv9huOF7dMg909FcuLSiRZhFkU8iLOIliJsfLxL/5YiweklikHkm&#10;7y/kfwAAAP//AwBQSwECLQAUAAYACAAAACEAtoM4kv4AAADhAQAAEwAAAAAAAAAAAAAAAAAAAAAA&#10;W0NvbnRlbnRfVHlwZXNdLnhtbFBLAQItABQABgAIAAAAIQA4/SH/1gAAAJQBAAALAAAAAAAAAAAA&#10;AAAAAC8BAABfcmVscy8ucmVsc1BLAQItABQABgAIAAAAIQAzAoYayQ8AAE/qAAAOAAAAAAAAAAAA&#10;AAAAAC4CAABkcnMvZTJvRG9jLnhtbFBLAQItABQABgAIAAAAIQDYWaXP4QAAAAoBAAAPAAAAAAAA&#10;AAAAAAAAACMSAABkcnMvZG93bnJldi54bWxQSwUGAAAAAAQABADzAAAAMRMAAAAA&#10;">
                <v:line id="50 Conector recto" o:spid="_x0000_s1094" style="position:absolute;visibility:visible;mso-wrap-style:square" from="6197,30682" to="6197,3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CRw8UAAADbAAAADwAAAGRycy9kb3ducmV2LnhtbESPQUvDQBSE7wX/w/IEb80mosWk3RYp&#10;CEUP0qjQ4yP7zAazbzfZtY3/3i0Uehxm5htmtZlsL440hs6xgiLLQRA3TnfcKvj8eJk/gQgRWWPv&#10;mBT8UYDN+ma2wkq7E+/pWMdWJAiHChWYGH0lZWgMWQyZ88TJ+3ajxZjk2Eo94inBbS/v83whLXac&#10;Fgx62hpqfupfq2B4beq3x7b48ju/Ne8DlsOhLJW6u52elyAiTfEavrR3WsFDAecv6Q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CRw8UAAADbAAAADwAAAAAAAAAA&#10;AAAAAAChAgAAZHJzL2Rvd25yZXYueG1sUEsFBgAAAAAEAAQA+QAAAJMDAAAAAA==&#10;" strokecolor="black [3213]" strokeweight=".5pt">
                  <v:stroke joinstyle="miter"/>
                </v:line>
                <v:line id="8 Conector recto" o:spid="_x0000_s1095" style="position:absolute;visibility:visible;mso-wrap-style:square" from="78352,43423" to="78352,4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bG58QAAADbAAAADwAAAGRycy9kb3ducmV2LnhtbESPwWrDMBBE74X8g9hAb40cU4pxo4Q2&#10;UMghhyb2xbettZVNrZWR1Nj5+6oQyHGYmTfMZjfbQVzIh96xgvUqA0HcOt2zUVBXH08FiBCRNQ6O&#10;ScGVAuy2i4cNltpNfKLLORqRIBxKVNDFOJZShrYji2HlRuLkfTtvMSbpjdQepwS3g8yz7EVa7Dkt&#10;dDjSvqP25/xrFRwLMxWnpvmMU/GVv1dtXflrptTjcn57BRFpjvfwrX3QCp5z+P+Sf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sbnxAAAANsAAAAPAAAAAAAAAAAA&#10;AAAAAKECAABkcnMvZG93bnJldi54bWxQSwUGAAAAAAQABAD5AAAAkgMAAAAA&#10;" strokecolor="windowText" strokeweight=".5pt">
                  <v:stroke joinstyle="miter"/>
                </v:line>
                <v:line id="50 Conector recto" o:spid="_x0000_s1096" style="position:absolute;visibility:visible;mso-wrap-style:square" from="59717,45286" to="59717,4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WihcEAAADbAAAADwAAAGRycy9kb3ducmV2LnhtbERPz2vCMBS+D/wfwhO8zVTBYatRRBBk&#10;Hsa6CR4fzbMpNi9pk2n33y+HgceP7/d6O9hW3KkPjWMFs2kGgrhyuuFawffX4XUJIkRkja1jUvBL&#10;Abab0csaC+0e/En3MtYihXAoUIGJ0RdShsqQxTB1njhxV9dbjAn2tdQ9PlK4beU8y96kxYZTg0FP&#10;e0PVrfyxCrr3qjwt6tnZH/3efHSYd5c8V2oyHnYrEJGG+BT/u49awSKtT1/SD5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ZaKFwQAAANsAAAAPAAAAAAAAAAAAAAAA&#10;AKECAABkcnMvZG93bnJldi54bWxQSwUGAAAAAAQABAD5AAAAjwMAAAAA&#10;" strokecolor="black [3213]" strokeweight=".5pt">
                  <v:stroke joinstyle="miter"/>
                </v:line>
                <v:line id="50 Conector recto" o:spid="_x0000_s1097" style="position:absolute;visibility:visible;mso-wrap-style:square" from="66824,45286" to="66824,4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4kicYAAADcAAAADwAAAGRycy9kb3ducmV2LnhtbESPQWsCMRSE74X+h/CE3mrW0lp3NUoR&#10;ClIPxa2Cx8fmuVncvGQ3qW7/vSkUehxm5htmsRpsKy7Uh8axgsk4A0FcOd1wrWD/9f44AxEissbW&#10;MSn4oQCr5f3dAgvtrryjSxlrkSAcClRgYvSFlKEyZDGMnSdO3sn1FmOSfS11j9cEt618yrKptNhw&#10;WjDoaW2oOpffVkH3UZXbl3py8Bu/Np8d5t0xz5V6GA1vcxCRhvgf/mtvtILn1yn8nk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eJInGAAAA3AAAAA8AAAAAAAAA&#10;AAAAAAAAoQIAAGRycy9kb3ducmV2LnhtbFBLBQYAAAAABAAEAPkAAACUAwAAAAA=&#10;" strokecolor="black [3213]" strokeweight=".5pt">
                  <v:stroke joinstyle="miter"/>
                </v:line>
                <v:line id="50 Conector recto" o:spid="_x0000_s1098" style="position:absolute;visibility:visible;mso-wrap-style:square" from="45199,45286" to="45199,4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fxNcYAAADcAAAADwAAAGRycy9kb3ducmV2LnhtbESPQWsCMRSE74X+h/AKvWnWYlt3NUoR&#10;BGkPxa2Cx8fmuVncvGQ3qW7/fVMQehxm5htmsRpsKy7Uh8axgsk4A0FcOd1wrWD/tRnNQISIrLF1&#10;TAp+KMBqeX+3wEK7K+/oUsZaJAiHAhWYGH0hZagMWQxj54mTd3K9xZhkX0vd4zXBbSufsuxFWmw4&#10;LRj0tDZUnctvq6B7r8qP53py8Fu/Np8d5t0xz5V6fBje5iAiDfE/fGtvtYLp7BX+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H8TXGAAAA3AAAAA8AAAAAAAAA&#10;AAAAAAAAoQIAAGRycy9kb3ducmV2LnhtbFBLBQYAAAAABAAEAPkAAACUAwAAAAA=&#10;" strokecolor="black [3213]" strokeweight=".5pt">
                  <v:stroke joinstyle="miter"/>
                </v:line>
                <v:line id="50 Conector recto" o:spid="_x0000_s1099" style="position:absolute;visibility:visible;mso-wrap-style:square" from="38006,45199" to="38006,4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9kPsEAAADbAAAADwAAAGRycy9kb3ducmV2LnhtbERPz2vCMBS+D/wfwhO8zVRBWatRRBBk&#10;Owy7CR4fzbMpNi9pk2n33y8HYceP7/d6O9hW3KkPjWMFs2kGgrhyuuFawffX4fUNRIjIGlvHpOCX&#10;Amw3o5c1Fto9+ET3MtYihXAoUIGJ0RdShsqQxTB1njhxV9dbjAn2tdQ9PlK4beU8y5bSYsOpwaCn&#10;vaHqVv5YBd17VX4s6tnZH/3efHaYd5c8V2oyHnYrEJGG+C9+uo9awTKNTV/SD5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f2Q+wQAAANsAAAAPAAAAAAAAAAAAAAAA&#10;AKECAABkcnMvZG93bnJldi54bWxQSwUGAAAAAAQABAD5AAAAjwMAAAAA&#10;" strokecolor="black [3213]" strokeweight=".5pt">
                  <v:stroke joinstyle="miter"/>
                </v:line>
                <v:line id="50 Conector recto" o:spid="_x0000_s1100" style="position:absolute;visibility:visible;mso-wrap-style:square" from="15731,43683" to="15731,4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PBpcQAAADbAAAADwAAAGRycy9kb3ducmV2LnhtbESPQWsCMRSE7wX/Q3iCt5q1oHS3RhFB&#10;ED2Urgo9Pjavm6Wbl+wm1fXfm0Khx2FmvmGW68G24kp9aBwrmE0zEMSV0w3XCs6n3fMriBCRNbaO&#10;ScGdAqxXo6clFtrd+IOuZaxFgnAoUIGJ0RdShsqQxTB1njh5X663GJPsa6l7vCW4beVLli2kxYbT&#10;gkFPW0PVd/ljFXSHqjzO69nF7/3WvHeYd595rtRkPGzeQEQa4n/4r73XChY5/H5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8GlxAAAANsAAAAPAAAAAAAAAAAA&#10;AAAAAKECAABkcnMvZG93bnJldi54bWxQSwUGAAAAAAQABAD5AAAAkgMAAAAA&#10;" strokecolor="black [3213]" strokeweight=".5pt">
                  <v:stroke joinstyle="miter"/>
                </v:line>
                <v:line id="50 Conector recto" o:spid="_x0000_s1101" style="position:absolute;visibility:visible;mso-wrap-style:square" from="4593,45329" to="4593,4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WS1MUAAADcAAAADwAAAGRycy9kb3ducmV2LnhtbESPQWsCMRSE74X+h/AK3mrWitJdjVKE&#10;gthD6VbB42Pz3CxuXrKbVNd/3xQKHoeZ+YZZrgfbigv1oXGsYDLOQBBXTjdcK9h/vz+/gggRWWPr&#10;mBTcKMB69fiwxEK7K3/RpYy1SBAOBSowMfpCylAZshjGzhMn7+R6izHJvpa6x2uC21a+ZNlcWmw4&#10;LRj0tDFUncsfq6DbVeXHrJ4c/NZvzGeHeXfMc6VGT8PbAkSkId7D/+2tVjCbzu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WS1MUAAADcAAAADwAAAAAAAAAA&#10;AAAAAAChAgAAZHJzL2Rvd25yZXYueG1sUEsFBgAAAAAEAAQA+QAAAJMDAAAAAA==&#10;" strokecolor="black [3213]" strokeweight=".5pt">
                  <v:stroke joinstyle="miter"/>
                </v:line>
                <v:line id="50 Conector recto" o:spid="_x0000_s1102" style="position:absolute;visibility:visible;mso-wrap-style:square" from="26261,45286" to="26261,4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k3T8YAAADcAAAADwAAAGRycy9kb3ducmV2LnhtbESPQWsCMRSE74X+h/CE3mrWFlt3NUoR&#10;ClIPxa2Cx8fmuVncvGQ3qW7/fSMUehxm5htmsRpsKy7Uh8axgsk4A0FcOd1wrWD/9f44AxEissbW&#10;MSn4oQCr5f3dAgvtrryjSxlrkSAcClRgYvSFlKEyZDGMnSdO3sn1FmOSfS11j9cEt618yrIXabHh&#10;tGDQ09pQdS6/rYLuoyq303py8Bu/Np8d5t0xz5V6GA1vcxCRhvgf/mtvtILp8yvc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ZN0/GAAAA3AAAAA8AAAAAAAAA&#10;AAAAAAAAoQIAAGRycy9kb3ducmV2LnhtbFBLBQYAAAAABAAEAPkAAACUAwAAAAA=&#10;" strokecolor="black [3213]" strokeweight=".5pt">
                  <v:stroke joinstyle="miter"/>
                </v:line>
                <v:line id="50 Conector recto" o:spid="_x0000_s1103" style="position:absolute;visibility:visible;mso-wrap-style:square" from="19111,45329" to="19111,4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ajPcIAAADcAAAADwAAAGRycy9kb3ducmV2LnhtbERPz2vCMBS+D/Y/hDfYbaY6FNsZZQiC&#10;zINYHez4aN6asuYlbTKt/705CB4/vt+L1WBbcaY+NI4VjEcZCOLK6YZrBafj5m0OIkRkja1jUnCl&#10;AKvl89MCC+0ufKBzGWuRQjgUqMDE6AspQ2XIYhg5T5y4X9dbjAn2tdQ9XlK4beUky2bSYsOpwaCn&#10;taHqr/y3CrqvqtxN6/G33/q12XeYdz95rtTry/D5ASLSEB/iu3urFUzf09p0Jh0B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ajPcIAAADcAAAADwAAAAAAAAAAAAAA&#10;AAChAgAAZHJzL2Rvd25yZXYueG1sUEsFBgAAAAAEAAQA+QAAAJADAAAAAA==&#10;" strokecolor="black [3213]" strokeweight=".5pt">
                  <v:stroke joinstyle="miter"/>
                </v:line>
                <v:line id="50 Conector recto" o:spid="_x0000_s1104" style="position:absolute;visibility:visible;mso-wrap-style:square" from="11787,45329" to="11787,4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oGpsUAAADcAAAADwAAAGRycy9kb3ducmV2LnhtbESPQWsCMRSE7wX/Q3iF3mrWiqW7GkWE&#10;grQH6VrB42Pz3CzdvGQ3Ubf/3hQKHoeZ+YZZrAbbigv1oXGsYDLOQBBXTjdcK/jevz+/gQgRWWPr&#10;mBT8UoDVcvSwwEK7K3/RpYy1SBAOBSowMfpCylAZshjGzhMn7+R6izHJvpa6x2uC21a+ZNmrtNhw&#10;WjDoaWOo+inPVkH3UZWfs3py8Fu/MbsO8+6Y50o9PQ7rOYhIQ7yH/9tbrWA2zeHv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oGpsUAAADcAAAADwAAAAAAAAAA&#10;AAAAAAChAgAAZHJzL2Rvd25yZXYueG1sUEsFBgAAAAAEAAQA+QAAAJMDAAAAAA==&#10;" strokecolor="black [3213]" strokeweight=".5pt">
                  <v:stroke joinstyle="miter"/>
                </v:line>
                <v:line id="50 Conector recto" o:spid="_x0000_s1105" style="position:absolute;visibility:visible;mso-wrap-style:square" from="52437,38439" to="52437,4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bcRsIAAADcAAAADwAAAGRycy9kb3ducmV2LnhtbERPz2vCMBS+D/Y/hDfYbabKFNsZZQiC&#10;zINYHez4aN6asuYlbTKt/705CB4/vt+L1WBbcaY+NI4VjEcZCOLK6YZrBafj5m0OIkRkja1jUnCl&#10;AKvl89MCC+0ufKBzGWuRQjgUqMDE6AspQ2XIYhg5T5y4X9dbjAn2tdQ9XlK4beUky2bSYsOpwaCn&#10;taHqr/y3CrqvqtxN6/G33/q12XeYdz95rtTry/D5ASLSEB/iu3urFUzf0/x0Jh0B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bcRsIAAADcAAAADwAAAAAAAAAAAAAA&#10;AAChAgAAZHJzL2Rvd25yZXYueG1sUEsFBgAAAAAEAAQA+QAAAJADAAAAAA==&#10;" strokecolor="black [3213]" strokeweight=".5pt">
                  <v:stroke joinstyle="miter"/>
                </v:line>
                <v:line id="50 Conector recto" o:spid="_x0000_s1106" style="position:absolute;visibility:visible;mso-wrap-style:square" from="15774,38396" to="15774,40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p53cYAAADcAAAADwAAAGRycy9kb3ducmV2LnhtbESPQWvCQBSE74X+h+UVequbSC0mukoR&#10;BGkP0lTB4yP7zIZm326yW03/vVso9DjMzDfMcj3aTlxoCK1jBfkkA0FcO91yo+DwuX2agwgRWWPn&#10;mBT8UID16v5uiaV2V/6gSxUbkSAcSlRgYvSllKE2ZDFMnCdO3tkNFmOSQyP1gNcEt52cZtmLtNhy&#10;WjDoaWOo/qq+rYL+ra7eZ01+9Du/Mfsei/5UFEo9PoyvCxCRxvgf/mvvtILZcw6/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6ed3GAAAA3AAAAA8AAAAAAAAA&#10;AAAAAAAAoQIAAGRycy9kb3ducmV2LnhtbFBLBQYAAAAABAAEAPkAAACUAwAAAAA=&#10;" strokecolor="black [3213]" strokeweight=".5pt">
                  <v:stroke joinstyle="miter"/>
                </v:line>
                <v:line id="50 Conector recto" o:spid="_x0000_s1107" style="position:absolute;visibility:visible;mso-wrap-style:square" from="78395,38396" to="78395,40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nqsUAAADcAAAADwAAAGRycy9kb3ducmV2LnhtbESPQWsCMRSE70L/Q3iF3jSrqHRXoxSh&#10;IO1B3Lbg8bF53SzdvGQ3Ubf/3hQKHoeZ+YZZbwfbigv1oXGsYDrJQBBXTjdcK/j8eB0/gwgRWWPr&#10;mBT8UoDt5mG0xkK7Kx/pUsZaJAiHAhWYGH0hZagMWQwT54mT9+16izHJvpa6x2uC21bOsmwpLTac&#10;Fgx62hmqfsqzVdC9VeX7op5++b3fmUOHeXfKc6WeHoeXFYhIQ7yH/9t7rWAxn8HfmXQ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jnqsUAAADcAAAADwAAAAAAAAAA&#10;AAAAAAChAgAAZHJzL2Rvd25yZXYueG1sUEsFBgAAAAAEAAQA+QAAAJMDAAAAAA==&#10;" strokecolor="black [3213]" strokeweight=".5pt">
                  <v:stroke joinstyle="miter"/>
                </v:line>
                <v:line id="8 Conector recto" o:spid="_x0000_s1108" style="position:absolute;flip:x;visibility:visible;mso-wrap-style:square" from="43302,614" to="43526,2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7YcQAAADcAAAADwAAAGRycy9kb3ducmV2LnhtbESPQWsCMRSE74L/ITzBW80qtshqFFmw&#10;9dBLVcTjY/PcXU1eliTqtr++KRQ8DjPzDbNYddaIO/nQOFYwHmUgiEunG64UHPablxmIEJE1Gsek&#10;4JsCrJb93gJz7R78RfddrESCcMhRQR1jm0sZyposhpFriZN3dt5iTNJXUnt8JLg1cpJlb9Jiw2mh&#10;xpaKmsrr7mYVFOZ46j7ePcfj5ed8+6RNcTFGqeGgW89BROriM/zf3moFr9Mp/J1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PthxAAAANwAAAAPAAAAAAAAAAAA&#10;AAAAAKECAABkcnMvZG93bnJldi54bWxQSwUGAAAAAAQABAD5AAAAkgMAAAAA&#10;" strokecolor="black [3213]" strokeweight=".5pt">
                  <v:stroke joinstyle="miter"/>
                </v:line>
                <v:rect id="12 Rectángulo" o:spid="_x0000_s1109" style="position:absolute;left:40232;top:5676;width:6521;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5hsQA&#10;AADcAAAADwAAAGRycy9kb3ducmV2LnhtbESPX2vCQBDE3wt+h2MFX4reKU2xqaeIpdAXof6h9HHJ&#10;rUkwtxdyW43fvicU+jjMzG+Yxar3jbpQF+vAFqYTA4q4CK7m0sLx8D6eg4qC7LAJTBZuFGG1HDws&#10;MHfhyju67KVUCcIxRwuVSJtrHYuKPMZJaImTdwqdR0myK7Xr8JrgvtEzY561x5rTQoUtbSoqzvsf&#10;b8FF0vRI5lO+v7I3uW22O2derB0N+/UrKKFe/sN/7Q9nIXvK4H4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tuYbEAAAA3AAAAA8AAAAAAAAAAAAAAAAAmAIAAGRycy9k&#10;b3ducmV2LnhtbFBLBQYAAAAABAAEAPUAAACJAwAAAAA=&#10;" fillcolor="white [3201]" strokecolor="black [3213]" strokeweight=".25pt">
                  <v:textbox>
                    <w:txbxContent>
                      <w:p w:rsidR="00104770" w:rsidRPr="006D2B07" w:rsidRDefault="00104770" w:rsidP="00D14D0A">
                        <w:pPr>
                          <w:jc w:val="center"/>
                          <w:rPr>
                            <w:sz w:val="10"/>
                          </w:rPr>
                        </w:pPr>
                        <w:r w:rsidRPr="006D2B07">
                          <w:rPr>
                            <w:sz w:val="10"/>
                          </w:rPr>
                          <w:t>CONSEJO UNIVERSITARIO</w:t>
                        </w:r>
                      </w:p>
                      <w:p w:rsidR="00104770" w:rsidRDefault="00104770"/>
                      <w:p w:rsidR="00104770" w:rsidRPr="006D2B07" w:rsidRDefault="00104770" w:rsidP="00D14D0A">
                        <w:pPr>
                          <w:jc w:val="center"/>
                          <w:rPr>
                            <w:sz w:val="10"/>
                          </w:rPr>
                        </w:pPr>
                        <w:r w:rsidRPr="006D2B07">
                          <w:rPr>
                            <w:sz w:val="10"/>
                          </w:rPr>
                          <w:t>CONSEJO UNIVERSITARIO</w:t>
                        </w:r>
                      </w:p>
                    </w:txbxContent>
                  </v:textbox>
                </v:rect>
                <v:rect id="_x0000_s1110" style="position:absolute;left:40205;top:15971;width:6521;height:3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n8cQA&#10;AADcAAAADwAAAGRycy9kb3ducmV2LnhtbESPzWoCQRCE74G8w9CBXILOJKjo6ijBEMgl4B/isdlp&#10;dxd3epadjq5v7wQEj0VVfUXNFp2v1ZnaWAW28N43oIjz4CouLOy2370xqCjIDuvAZOFKERbz56cZ&#10;Zi5ceE3njRQqQThmaKEUaTKtY16Sx9gPDXHyjqH1KEm2hXYtXhLc1/rDmJH2WHFaKLGhZUn5afPn&#10;LbhImt7IrOSwH37Jdfm7dmZi7etL9zkFJdTJI3xv/zgLw8EI/s+kI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J/HEAAAA3AAAAA8AAAAAAAAAAAAAAAAAmAIAAGRycy9k&#10;b3ducmV2LnhtbFBLBQYAAAAABAAEAPUAAACJAwAAAAA=&#10;" fillcolor="white [3201]" strokecolor="black [3213]" strokeweight=".25pt">
                  <v:textbox>
                    <w:txbxContent>
                      <w:p w:rsidR="00104770" w:rsidRPr="006D2B07" w:rsidRDefault="00104770" w:rsidP="00D14D0A">
                        <w:pPr>
                          <w:jc w:val="center"/>
                          <w:rPr>
                            <w:sz w:val="10"/>
                          </w:rPr>
                        </w:pPr>
                        <w:r w:rsidRPr="006D2B07">
                          <w:rPr>
                            <w:sz w:val="10"/>
                          </w:rPr>
                          <w:t>RECTORADO</w:t>
                        </w:r>
                      </w:p>
                      <w:p w:rsidR="00104770" w:rsidRDefault="00104770"/>
                      <w:p w:rsidR="00104770" w:rsidRPr="006D2B07" w:rsidRDefault="00104770" w:rsidP="00D14D0A">
                        <w:pPr>
                          <w:jc w:val="center"/>
                          <w:rPr>
                            <w:sz w:val="10"/>
                          </w:rPr>
                        </w:pPr>
                        <w:r w:rsidRPr="006D2B07">
                          <w:rPr>
                            <w:sz w:val="10"/>
                          </w:rPr>
                          <w:t>RECTORADO</w:t>
                        </w:r>
                      </w:p>
                    </w:txbxContent>
                  </v:textbox>
                </v:rect>
                <v:rect id="15 Rectángulo" o:spid="_x0000_s1111" style="position:absolute;left:52496;top:1336;width:6020;height:3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CasQA&#10;AADcAAAADwAAAGRycy9kb3ducmV2LnhtbESPS2vDMBCE74X+B7GFXkoipTQvJ0oIKYVeCnkRclys&#10;jW1irYy1TZx/XxUKPQ4z8w0zX3a+VldqYxXYwqBvQBHnwVVcWDjsP3oTUFGQHdaBycKdIiwXjw9z&#10;zFy48ZauOylUgnDM0EIp0mRax7wkj7EfGuLknUPrUZJsC+1avCW4r/WrMSPtseK0UGJD65Lyy+7b&#10;W3CRNL2Q2cjpOHyX+/pr68zU2uenbjUDJdTJf/iv/eksDN/G8HsmHQ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zgmrEAAAA3AAAAA8AAAAAAAAAAAAAAAAAmAIAAGRycy9k&#10;b3ducmV2LnhtbFBLBQYAAAAABAAEAPUAAACJAwAAAAA=&#10;" fillcolor="white [3201]" strokecolor="black [3213]" strokeweight=".25pt">
                  <v:textbox>
                    <w:txbxContent>
                      <w:p w:rsidR="00104770" w:rsidRPr="004E7907" w:rsidRDefault="00104770" w:rsidP="00D14D0A">
                        <w:pPr>
                          <w:jc w:val="center"/>
                          <w:rPr>
                            <w:sz w:val="10"/>
                          </w:rPr>
                        </w:pPr>
                        <w:r>
                          <w:rPr>
                            <w:sz w:val="10"/>
                          </w:rPr>
                          <w:t>AREA</w:t>
                        </w:r>
                        <w:r w:rsidRPr="004E7907">
                          <w:rPr>
                            <w:sz w:val="10"/>
                          </w:rPr>
                          <w:t xml:space="preserve"> DE CONTROL INSTITUCIONAL</w:t>
                        </w:r>
                      </w:p>
                      <w:p w:rsidR="00104770" w:rsidRDefault="00104770"/>
                      <w:p w:rsidR="00104770" w:rsidRPr="006D2B07" w:rsidRDefault="00104770" w:rsidP="00D14D0A">
                        <w:pPr>
                          <w:jc w:val="center"/>
                          <w:rPr>
                            <w:sz w:val="8"/>
                          </w:rPr>
                        </w:pPr>
                        <w:r w:rsidRPr="006D2B07">
                          <w:rPr>
                            <w:sz w:val="8"/>
                          </w:rPr>
                          <w:t>OFICINA DE CONTROL INSTITUCIONAL</w:t>
                        </w:r>
                      </w:p>
                    </w:txbxContent>
                  </v:textbox>
                </v:rect>
                <v:line id="16 Conector recto" o:spid="_x0000_s1112" style="position:absolute;visibility:visible;mso-wrap-style:square" from="46859,3157" to="52479,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DQQMIAAADcAAAADwAAAGRycy9kb3ducmV2LnhtbERPz2vCMBS+D/Y/hDfYbabKFNsZZQiC&#10;zINYHez4aN6asuYlbTKt/705CB4/vt+L1WBbcaY+NI4VjEcZCOLK6YZrBafj5m0OIkRkja1jUnCl&#10;AKvl89MCC+0ufKBzGWuRQjgUqMDE6AspQ2XIYhg5T5y4X9dbjAn2tdQ9XlK4beUky2bSYsOpwaCn&#10;taHqr/y3CrqvqtxN6/G33/q12XeYdz95rtTry/D5ASLSEB/iu3urFUzf09p0Jh0B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DQQMIAAADcAAAADwAAAAAAAAAAAAAA&#10;AAChAgAAZHJzL2Rvd25yZXYueG1sUEsFBgAAAAAEAAQA+QAAAJADAAAAAA==&#10;" strokecolor="black [3213]" strokeweight=".5pt">
                  <v:stroke joinstyle="miter"/>
                </v:line>
                <v:line id="20 Conector recto" o:spid="_x0000_s1113" style="position:absolute;flip:y;visibility:visible;mso-wrap-style:square" from="48872,13544" to="48872,2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FU/8QAAADcAAAADwAAAGRycy9kb3ducmV2LnhtbESPQWsCMRSE7wX/Q3iCt5pV2qKrUWTB&#10;2kMvVRGPj81zdzV5WZKo2/76plDwOMzMN8x82VkjbuRD41jBaJiBIC6dbrhSsN+tnycgQkTWaByT&#10;gm8KsFz0nuaYa3fnL7ptYyUShEOOCuoY21zKUNZkMQxdS5y8k/MWY5K+ktrjPcGtkeMse5MWG04L&#10;NbZU1FRetleroDCHY7d59xwP55/T9ZPWxdkYpQb9bjUDEamLj/B/+0MreH2Zwt+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VT/xAAAANwAAAAPAAAAAAAAAAAA&#10;AAAAAKECAABkcnMvZG93bnJldi54bWxQSwUGAAAAAAQABAD5AAAAkgMAAAAA&#10;" strokecolor="black [3213]" strokeweight=".5pt">
                  <v:stroke joinstyle="miter"/>
                </v:line>
                <v:line id="21 Conector recto" o:spid="_x0000_s1114" style="position:absolute;visibility:visible;mso-wrap-style:square" from="48829,21475" to="51255,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9Km8IAAADcAAAADwAAAGRycy9kb3ducmV2LnhtbERPz2vCMBS+D/wfwhN2m6lCh+2MMgRB&#10;tsNYVfD4aN6asuYlbTKt/705DDx+fL9Xm9F24kJDaB0rmM8yEMS10y03Co6H3csSRIjIGjvHpOBG&#10;ATbrydMKS+2u/E2XKjYihXAoUYGJ0ZdShtqQxTBznjhxP26wGBMcGqkHvKZw28lFlr1Kiy2nBoOe&#10;tobq3+rPKug/6uozb+Ynv/db89Vj0Z+LQqnn6fj+BiLSGB/if/deK8jzND+dSUdA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9Km8IAAADcAAAADwAAAAAAAAAAAAAA&#10;AAChAgAAZHJzL2Rvd25yZXYueG1sUEsFBgAAAAAEAAQA+QAAAJADAAAAAA==&#10;" strokecolor="black [3213]" strokeweight=".5pt">
                  <v:stroke joinstyle="miter"/>
                </v:line>
                <v:rect id="31 Rectángulo" o:spid="_x0000_s1115" style="position:absolute;left:28157;top:15581;width:7570;height:4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pWMQA&#10;AADcAAAADwAAAGRycy9kb3ducmV2LnhtbESPQWvCQBSE70L/w/IKvYjuWojU1FWKpeBFqKlIj4/s&#10;axKafRuyrxr/vSsUPA4z8w2zXA++VSfqYxPYwmxqQBGXwTVcWTh8fUxeQEVBdtgGJgsXirBePYyW&#10;mLtw5j2dCqlUgnDM0UIt0uVax7Imj3EaOuLk/YTeoyTZV9r1eE5w3+pnY+baY8NpocaONjWVv8Wf&#10;t+AiaRqT+ZTvY/Yul81u78zC2qfH4e0VlNAg9/B/e+ssZNkMbmfSEd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PKVjEAAAA3AAAAA8AAAAAAAAAAAAAAAAAmAIAAGRycy9k&#10;b3ducmV2LnhtbFBLBQYAAAAABAAEAPUAAACJAwAAAAA=&#10;" fillcolor="white [3201]" strokecolor="black [3213]" strokeweight=".25pt">
                  <v:textbox>
                    <w:txbxContent>
                      <w:p w:rsidR="00104770" w:rsidRPr="00335E4F" w:rsidRDefault="00104770" w:rsidP="00D14D0A">
                        <w:pPr>
                          <w:jc w:val="center"/>
                          <w:rPr>
                            <w:sz w:val="10"/>
                            <w:szCs w:val="10"/>
                          </w:rPr>
                        </w:pPr>
                        <w:r>
                          <w:rPr>
                            <w:sz w:val="10"/>
                            <w:szCs w:val="10"/>
                          </w:rPr>
                          <w:t>AREA</w:t>
                        </w:r>
                        <w:r w:rsidRPr="00335E4F">
                          <w:rPr>
                            <w:sz w:val="10"/>
                            <w:szCs w:val="10"/>
                          </w:rPr>
                          <w:t xml:space="preserve"> DE RELACIONES PÚBLICAS E IMAGEN INSTITUCIONAL </w:t>
                        </w:r>
                      </w:p>
                      <w:p w:rsidR="00104770" w:rsidRDefault="00104770"/>
                      <w:p w:rsidR="00104770" w:rsidRPr="00335E4F" w:rsidRDefault="00104770" w:rsidP="00D14D0A">
                        <w:pPr>
                          <w:jc w:val="center"/>
                          <w:rPr>
                            <w:sz w:val="10"/>
                            <w:szCs w:val="10"/>
                          </w:rPr>
                        </w:pPr>
                        <w:r w:rsidRPr="00335E4F">
                          <w:rPr>
                            <w:sz w:val="10"/>
                            <w:szCs w:val="10"/>
                          </w:rPr>
                          <w:t xml:space="preserve">OFICINA DE RELACIONES PÚBLICAS E IMAGEN INSTITUCIONAL </w:t>
                        </w:r>
                      </w:p>
                    </w:txbxContent>
                  </v:textbox>
                </v:rect>
                <v:rect id="32 Rectángulo" o:spid="_x0000_s1116" style="position:absolute;left:28071;top:11897;width:7715;height:2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3L8MA&#10;AADcAAAADwAAAGRycy9kb3ducmV2LnhtbESPQWvCQBSE7wX/w/IEL0V3FVJqdBWxCL0UqhXx+Mg+&#10;k2D2bci+avz33UKhx2FmvmGW69436kZdrANbmE4MKOIiuJpLC8ev3fgVVBRkh01gsvCgCOvV4GmJ&#10;uQt33tPtIKVKEI45WqhE2lzrWFTkMU5CS5y8S+g8SpJdqV2H9wT3jZ4Z86I91pwWKmxpW1FxPXx7&#10;Cy6Spmcyn3I+ZW/y2H7snZlbOxr2mwUooV7+w3/td2chy2bweyYd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23L8MAAADcAAAADwAAAAAAAAAAAAAAAACYAgAAZHJzL2Rv&#10;d25yZXYueG1sUEsFBgAAAAAEAAQA9QAAAIgDAAAAAA==&#10;" fillcolor="white [3201]" strokecolor="black [3213]" strokeweight=".25pt">
                  <v:textbox>
                    <w:txbxContent>
                      <w:p w:rsidR="00104770" w:rsidRPr="00335E4F" w:rsidRDefault="00104770" w:rsidP="00D14D0A">
                        <w:pPr>
                          <w:jc w:val="center"/>
                          <w:rPr>
                            <w:sz w:val="10"/>
                          </w:rPr>
                        </w:pPr>
                        <w:r w:rsidRPr="00335E4F">
                          <w:rPr>
                            <w:sz w:val="10"/>
                          </w:rPr>
                          <w:t>SECRETARÍA GENERAL</w:t>
                        </w:r>
                      </w:p>
                      <w:p w:rsidR="00104770" w:rsidRDefault="00104770"/>
                      <w:p w:rsidR="00104770" w:rsidRPr="00335E4F" w:rsidRDefault="00104770" w:rsidP="00D14D0A">
                        <w:pPr>
                          <w:jc w:val="center"/>
                          <w:rPr>
                            <w:sz w:val="10"/>
                          </w:rPr>
                        </w:pPr>
                        <w:r w:rsidRPr="00335E4F">
                          <w:rPr>
                            <w:sz w:val="10"/>
                          </w:rPr>
                          <w:t>SECRETARÍA GENERAL</w:t>
                        </w:r>
                      </w:p>
                    </w:txbxContent>
                  </v:textbox>
                </v:rect>
                <v:line id="2 Conector recto" o:spid="_x0000_s1117" style="position:absolute;flip:x;visibility:visible;mso-wrap-style:square" from="37908,13024" to="37908,2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1yMQAAADcAAAADwAAAGRycy9kb3ducmV2LnhtbESPT2sCMRTE7wW/Q3iCt5pVschqFFmw&#10;7aEX/yAeH5vn7mrysiRRt/30plDocZiZ3zCLVWeNuJMPjWMFo2EGgrh0uuFKwWG/eZ2BCBFZo3FM&#10;Cr4pwGrZe1lgrt2Dt3TfxUokCIccFdQxtrmUoazJYhi6ljh5Z+ctxiR9JbXHR4JbI8dZ9iYtNpwW&#10;amypqKm87m5WQWGOp+7j3XM8Xn7Oty/aFBdjlBr0u/UcRKQu/of/2p9awXQ6gd8z6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oPXIxAAAANwAAAAPAAAAAAAAAAAA&#10;AAAAAKECAABkcnMvZG93bnJldi54bWxQSwUGAAAAAAQABAD5AAAAkgMAAAAA&#10;" strokecolor="black [3213]" strokeweight=".5pt">
                  <v:stroke joinstyle="miter"/>
                </v:line>
                <v:line id="27 Conector recto" o:spid="_x0000_s1118" style="position:absolute;visibility:visible;mso-wrap-style:square" from="35741,13024" to="37862,1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RMmMYAAADcAAAADwAAAGRycy9kb3ducmV2LnhtbESPQWvCQBSE74X+h+UVeqsbpSkmukoR&#10;BGkPpamCx0f2mQ3Nvt1kt5r++64g9DjMzDfMcj3aTpxpCK1jBdNJBoK4drrlRsH+a/s0BxEissbO&#10;MSn4pQDr1f3dEkvtLvxJ5yo2IkE4lKjAxOhLKUNtyGKYOE+cvJMbLMYkh0bqAS8Jbjs5y7IXabHl&#10;tGDQ08ZQ/V39WAX9W12958304Hd+Yz56LPpjUSj1+DC+LkBEGuN/+NbeaQV5/gzXM+k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TJjGAAAA3AAAAA8AAAAAAAAA&#10;AAAAAAAAoQIAAGRycy9kb3ducmV2LnhtbFBLBQYAAAAABAAEAPkAAACUAwAAAAA=&#10;" strokecolor="black [3213]" strokeweight=".5pt">
                  <v:stroke joinstyle="miter"/>
                </v:line>
                <v:line id="4 Conector recto" o:spid="_x0000_s1119" style="position:absolute;visibility:visible;mso-wrap-style:square" from="35611,22732" to="37859,2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jpA8UAAADcAAAADwAAAGRycy9kb3ducmV2LnhtbESPQWvCQBSE70L/w/IKvelGIcWkrlKE&#10;grQHaWyhx0f2mQ1m326yq6b/3i0UPA4z8w2z2oy2ExcaQutYwXyWgSCunW65UfB1eJsuQYSIrLFz&#10;TAp+KcBm/TBZYandlT/pUsVGJAiHEhWYGH0pZagNWQwz54mTd3SDxZjk0Eg94DXBbScXWfYsLbac&#10;Fgx62hqqT9XZKujf6+ojb+bffue3Zt9j0f8UhVJPj+PrC4hIY7yH/9s7rSDPc/g7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jpA8UAAADcAAAADwAAAAAAAAAA&#10;AAAAAAChAgAAZHJzL2Rvd25yZXYueG1sUEsFBgAAAAAEAAQA+QAAAJMDAAAAAA==&#10;" strokecolor="black [3213]" strokeweight=".5pt">
                  <v:stroke joinstyle="miter"/>
                </v:line>
                <v:rect id="5 Rectángulo" o:spid="_x0000_s1120" style="position:absolute;left:28027;top:21041;width:7595;height:3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LMMA&#10;AADcAAAADwAAAGRycy9kb3ducmV2LnhtbESPQWvCQBSE7wX/w/IEL0V3FSI1dRWxCF6EakV6fGRf&#10;k9Ds25B91fjv3UKhx2FmvmGW69436kpdrANbmE4MKOIiuJpLC+eP3fgFVBRkh01gsnCnCOvV4GmJ&#10;uQs3PtL1JKVKEI45WqhE2lzrWFTkMU5CS5y8r9B5lCS7UrsObwnuGz0zZq491pwWKmxpW1Hxffrx&#10;FlwkTc9k3uXzkr3JfXs4OrOwdjTsN6+ghHr5D/+1985Cls3h90w6An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xLMMAAADcAAAADwAAAAAAAAAAAAAAAACYAgAAZHJzL2Rv&#10;d25yZXYueG1sUEsFBgAAAAAEAAQA9QAAAIgDAAAAAA==&#10;" fillcolor="white [3201]" strokecolor="black [3213]" strokeweight=".25pt">
                  <v:textbox>
                    <w:txbxContent>
                      <w:p w:rsidR="00104770" w:rsidRPr="006D2B07" w:rsidRDefault="00104770" w:rsidP="00D14D0A">
                        <w:pPr>
                          <w:jc w:val="center"/>
                          <w:rPr>
                            <w:sz w:val="10"/>
                            <w:szCs w:val="10"/>
                          </w:rPr>
                        </w:pPr>
                        <w:r>
                          <w:rPr>
                            <w:sz w:val="10"/>
                            <w:szCs w:val="10"/>
                          </w:rPr>
                          <w:t>AREA</w:t>
                        </w:r>
                        <w:r w:rsidRPr="006D2B07">
                          <w:rPr>
                            <w:sz w:val="10"/>
                            <w:szCs w:val="10"/>
                          </w:rPr>
                          <w:t xml:space="preserve"> DE CÓMPUTO E INFORMÁTICA</w:t>
                        </w:r>
                      </w:p>
                      <w:p w:rsidR="00104770" w:rsidRDefault="00104770"/>
                      <w:p w:rsidR="00104770" w:rsidRPr="006D2B07" w:rsidRDefault="00104770" w:rsidP="00D14D0A">
                        <w:pPr>
                          <w:jc w:val="center"/>
                          <w:rPr>
                            <w:sz w:val="10"/>
                            <w:szCs w:val="10"/>
                          </w:rPr>
                        </w:pPr>
                        <w:r w:rsidRPr="006D2B07">
                          <w:rPr>
                            <w:sz w:val="10"/>
                            <w:szCs w:val="10"/>
                          </w:rPr>
                          <w:t>OFICINA DE CÓMPUTO E INFORMÁTICA</w:t>
                        </w:r>
                      </w:p>
                    </w:txbxContent>
                  </v:textbox>
                </v:rect>
                <v:rect id="87 Rectángulo" o:spid="_x0000_s1121" style="position:absolute;left:40334;top:-1767;width:652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Ut8QA&#10;AADcAAAADwAAAGRycy9kb3ducmV2LnhtbESPX2vCQBDE3wt+h2MFX4reKaS1qaeIpdCXQv1D6eOS&#10;W5Ngbi/kthq/fU8Q+jjMzG+Yxar3jTpTF+vAFqYTA4q4CK7m0sJh/z6eg4qC7LAJTBauFGG1HDws&#10;MHfhwls676RUCcIxRwuVSJtrHYuKPMZJaImTdwydR0myK7Xr8JLgvtEzY560x5rTQoUtbSoqTrtf&#10;b8FF0vRI5kt+vrM3uW4+t868WDsa9utXUEK9/Ifv7Q9nIcue4XYmHQ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FLfEAAAA3AAAAA8AAAAAAAAAAAAAAAAAmAIAAGRycy9k&#10;b3ducmV2LnhtbFBLBQYAAAAABAAEAPUAAACJAwAAAAA=&#10;" fillcolor="white [3201]" strokecolor="black [3213]" strokeweight=".25pt">
                  <v:textbox>
                    <w:txbxContent>
                      <w:p w:rsidR="00104770" w:rsidRPr="00F279ED" w:rsidRDefault="00104770" w:rsidP="00D14D0A">
                        <w:pPr>
                          <w:jc w:val="center"/>
                          <w:rPr>
                            <w:sz w:val="10"/>
                          </w:rPr>
                        </w:pPr>
                        <w:r w:rsidRPr="00F279ED">
                          <w:rPr>
                            <w:sz w:val="10"/>
                          </w:rPr>
                          <w:t>JUNTA GENERAL DE ACCIONISTAS</w:t>
                        </w:r>
                      </w:p>
                      <w:p w:rsidR="00104770" w:rsidRPr="004A2F96" w:rsidRDefault="00104770" w:rsidP="00D14D0A">
                        <w:pPr>
                          <w:jc w:val="center"/>
                        </w:pPr>
                      </w:p>
                      <w:p w:rsidR="00104770" w:rsidRDefault="00104770"/>
                      <w:p w:rsidR="00104770" w:rsidRPr="00F279ED" w:rsidRDefault="00104770" w:rsidP="00D14D0A">
                        <w:pPr>
                          <w:jc w:val="center"/>
                          <w:rPr>
                            <w:sz w:val="10"/>
                          </w:rPr>
                        </w:pPr>
                        <w:r w:rsidRPr="00F279ED">
                          <w:rPr>
                            <w:sz w:val="10"/>
                          </w:rPr>
                          <w:t>JUNTA GENERAL DE ACCIONISTAS</w:t>
                        </w:r>
                      </w:p>
                      <w:p w:rsidR="00104770" w:rsidRPr="004A2F96" w:rsidRDefault="00104770" w:rsidP="00D14D0A">
                        <w:pPr>
                          <w:jc w:val="center"/>
                        </w:pPr>
                      </w:p>
                    </w:txbxContent>
                  </v:textbox>
                </v:rect>
                <v:rect id="88 Rectángulo" o:spid="_x0000_s1122" style="position:absolute;left:40279;top:2041;width:6521;height:2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AxcAA&#10;AADcAAAADwAAAGRycy9kb3ducmV2LnhtbERPS2vCQBC+C/6HZQQvUndbiNjoKsVS8CLUB+JxyE6T&#10;0OxsyE41/nv3UPD48b2X69436kpdrANbeJ0aUMRFcDWXFk7Hr5c5qCjIDpvAZOFOEdar4WCJuQs3&#10;3tP1IKVKIRxztFCJtLnWsajIY5yGljhxP6HzKAl2pXYd3lK4b/SbMTPtsebUUGFLm4qK38Oft+Ai&#10;aZqQ+ZbLOfuU+2a3d+bd2vGo/1iAEurlKf53b52FLEtr05l0BP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WAxcAAAADcAAAADwAAAAAAAAAAAAAAAACYAgAAZHJzL2Rvd25y&#10;ZXYueG1sUEsFBgAAAAAEAAQA9QAAAIUDAAAAAA==&#10;" fillcolor="white [3201]" strokecolor="black [3213]" strokeweight=".25pt">
                  <v:textbox>
                    <w:txbxContent>
                      <w:p w:rsidR="00104770" w:rsidRPr="006D2B07" w:rsidRDefault="00104770" w:rsidP="00D14D0A">
                        <w:pPr>
                          <w:jc w:val="center"/>
                          <w:rPr>
                            <w:color w:val="000000" w:themeColor="text1"/>
                            <w:sz w:val="10"/>
                          </w:rPr>
                        </w:pPr>
                        <w:r w:rsidRPr="006D2B07">
                          <w:rPr>
                            <w:color w:val="000000" w:themeColor="text1"/>
                            <w:sz w:val="10"/>
                          </w:rPr>
                          <w:t>DIRECTORIO</w:t>
                        </w:r>
                      </w:p>
                      <w:p w:rsidR="00104770" w:rsidRPr="004A2F96" w:rsidRDefault="00104770" w:rsidP="00D14D0A">
                        <w:pPr>
                          <w:jc w:val="center"/>
                        </w:pPr>
                      </w:p>
                      <w:p w:rsidR="00104770" w:rsidRDefault="00104770"/>
                      <w:p w:rsidR="00104770" w:rsidRPr="006D2B07" w:rsidRDefault="00104770" w:rsidP="00D14D0A">
                        <w:pPr>
                          <w:jc w:val="center"/>
                          <w:rPr>
                            <w:color w:val="000000" w:themeColor="text1"/>
                            <w:sz w:val="10"/>
                          </w:rPr>
                        </w:pPr>
                        <w:r w:rsidRPr="006D2B07">
                          <w:rPr>
                            <w:color w:val="000000" w:themeColor="text1"/>
                            <w:sz w:val="10"/>
                          </w:rPr>
                          <w:t>DIRECTORIO</w:t>
                        </w:r>
                      </w:p>
                      <w:p w:rsidR="00104770" w:rsidRPr="004A2F96" w:rsidRDefault="00104770" w:rsidP="00D14D0A">
                        <w:pPr>
                          <w:jc w:val="center"/>
                        </w:pPr>
                      </w:p>
                    </w:txbxContent>
                  </v:textbox>
                </v:rect>
                <v:rect id="17 Rectángulo" o:spid="_x0000_s1123" style="position:absolute;left:51333;top:11901;width:6604;height:3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lXsMA&#10;AADcAAAADwAAAGRycy9kb3ducmV2LnhtbESPQWvCQBSE7wX/w/KEXorutpBSo6uIRfBSqFbE4yP7&#10;TILZtyH71Pjv3UKhx2FmvmFmi9436kpdrANbeB0bUMRFcDWXFvY/69EHqCjIDpvAZOFOERbzwdMM&#10;cxduvKXrTkqVIBxztFCJtLnWsajIYxyHljh5p9B5lCS7UrsObwnuG/1mzLv2WHNaqLClVUXFeXfx&#10;FlwkTS9kvuV4yD7lvvraOjOx9nnYL6eghHr5D/+1N85Clk3g90w6An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klXsMAAADcAAAADwAAAAAAAAAAAAAAAACYAgAAZHJzL2Rv&#10;d25yZXYueG1sUEsFBgAAAAAEAAQA9QAAAIgDAAAAAA==&#10;" fillcolor="white [3201]" strokecolor="black [3213]" strokeweight=".25pt">
                  <v:textbox>
                    <w:txbxContent>
                      <w:p w:rsidR="00104770" w:rsidRPr="006D2B07" w:rsidRDefault="00104770" w:rsidP="00D14D0A">
                        <w:pPr>
                          <w:jc w:val="center"/>
                          <w:rPr>
                            <w:sz w:val="10"/>
                            <w:szCs w:val="10"/>
                          </w:rPr>
                        </w:pPr>
                        <w:r>
                          <w:rPr>
                            <w:sz w:val="10"/>
                            <w:szCs w:val="10"/>
                          </w:rPr>
                          <w:t>AREA</w:t>
                        </w:r>
                        <w:r w:rsidRPr="006D2B07">
                          <w:rPr>
                            <w:sz w:val="10"/>
                            <w:szCs w:val="10"/>
                          </w:rPr>
                          <w:t xml:space="preserve"> DE DESARROLLO INSTITUCIONAL</w:t>
                        </w:r>
                      </w:p>
                      <w:p w:rsidR="00104770" w:rsidRDefault="00104770"/>
                      <w:p w:rsidR="00104770" w:rsidRPr="006D2B07" w:rsidRDefault="00104770" w:rsidP="00D14D0A">
                        <w:pPr>
                          <w:jc w:val="center"/>
                          <w:rPr>
                            <w:sz w:val="10"/>
                            <w:szCs w:val="10"/>
                          </w:rPr>
                        </w:pPr>
                        <w:r w:rsidRPr="006D2B07">
                          <w:rPr>
                            <w:sz w:val="10"/>
                            <w:szCs w:val="10"/>
                          </w:rPr>
                          <w:t>OFICINA DE DESARROLLO INSTITUCIONAL</w:t>
                        </w:r>
                      </w:p>
                    </w:txbxContent>
                  </v:textbox>
                </v:rect>
                <v:rect id="18 Rectángulo" o:spid="_x0000_s1124" style="position:absolute;left:51299;top:16101;width:6604;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9GfsEA&#10;AADcAAAADwAAAGRycy9kb3ducmV2LnhtbERPTWvCQBC9F/oflil4KbqroNTUTShKoZeCxiIeh+w0&#10;Cc3OhuxU47/vHgoeH+97U4y+UxcaYhvYwnxmQBFXwbVcW/g6vk9fQEVBdtgFJgs3ilDkjw8bzFy4&#10;8oEupdQqhXDM0EIj0mdax6ohj3EWeuLEfYfBoyQ41NoNeE3hvtMLY1baY8upocGetg1VP+Wvt+Ai&#10;aXoms5fzabmT2/bz4Mza2snT+PYKSmiUu/jf/eEsLFdpfjqTjo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vRn7BAAAA3AAAAA8AAAAAAAAAAAAAAAAAmAIAAGRycy9kb3du&#10;cmV2LnhtbFBLBQYAAAAABAAEAPUAAACGAwAAAAA=&#10;" fillcolor="white [3201]" strokecolor="black [3213]" strokeweight=".25pt">
                  <v:textbox>
                    <w:txbxContent>
                      <w:p w:rsidR="00104770" w:rsidRPr="009C6CD6" w:rsidRDefault="00104770" w:rsidP="00D14D0A">
                        <w:pPr>
                          <w:jc w:val="center"/>
                          <w:rPr>
                            <w:sz w:val="10"/>
                          </w:rPr>
                        </w:pPr>
                        <w:r>
                          <w:rPr>
                            <w:sz w:val="10"/>
                          </w:rPr>
                          <w:t>AREA</w:t>
                        </w:r>
                        <w:r w:rsidRPr="009C6CD6">
                          <w:rPr>
                            <w:sz w:val="10"/>
                          </w:rPr>
                          <w:t xml:space="preserve"> DE ASES</w:t>
                        </w:r>
                        <w:r>
                          <w:rPr>
                            <w:sz w:val="10"/>
                          </w:rPr>
                          <w:t>O</w:t>
                        </w:r>
                        <w:r w:rsidRPr="009C6CD6">
                          <w:rPr>
                            <w:sz w:val="10"/>
                          </w:rPr>
                          <w:t>RÍA LEGAL</w:t>
                        </w:r>
                      </w:p>
                      <w:p w:rsidR="00104770" w:rsidRDefault="00104770"/>
                      <w:p w:rsidR="00104770" w:rsidRPr="009C6CD6" w:rsidRDefault="00104770" w:rsidP="00D14D0A">
                        <w:pPr>
                          <w:jc w:val="center"/>
                          <w:rPr>
                            <w:sz w:val="10"/>
                          </w:rPr>
                        </w:pPr>
                        <w:r w:rsidRPr="009C6CD6">
                          <w:rPr>
                            <w:sz w:val="10"/>
                          </w:rPr>
                          <w:t>OFICINA DE ASES</w:t>
                        </w:r>
                        <w:r>
                          <w:rPr>
                            <w:sz w:val="10"/>
                          </w:rPr>
                          <w:t>O</w:t>
                        </w:r>
                        <w:r w:rsidRPr="009C6CD6">
                          <w:rPr>
                            <w:sz w:val="10"/>
                          </w:rPr>
                          <w:t>RÍA LEGAL</w:t>
                        </w:r>
                      </w:p>
                    </w:txbxContent>
                  </v:textbox>
                </v:rect>
                <v:rect id="19 Rectángulo" o:spid="_x0000_s1125" style="position:absolute;left:51299;top:19828;width:654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j5cMA&#10;AADcAAAADwAAAGRycy9kb3ducmV2LnhtbESPzWoCQRCE74LvMHQgF9EZA4qujiJKIJdA/EE8Njvt&#10;7pKdnmWn1fXtM4FAjkVVfUUt152v1Z3aWAW2MB4ZUMR5cBUXFk7H9+EMVBRkh3VgsvCkCOtVv7fE&#10;zIUH7+l+kEIlCMcMLZQiTaZ1zEvyGEehIU7eNbQeJcm20K7FR4L7Wr8ZM9UeK04LJTa0LSn/Pty8&#10;BRdJ04DMl1zOk508t597Z+bWvr50mwUooU7+w3/tD2dhMh3D75l0B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Pj5cMAAADcAAAADwAAAAAAAAAAAAAAAACYAgAAZHJzL2Rv&#10;d25yZXYueG1sUEsFBgAAAAAEAAQA9QAAAIgDAAAAAA==&#10;" fillcolor="white [3201]" strokecolor="black [3213]" strokeweight=".25pt">
                  <v:textbox>
                    <w:txbxContent>
                      <w:p w:rsidR="00104770" w:rsidRPr="009C6CD6" w:rsidRDefault="00104770" w:rsidP="00D14D0A">
                        <w:pPr>
                          <w:jc w:val="center"/>
                          <w:rPr>
                            <w:sz w:val="10"/>
                          </w:rPr>
                        </w:pPr>
                        <w:r w:rsidRPr="009C6CD6">
                          <w:rPr>
                            <w:sz w:val="10"/>
                          </w:rPr>
                          <w:t>CONSEJOS CONSULTIVOS</w:t>
                        </w:r>
                      </w:p>
                      <w:p w:rsidR="00104770" w:rsidRDefault="00104770"/>
                      <w:p w:rsidR="00104770" w:rsidRPr="009C6CD6" w:rsidRDefault="00104770" w:rsidP="00D14D0A">
                        <w:pPr>
                          <w:jc w:val="center"/>
                          <w:rPr>
                            <w:sz w:val="10"/>
                          </w:rPr>
                        </w:pPr>
                        <w:r w:rsidRPr="009C6CD6">
                          <w:rPr>
                            <w:sz w:val="10"/>
                          </w:rPr>
                          <w:t>CONSEJOS CONSULTIVOS</w:t>
                        </w:r>
                      </w:p>
                    </w:txbxContent>
                  </v:textbox>
                </v:rect>
                <v:line id="41 Conector recto" o:spid="_x0000_s1126" style="position:absolute;flip:x y;visibility:visible;mso-wrap-style:square" from="6283,25265" to="77721,2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7/KcUAAADcAAAADwAAAGRycy9kb3ducmV2LnhtbESPQWvCQBSE7wX/w/KE3upGIVFSVymW&#10;Qim0YCr2+sg+k9Ds27i7muTfdwWhx2FmvmHW28G04krON5YVzGcJCOLS6oYrBYfvt6cVCB+QNbaW&#10;ScFIHrabycMac2173tO1CJWIEPY5KqhD6HIpfVmTQT+zHXH0TtYZDFG6SmqHfYSbVi6SJJMGG44L&#10;NXa0q6n8LS5GQXEaX7+WR83Dwf2kn8viY3++nJV6nA4vzyACDeE/fG+/awVptoDbmXg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7/KcUAAADcAAAADwAAAAAAAAAA&#10;AAAAAAChAgAAZHJzL2Rvd25yZXYueG1sUEsFBgAAAAAEAAQA+QAAAJMDAAAAAA==&#10;" strokecolor="black [3200]" strokeweight=".5pt">
                  <v:stroke joinstyle="miter"/>
                </v:line>
                <v:rect id="43 Rectángulo" o:spid="_x0000_s1127" style="position:absolute;left:2556;top:27475;width:731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YCcQA&#10;AADcAAAADwAAAGRycy9kb3ducmV2LnhtbESPzWoCQRCE74G8w9CBXILOJKLo6ijBEMgl4B/isdlp&#10;dxd3epadjq5v7wQEj0VVfUXNFp2v1ZnaWAW28N43oIjz4CouLOy2370xqCjIDuvAZOFKERbz56cZ&#10;Zi5ceE3njRQqQThmaKEUaTKtY16Sx9gPDXHyjqH1KEm2hXYtXhLc1/rDmJH2WHFaKLGhZUn5afPn&#10;LbhImt7IrOSwH37Jdfm7dmZi7etL9zkFJdTJI3xv/zgLw9EA/s+kI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2AnEAAAA3AAAAA8AAAAAAAAAAAAAAAAAmAIAAGRycy9k&#10;b3ducmV2LnhtbFBLBQYAAAAABAAEAPUAAACJAwAAAAA=&#10;" fillcolor="white [3201]" strokecolor="black [3213]" strokeweight=".25pt">
                  <v:textbox>
                    <w:txbxContent>
                      <w:p w:rsidR="00104770" w:rsidRPr="00073308" w:rsidRDefault="00104770" w:rsidP="00D14D0A">
                        <w:pPr>
                          <w:jc w:val="center"/>
                          <w:rPr>
                            <w:sz w:val="24"/>
                          </w:rPr>
                        </w:pPr>
                        <w:r w:rsidRPr="00073308">
                          <w:rPr>
                            <w:sz w:val="12"/>
                            <w:szCs w:val="10"/>
                          </w:rPr>
                          <w:t>GERENCIA GERNERAL</w:t>
                        </w:r>
                      </w:p>
                      <w:p w:rsidR="00104770" w:rsidRDefault="00104770"/>
                      <w:p w:rsidR="00104770" w:rsidRPr="00073308" w:rsidRDefault="00104770" w:rsidP="00D14D0A">
                        <w:pPr>
                          <w:jc w:val="center"/>
                          <w:rPr>
                            <w:sz w:val="24"/>
                          </w:rPr>
                        </w:pPr>
                        <w:r w:rsidRPr="00073308">
                          <w:rPr>
                            <w:sz w:val="12"/>
                            <w:szCs w:val="10"/>
                          </w:rPr>
                          <w:t>GERENCIA GERNERAL</w:t>
                        </w:r>
                      </w:p>
                    </w:txbxContent>
                  </v:textbox>
                </v:rect>
                <v:rect id="72 Rectángulo" o:spid="_x0000_s1128" style="position:absolute;left:40042;top:27562;width:665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AfcQA&#10;AADcAAAADwAAAGRycy9kb3ducmV2LnhtbESPzWoCQRCE74G8w9CBXILOJKjo6ijBEMgl4B/isdlp&#10;dxd3epadjq5v7wQEj0VVfUXNFp2v1ZnaWAW28N43oIjz4CouLOy2370xqCjIDuvAZOFKERbz56cZ&#10;Zi5ceE3njRQqQThmaKEUaTKtY16Sx9gPDXHyjqH1KEm2hXYtXhLc1/rDmJH2WHFaKLGhZUn5afPn&#10;LbhImt7IrOSwH37Jdfm7dmZi7etL9zkFJdTJI3xv/zgLw9EA/s+kI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QH3EAAAA3AAAAA8AAAAAAAAAAAAAAAAAmAIAAGRycy9k&#10;b3ducmV2LnhtbFBLBQYAAAAABAAEAPUAAACJAwAAAAA=&#10;" fillcolor="white [3201]" strokecolor="black [3213]" strokeweight=".25pt">
                  <v:textbox>
                    <w:txbxContent>
                      <w:p w:rsidR="00104770" w:rsidRPr="004A2F96" w:rsidRDefault="00104770" w:rsidP="00D14D0A">
                        <w:pPr>
                          <w:jc w:val="center"/>
                        </w:pPr>
                        <w:r>
                          <w:rPr>
                            <w:sz w:val="10"/>
                            <w:szCs w:val="10"/>
                          </w:rPr>
                          <w:t>VICERRECTORADO ACADÉMICO</w:t>
                        </w:r>
                      </w:p>
                      <w:p w:rsidR="00104770" w:rsidRDefault="00104770"/>
                      <w:p w:rsidR="00104770" w:rsidRPr="004A2F96" w:rsidRDefault="00104770" w:rsidP="00D14D0A">
                        <w:pPr>
                          <w:jc w:val="center"/>
                        </w:pPr>
                        <w:r>
                          <w:rPr>
                            <w:sz w:val="10"/>
                            <w:szCs w:val="10"/>
                          </w:rPr>
                          <w:t>VICERRECTORADO ACADÉMICO</w:t>
                        </w:r>
                      </w:p>
                    </w:txbxContent>
                  </v:textbox>
                </v:rect>
                <v:rect id="81 Rectángulo" o:spid="_x0000_s1129" style="position:absolute;left:74278;top:34149;width:692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5sMA&#10;AADcAAAADwAAAGRycy9kb3ducmV2LnhtbESPQWvCQBSE7wX/w/IEL0V3FSI1dRWxCF6EakV6fGRf&#10;k9Ds25B91fjv3UKhx2FmvmGW69436kpdrANbmE4MKOIiuJpLC+eP3fgFVBRkh01gsnCnCOvV4GmJ&#10;uQs3PtL1JKVKEI45WqhE2lzrWFTkMU5CS5y8r9B5lCS7UrsObwnuGz0zZq491pwWKmxpW1Hxffrx&#10;FlwkTc9k3uXzkr3JfXs4OrOwdjTsN6+ghHr5D/+1985CNs/g90w6An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l5sMAAADcAAAADwAAAAAAAAAAAAAAAACYAgAAZHJzL2Rv&#10;d25yZXYueG1sUEsFBgAAAAAEAAQA9QAAAIgDAAAAAA==&#10;" fillcolor="white [3201]" strokecolor="black [3213]" strokeweight=".25pt">
                  <v:textbox>
                    <w:txbxContent>
                      <w:p w:rsidR="00104770" w:rsidRPr="004A2F96" w:rsidRDefault="00104770" w:rsidP="00D14D0A">
                        <w:pPr>
                          <w:jc w:val="center"/>
                        </w:pPr>
                        <w:r>
                          <w:rPr>
                            <w:sz w:val="10"/>
                            <w:szCs w:val="10"/>
                          </w:rPr>
                          <w:t>UNIDADES DE INVESTIGACIÓN DE LAS FACULTADES</w:t>
                        </w:r>
                      </w:p>
                      <w:p w:rsidR="00104770" w:rsidRDefault="00104770"/>
                      <w:p w:rsidR="00104770" w:rsidRPr="004A2F96" w:rsidRDefault="00104770" w:rsidP="00D14D0A">
                        <w:pPr>
                          <w:jc w:val="center"/>
                        </w:pPr>
                        <w:r>
                          <w:rPr>
                            <w:sz w:val="10"/>
                            <w:szCs w:val="10"/>
                          </w:rPr>
                          <w:t>UNIDADES DE INVESTIGACIÓN DE LAS FACULTADES</w:t>
                        </w:r>
                      </w:p>
                    </w:txbxContent>
                  </v:textbox>
                </v:rect>
                <v:rect id="106 Rectángulo" o:spid="_x0000_s1130" style="position:absolute;left:74408;top:27475;width:665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7kcMA&#10;AADcAAAADwAAAGRycy9kb3ducmV2LnhtbESPQWvCQBSE74X+h+UVeim6q2Co0VXEIvQiVCvi8ZF9&#10;JsHs25B91fjv3UKhx2FmvmHmy9436kpdrANbGA0NKOIiuJpLC4fvzeAdVBRkh01gsnCnCMvF89Mc&#10;cxduvKPrXkqVIBxztFCJtLnWsajIYxyGljh559B5lCS7UrsObwnuGz02JtMea04LFba0rqi47H+8&#10;BRdJ0xuZLzkdJx9yX293zkytfX3pVzNQQr38h//an87CJMvg90w6An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p7kcMAAADcAAAADwAAAAAAAAAAAAAAAACYAgAAZHJzL2Rv&#10;d25yZXYueG1sUEsFBgAAAAAEAAQA9QAAAIgDAAAAAA==&#10;" fillcolor="white [3201]" strokecolor="black [3213]" strokeweight=".25pt">
                  <v:textbox>
                    <w:txbxContent>
                      <w:p w:rsidR="00104770" w:rsidRPr="004A2F96" w:rsidRDefault="00104770" w:rsidP="00D14D0A">
                        <w:pPr>
                          <w:jc w:val="center"/>
                        </w:pPr>
                        <w:r>
                          <w:rPr>
                            <w:sz w:val="10"/>
                            <w:szCs w:val="10"/>
                          </w:rPr>
                          <w:t>VICERRECTORADO DE INVESTIGACIÓN</w:t>
                        </w:r>
                      </w:p>
                      <w:p w:rsidR="00104770" w:rsidRDefault="00104770"/>
                      <w:p w:rsidR="00104770" w:rsidRPr="004A2F96" w:rsidRDefault="00104770" w:rsidP="00D14D0A">
                        <w:pPr>
                          <w:jc w:val="center"/>
                        </w:pPr>
                        <w:r>
                          <w:rPr>
                            <w:sz w:val="10"/>
                            <w:szCs w:val="10"/>
                          </w:rPr>
                          <w:t>VICERRECTORADO DE INVESTIGACIÓN</w:t>
                        </w:r>
                      </w:p>
                    </w:txbxContent>
                  </v:textbox>
                </v:rect>
                <v:rect id="44 Rectángulo" o:spid="_x0000_s1131" style="position:absolute;top:33975;width:560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eCsQA&#10;AADcAAAADwAAAGRycy9kb3ducmV2LnhtbESPS2sCQRCE70L+w9BCLqIzCfjaOEowBHIJ+EI8Njud&#10;3cWdnmWno+u/zwQEj0VVfUUtVp2v1YXaWAW28DIyoIjz4CouLBz2n8MZqCjIDuvAZOFGEVbLp94C&#10;MxeuvKXLTgqVIBwztFCKNJnWMS/JYxyFhjh5P6H1KEm2hXYtXhPc1/rVmIn2WHFaKLGhdUn5effr&#10;LbhImgZkNnI6jj/ktv7eOjO39rnfvb+BEurkEb63v5yF8WQK/2fSEd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3grEAAAA3AAAAA8AAAAAAAAAAAAAAAAAmAIAAGRycy9k&#10;b3ducmV2LnhtbFBLBQYAAAAABAAEAPUAAACJAwAAAAA=&#10;" fillcolor="white [3201]" strokecolor="black [3213]" strokeweight=".25pt">
                  <v:textbox>
                    <w:txbxContent>
                      <w:p w:rsidR="00104770" w:rsidRPr="00026CE7" w:rsidRDefault="00104770" w:rsidP="00D14D0A">
                        <w:pPr>
                          <w:jc w:val="center"/>
                        </w:pPr>
                        <w:r>
                          <w:rPr>
                            <w:sz w:val="10"/>
                            <w:szCs w:val="10"/>
                          </w:rPr>
                          <w:t>AREA</w:t>
                        </w:r>
                        <w:r w:rsidRPr="00026CE7">
                          <w:rPr>
                            <w:sz w:val="10"/>
                            <w:szCs w:val="10"/>
                          </w:rPr>
                          <w:t xml:space="preserve"> DE ECONOMÍA</w:t>
                        </w:r>
                      </w:p>
                      <w:p w:rsidR="00104770" w:rsidRDefault="00104770"/>
                      <w:p w:rsidR="00104770" w:rsidRPr="00026CE7" w:rsidRDefault="00104770" w:rsidP="00D14D0A">
                        <w:pPr>
                          <w:jc w:val="center"/>
                        </w:pPr>
                        <w:r w:rsidRPr="00026CE7">
                          <w:rPr>
                            <w:sz w:val="10"/>
                            <w:szCs w:val="10"/>
                          </w:rPr>
                          <w:t>OFICINA DE ECONOMÍA</w:t>
                        </w:r>
                      </w:p>
                    </w:txbxContent>
                  </v:textbox>
                </v:rect>
                <v:line id="48 Conector recto" o:spid="_x0000_s1132" style="position:absolute;visibility:visible;mso-wrap-style:square" from="-3905,32334" to="16764,32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WMIMIAAADcAAAADwAAAGRycy9kb3ducmV2LnhtbERPz2vCMBS+D/wfwhO8zdSBsnZGEUEQ&#10;PQyrwo6P5q0pa17SJtP63y8HYceP7/dyPdhW3KgPjWMFs2kGgrhyuuFaweW8e30HESKyxtYxKXhQ&#10;gPVq9LLEQrs7n+hWxlqkEA4FKjAx+kLKUBmyGKbOEyfu2/UWY4J9LXWP9xRuW/mWZQtpseHUYNDT&#10;1lD1U/5aBd2hKo/zenb1e781nx3m3VeeKzUZD5sPEJGG+C9+uvdawXyR1qYz6Qj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LWMIMIAAADcAAAADwAAAAAAAAAAAAAA&#10;AAChAgAAZHJzL2Rvd25yZXYueG1sUEsFBgAAAAAEAAQA+QAAAJADAAAAAA==&#10;" strokecolor="black [3213]" strokeweight=".5pt">
                  <v:stroke joinstyle="miter"/>
                </v:line>
                <v:line id="49 Conector recto" o:spid="_x0000_s1133" style="position:absolute;flip:y;visibility:visible;mso-wrap-style:square" from="2730,32329" to="2730,3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QIn8QAAADcAAAADwAAAGRycy9kb3ducmV2LnhtbESPT2sCMRTE7wW/Q3iCt5pVUOpqFFmw&#10;7aEX/yAeH5vn7mrysiRRt/30plDocZiZ3zCLVWeNuJMPjWMFo2EGgrh0uuFKwWG/eX0DESKyRuOY&#10;FHxTgNWy97LAXLsHb+m+i5VIEA45KqhjbHMpQ1mTxTB0LXHyzs5bjEn6SmqPjwS3Ro6zbCotNpwW&#10;amypqKm87m5WQWGOp+7j3XM8Xn7Oty/aFBdjlBr0u/UcRKQu/of/2p9awWQ6g98z6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AifxAAAANwAAAAPAAAAAAAAAAAA&#10;AAAAAKECAABkcnMvZG93bnJldi54bWxQSwUGAAAAAAQABAD5AAAAkgMAAAAA&#10;" strokecolor="black [3213]" strokeweight=".5pt">
                  <v:stroke joinstyle="miter"/>
                </v:line>
                <v:line id="50 Conector recto" o:spid="_x0000_s1134" style="position:absolute;visibility:visible;mso-wrap-style:square" from="9490,32329" to="9490,3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W+8IAAADcAAAADwAAAGRycy9kb3ducmV2LnhtbERPz2vCMBS+D/wfwhN2m6kDne2MIsJA&#10;5kFWHez4aN6aYvOSNpl2/705CB4/vt/L9WBbcaE+NI4VTCcZCOLK6YZrBafjx8sCRIjIGlvHpOCf&#10;AqxXo6clFtpd+YsuZaxFCuFQoAIToy+kDJUhi2HiPHHifl1vMSbY11L3eE3htpWvWTaXFhtODQY9&#10;bQ1V5/LPKug+q3I/q6fffue35tBh3v3kuVLP42HzDiLSEB/iu3unFcze0vx0Jh0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oW+8IAAADcAAAADwAAAAAAAAAAAAAA&#10;AAChAgAAZHJzL2Rvd25yZXYueG1sUEsFBgAAAAAEAAQA+QAAAJADAAAAAA==&#10;" strokecolor="black [3213]" strokeweight=".5pt">
                  <v:stroke joinstyle="miter"/>
                </v:line>
                <v:rect id="_x0000_s1135" style="position:absolute;left:6240;top:33975;width:654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1OMQA&#10;AADcAAAADwAAAGRycy9kb3ducmV2LnhtbESPS2sCQRCE70L+w9CBXERnDPjaOEowBHIJ+EI8Njud&#10;3SU7PctOR9d/nxEEj0VVfUUtVp2v1ZnaWAW2MBoaUMR5cBUXFg77z8EMVBRkh3VgsnClCKvlU2+B&#10;mQsX3tJ5J4VKEI4ZWihFmkzrmJfkMQ5DQ5y8n9B6lCTbQrsWLwnua/1qzER7rDgtlNjQuqT8d/fn&#10;LbhImvpkNnI6jj/kuv7eOjO39uW5e38DJdTJI3xvfzkL4+kIbmfSEd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6dTjEAAAA3AAAAA8AAAAAAAAAAAAAAAAAmAIAAGRycy9k&#10;b3ducmV2LnhtbFBLBQYAAAAABAAEAPUAAACJAwAAAAA=&#10;" fillcolor="white [3201]" strokecolor="black [3213]" strokeweight=".25pt">
                  <v:textbox>
                    <w:txbxContent>
                      <w:p w:rsidR="00104770" w:rsidRPr="004A2F96" w:rsidRDefault="00104770" w:rsidP="00D14D0A">
                        <w:pPr>
                          <w:jc w:val="center"/>
                          <w:rPr>
                            <w:sz w:val="10"/>
                            <w:szCs w:val="10"/>
                          </w:rPr>
                        </w:pPr>
                        <w:r>
                          <w:rPr>
                            <w:sz w:val="10"/>
                            <w:szCs w:val="10"/>
                          </w:rPr>
                          <w:t>AREA</w:t>
                        </w:r>
                        <w:r w:rsidRPr="004A2F96">
                          <w:rPr>
                            <w:sz w:val="10"/>
                            <w:szCs w:val="10"/>
                          </w:rPr>
                          <w:t xml:space="preserve"> DE ADMINISTRACIÓN </w:t>
                        </w:r>
                      </w:p>
                      <w:p w:rsidR="00104770" w:rsidRPr="004A2F96" w:rsidRDefault="00104770" w:rsidP="00D14D0A">
                        <w:pPr>
                          <w:jc w:val="center"/>
                        </w:pPr>
                      </w:p>
                      <w:p w:rsidR="00104770" w:rsidRDefault="00104770"/>
                      <w:p w:rsidR="00104770" w:rsidRPr="004A2F96" w:rsidRDefault="00104770" w:rsidP="00D14D0A">
                        <w:pPr>
                          <w:jc w:val="center"/>
                          <w:rPr>
                            <w:sz w:val="10"/>
                            <w:szCs w:val="10"/>
                          </w:rPr>
                        </w:pPr>
                        <w:r w:rsidRPr="004A2F96">
                          <w:rPr>
                            <w:sz w:val="10"/>
                            <w:szCs w:val="10"/>
                          </w:rPr>
                          <w:t xml:space="preserve">OFICINA DE ADMINISTRACIÓN </w:t>
                        </w:r>
                      </w:p>
                      <w:p w:rsidR="00104770" w:rsidRPr="004A2F96" w:rsidRDefault="00104770" w:rsidP="00D14D0A">
                        <w:pPr>
                          <w:jc w:val="center"/>
                        </w:pPr>
                      </w:p>
                    </w:txbxContent>
                  </v:textbox>
                </v:rect>
                <v:rect id="62 Rectángulo" o:spid="_x0000_s1136" style="position:absolute;left:34105;top:34105;width:607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jrT8QA&#10;AADcAAAADwAAAGRycy9kb3ducmV2LnhtbESPS2sCQRCE70L+w9CBXERnIvjaOEowBHIJ+EI8Njud&#10;3SU7PctOR9d/nxEEj0VVfUUtVp2v1ZnaWAW28Do0oIjz4CouLBz2n4MZqCjIDuvAZOFKEVbLp94C&#10;MxcuvKXzTgqVIBwztFCKNJnWMS/JYxyGhjh5P6H1KEm2hXYtXhLc13pkzER7rDgtlNjQuqT8d/fn&#10;LbhImvpkNnI6jj/kuv7eOjO39uW5e38DJdTJI3xvfzkL4+kIbmfSEd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o60/EAAAA3AAAAA8AAAAAAAAAAAAAAAAAmAIAAGRycy9k&#10;b3ducmV2LnhtbFBLBQYAAAAABAAEAPUAAACJAwAAAAA=&#10;" fillcolor="white [3201]" strokecolor="black [3213]" strokeweight=".25pt">
                  <v:textbox>
                    <w:txbxContent>
                      <w:p w:rsidR="00104770" w:rsidRPr="004A2F96" w:rsidRDefault="00104770" w:rsidP="00D14D0A">
                        <w:pPr>
                          <w:jc w:val="center"/>
                        </w:pPr>
                        <w:r>
                          <w:rPr>
                            <w:sz w:val="10"/>
                            <w:szCs w:val="10"/>
                          </w:rPr>
                          <w:t>AREA</w:t>
                        </w:r>
                        <w:r w:rsidRPr="004A2F96">
                          <w:rPr>
                            <w:sz w:val="10"/>
                            <w:szCs w:val="10"/>
                          </w:rPr>
                          <w:t xml:space="preserve"> DE ASUNTOS ACADEMICOS</w:t>
                        </w:r>
                      </w:p>
                      <w:p w:rsidR="00104770" w:rsidRDefault="00104770"/>
                      <w:p w:rsidR="00104770" w:rsidRPr="004A2F96" w:rsidRDefault="00104770" w:rsidP="00D14D0A">
                        <w:pPr>
                          <w:jc w:val="center"/>
                        </w:pPr>
                        <w:r w:rsidRPr="004A2F96">
                          <w:rPr>
                            <w:sz w:val="10"/>
                            <w:szCs w:val="10"/>
                          </w:rPr>
                          <w:t>OFICINA DE ASUNTOS ACADEMICOS</w:t>
                        </w:r>
                      </w:p>
                    </w:txbxContent>
                  </v:textbox>
                </v:rect>
                <v:rect id="71 Rectángulo" o:spid="_x0000_s1137" style="position:absolute;left:22795;top:34105;width:560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O1MQA&#10;AADcAAAADwAAAGRycy9kb3ducmV2LnhtbESPS2vDMBCE74X+B7GFXkoipSUvJ0oIKYVeCnkRclys&#10;jW1irYy1TZx/XxUKPQ4z8w0zX3a+VldqYxXYwqBvQBHnwVVcWDjsP3oTUFGQHdaBycKdIiwXjw9z&#10;zFy48ZauOylUgnDM0EIp0mRax7wkj7EfGuLknUPrUZJsC+1avCW4r/WrMSPtseK0UGJD65Lyy+7b&#10;W3CRNL2Q2cjpOHyX+/pr68zU2uenbjUDJdTJf/iv/eksDMdv8HsmHQ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TtTEAAAA3AAAAA8AAAAAAAAAAAAAAAAAmAIAAGRycy9k&#10;b3ducmV2LnhtbFBLBQYAAAAABAAEAPUAAACJAwAAAAA=&#10;" fillcolor="white [3201]" strokecolor="black [3213]" strokeweight=".25pt">
                  <v:textbox>
                    <w:txbxContent>
                      <w:p w:rsidR="00104770" w:rsidRPr="004A2F96" w:rsidRDefault="00104770" w:rsidP="00D14D0A">
                        <w:pPr>
                          <w:jc w:val="center"/>
                        </w:pPr>
                        <w:r>
                          <w:rPr>
                            <w:sz w:val="10"/>
                            <w:szCs w:val="10"/>
                          </w:rPr>
                          <w:t>AREA</w:t>
                        </w:r>
                        <w:r w:rsidRPr="004A2F96">
                          <w:rPr>
                            <w:sz w:val="10"/>
                            <w:szCs w:val="10"/>
                          </w:rPr>
                          <w:t xml:space="preserve"> DE ADMISIÓN</w:t>
                        </w:r>
                      </w:p>
                      <w:p w:rsidR="00104770" w:rsidRPr="004A2F96" w:rsidRDefault="00104770" w:rsidP="00D14D0A">
                        <w:pPr>
                          <w:jc w:val="center"/>
                        </w:pPr>
                      </w:p>
                      <w:p w:rsidR="00104770" w:rsidRDefault="00104770"/>
                      <w:p w:rsidR="00104770" w:rsidRPr="004A2F96" w:rsidRDefault="00104770" w:rsidP="00D14D0A">
                        <w:pPr>
                          <w:jc w:val="center"/>
                        </w:pPr>
                        <w:r w:rsidRPr="004A2F96">
                          <w:rPr>
                            <w:sz w:val="10"/>
                            <w:szCs w:val="10"/>
                          </w:rPr>
                          <w:t>OFICINA DE ADMISIÓN</w:t>
                        </w:r>
                      </w:p>
                      <w:p w:rsidR="00104770" w:rsidRPr="004A2F96" w:rsidRDefault="00104770" w:rsidP="00D14D0A">
                        <w:pPr>
                          <w:jc w:val="center"/>
                        </w:pPr>
                      </w:p>
                    </w:txbxContent>
                  </v:textbox>
                </v:rect>
                <v:rect id="79 Rectángulo" o:spid="_x0000_s1138" style="position:absolute;left:46673;top:34105;width:771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3WoMQA&#10;AADcAAAADwAAAGRycy9kb3ducmV2LnhtbESPS2vDMBCE74X+B7GFXkoipTQvJ0oIKYVeCnkRclys&#10;jW1irYy1TZx/XxUKPQ4z8w0zX3a+VldqYxXYwqBvQBHnwVVcWDjsP3oTUFGQHdaBycKdIiwXjw9z&#10;zFy48ZauOylUgnDM0EIp0mRax7wkj7EfGuLknUPrUZJsC+1avCW4r/WrMSPtseK0UGJD65Lyy+7b&#10;W3CRNL2Q2cjpOHyX+/pr68zU2uenbjUDJdTJf/iv/eksDMdv8HsmHQ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1qDEAAAA3AAAAA8AAAAAAAAAAAAAAAAAmAIAAGRycy9k&#10;b3ducmV2LnhtbFBLBQYAAAAABAAEAPUAAACJAwAAAAA=&#10;" fillcolor="white [3201]" strokecolor="black [3213]" strokeweight=".25pt">
                  <v:textbox>
                    <w:txbxContent>
                      <w:p w:rsidR="00104770" w:rsidRPr="004A2F96" w:rsidRDefault="00104770" w:rsidP="00D14D0A">
                        <w:pPr>
                          <w:jc w:val="center"/>
                        </w:pPr>
                        <w:r>
                          <w:rPr>
                            <w:sz w:val="10"/>
                            <w:szCs w:val="10"/>
                          </w:rPr>
                          <w:t>AREA DE EXTENSIÓN CULTURAL Y PROYECCIÓN SOCIAL</w:t>
                        </w:r>
                      </w:p>
                      <w:p w:rsidR="00104770" w:rsidRDefault="00104770"/>
                      <w:p w:rsidR="00104770" w:rsidRPr="004A2F96" w:rsidRDefault="00104770" w:rsidP="00D14D0A">
                        <w:pPr>
                          <w:jc w:val="center"/>
                        </w:pPr>
                        <w:r>
                          <w:rPr>
                            <w:sz w:val="10"/>
                            <w:szCs w:val="10"/>
                          </w:rPr>
                          <w:t>OFICINA DE EXTENSIÓN CULTURAL Y PROYECCIÓN SOCIAL</w:t>
                        </w:r>
                      </w:p>
                    </w:txbxContent>
                  </v:textbox>
                </v:rect>
                <v:rect id="80 Rectángulo" o:spid="_x0000_s1139" style="position:absolute;left:60107;top:34105;width:607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zO8QA&#10;AADcAAAADwAAAGRycy9kb3ducmV2LnhtbESPX2vCQBDE3wt+h2MFX4reKaS1qaeIpdCXQv1D6eOS&#10;W5Ngbi/kthq/fU8Q+jjMzG+Yxar3jTpTF+vAFqYTA4q4CK7m0sJh/z6eg4qC7LAJTBauFGG1HDws&#10;MHfhwls676RUCcIxRwuVSJtrHYuKPMZJaImTdwydR0myK7Xr8JLgvtEzY560x5rTQoUtbSoqTrtf&#10;b8FF0vRI5kt+vrM3uW4+t868WDsa9utXUEK9/Ifv7Q9nIXvO4HYmHQ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BczvEAAAA3AAAAA8AAAAAAAAAAAAAAAAAmAIAAGRycy9k&#10;b3ducmV2LnhtbFBLBQYAAAAABAAEAPUAAACJAwAAAAA=&#10;" fillcolor="white [3201]" strokecolor="black [3213]" strokeweight=".25pt">
                  <v:textbox>
                    <w:txbxContent>
                      <w:p w:rsidR="00104770" w:rsidRPr="004A2F96" w:rsidRDefault="00104770" w:rsidP="00D14D0A">
                        <w:pPr>
                          <w:jc w:val="center"/>
                        </w:pPr>
                        <w:r>
                          <w:rPr>
                            <w:sz w:val="10"/>
                            <w:szCs w:val="10"/>
                          </w:rPr>
                          <w:t>AREA DE BIENESTAR UNIVERSITARIO</w:t>
                        </w:r>
                      </w:p>
                      <w:p w:rsidR="00104770" w:rsidRDefault="00104770"/>
                      <w:p w:rsidR="00104770" w:rsidRPr="004A2F96" w:rsidRDefault="00104770" w:rsidP="00D14D0A">
                        <w:pPr>
                          <w:jc w:val="center"/>
                        </w:pPr>
                        <w:r>
                          <w:rPr>
                            <w:sz w:val="10"/>
                            <w:szCs w:val="10"/>
                          </w:rPr>
                          <w:t>OFICINA DE BIENESTAR UNIVERSITARIO</w:t>
                        </w:r>
                      </w:p>
                    </w:txbxContent>
                  </v:textbox>
                </v:rect>
                <v:rect id="121 Rectángulo" o:spid="_x0000_s1140" style="position:absolute;left:1300;top:46370;width:6654;height:4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tTMQA&#10;AADcAAAADwAAAGRycy9kb3ducmV2LnhtbESPS2sCQRCE70L+w9BCLqIzCfjaOEowBHIJ+EI8Njud&#10;3cWdnmWno+u/zwQEj0VVfUUtVp2v1YXaWAW28DIyoIjz4CouLBz2n8MZqCjIDuvAZOFGEVbLp94C&#10;MxeuvKXLTgqVIBwztFCKNJnWMS/JYxyFhjh5P6H1KEm2hXYtXhPc1/rVmIn2WHFaKLGhdUn5effr&#10;LbhImgZkNnI6jj/ktv7eOjO39rnfvb+BEurkEb63v5yF8XQC/2fSEd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7UzEAAAA3AAAAA8AAAAAAAAAAAAAAAAAmAIAAGRycy9k&#10;b3ducmV2LnhtbFBLBQYAAAAABAAEAPUAAACJAwAAAAA=&#10;" fillcolor="white [3201]" strokecolor="black [3213]" strokeweight=".25pt">
                  <v:textbox>
                    <w:txbxContent>
                      <w:p w:rsidR="00104770" w:rsidRPr="004A2F96" w:rsidRDefault="00104770" w:rsidP="00D14D0A">
                        <w:pPr>
                          <w:jc w:val="center"/>
                        </w:pPr>
                        <w:r>
                          <w:rPr>
                            <w:sz w:val="10"/>
                            <w:szCs w:val="10"/>
                          </w:rPr>
                          <w:t>ESCUELA PROFESIONAL DE ADMINISTRACIÓN TURÍSTICA</w:t>
                        </w:r>
                      </w:p>
                      <w:p w:rsidR="00104770" w:rsidRDefault="00104770"/>
                      <w:p w:rsidR="00104770" w:rsidRPr="004A2F96" w:rsidRDefault="00104770" w:rsidP="00D14D0A">
                        <w:pPr>
                          <w:jc w:val="center"/>
                        </w:pPr>
                        <w:r>
                          <w:rPr>
                            <w:sz w:val="10"/>
                            <w:szCs w:val="10"/>
                          </w:rPr>
                          <w:t>ESCUELA PROFESIONAL DE ADMINISTRACIÓN TURÍSTICA</w:t>
                        </w:r>
                      </w:p>
                    </w:txbxContent>
                  </v:textbox>
                </v:rect>
                <v:rect id="122 Rectángulo" o:spid="_x0000_s1141" style="position:absolute;left:8493;top:46370;width:6655;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9I18QA&#10;AADcAAAADwAAAGRycy9kb3ducmV2LnhtbESPzWoCQRCE74G8w9CBXILOJGDU1VGCEsglEH8Qj81O&#10;u7u407PstLq+fUYQPBZV9RU1nXe+VmdqYxXYwnvfgCLOg6u4sLDdfPdGoKIgO6wDk4UrRZjPnp+m&#10;mLlw4RWd11KoBOGYoYVSpMm0jnlJHmM/NMTJO4TWoyTZFtq1eElwX+sPYz61x4rTQokNLUrKj+uT&#10;t+AiaXoj8yf73WAp18Xvypmxta8v3dcElFAnj/C9/eMsDIZDuJ1JR0D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SNfEAAAA3AAAAA8AAAAAAAAAAAAAAAAAmAIAAGRycy9k&#10;b3ducmV2LnhtbFBLBQYAAAAABAAEAPUAAACJAwAAAAA=&#10;" fillcolor="white [3201]" strokecolor="black [3213]" strokeweight=".25pt">
                  <v:textbox>
                    <w:txbxContent>
                      <w:p w:rsidR="00104770" w:rsidRPr="004A2F96" w:rsidRDefault="00104770" w:rsidP="00D14D0A">
                        <w:pPr>
                          <w:jc w:val="center"/>
                        </w:pPr>
                        <w:r>
                          <w:rPr>
                            <w:sz w:val="10"/>
                            <w:szCs w:val="10"/>
                          </w:rPr>
                          <w:t>ESCUELA PROFESIONAL DE ADMINISTRACIÓN Y MARKETING</w:t>
                        </w:r>
                        <w:r w:rsidRPr="003D64C8">
                          <w:rPr>
                            <w:sz w:val="10"/>
                            <w:szCs w:val="10"/>
                          </w:rPr>
                          <w:t xml:space="preserve"> </w:t>
                        </w:r>
                        <w:r>
                          <w:rPr>
                            <w:sz w:val="10"/>
                            <w:szCs w:val="10"/>
                          </w:rPr>
                          <w:t>ESCUELA PROFESIONAL DE ADMINISTRACIÓN  TURÍSTICA</w:t>
                        </w:r>
                      </w:p>
                      <w:p w:rsidR="00104770" w:rsidRPr="004A2F96" w:rsidRDefault="00104770" w:rsidP="00D14D0A">
                        <w:pPr>
                          <w:jc w:val="center"/>
                        </w:pPr>
                        <w:r>
                          <w:rPr>
                            <w:sz w:val="10"/>
                            <w:szCs w:val="10"/>
                          </w:rPr>
                          <w:t>ESCUELA PROFESIONAL DE ADMINISTRACIÓN  TURÍSTICA</w:t>
                        </w:r>
                      </w:p>
                      <w:p w:rsidR="00104770" w:rsidRPr="004A2F96" w:rsidRDefault="00104770" w:rsidP="00D14D0A">
                        <w:pPr>
                          <w:jc w:val="center"/>
                        </w:pPr>
                        <w:r>
                          <w:rPr>
                            <w:sz w:val="10"/>
                            <w:szCs w:val="10"/>
                          </w:rPr>
                          <w:t>G</w:t>
                        </w:r>
                      </w:p>
                      <w:p w:rsidR="00104770" w:rsidRPr="004A2F96" w:rsidRDefault="00104770" w:rsidP="00D14D0A">
                        <w:pPr>
                          <w:jc w:val="center"/>
                        </w:pPr>
                      </w:p>
                      <w:p w:rsidR="00104770" w:rsidRDefault="00104770"/>
                      <w:p w:rsidR="00104770" w:rsidRPr="004A2F96" w:rsidRDefault="00104770" w:rsidP="00D14D0A">
                        <w:pPr>
                          <w:jc w:val="center"/>
                        </w:pPr>
                        <w:r>
                          <w:rPr>
                            <w:sz w:val="10"/>
                            <w:szCs w:val="10"/>
                          </w:rPr>
                          <w:t>ESCUELA PROFESIONAL DE ADMINISTRACIÓN Y MARKETING</w:t>
                        </w:r>
                        <w:r w:rsidRPr="003D64C8">
                          <w:rPr>
                            <w:sz w:val="10"/>
                            <w:szCs w:val="10"/>
                          </w:rPr>
                          <w:t xml:space="preserve"> </w:t>
                        </w:r>
                        <w:r>
                          <w:rPr>
                            <w:sz w:val="10"/>
                            <w:szCs w:val="10"/>
                          </w:rPr>
                          <w:t>ESCUELA PROFESIONAL DE ADMINISTRACIÓN  TURÍSTICA</w:t>
                        </w:r>
                      </w:p>
                      <w:p w:rsidR="00104770" w:rsidRPr="004A2F96" w:rsidRDefault="00104770" w:rsidP="00D14D0A">
                        <w:pPr>
                          <w:jc w:val="center"/>
                        </w:pPr>
                        <w:r>
                          <w:rPr>
                            <w:sz w:val="10"/>
                            <w:szCs w:val="10"/>
                          </w:rPr>
                          <w:t>ESCUELA PROFESIONAL DE ADMINISTRACIÓN  TURÍSTICA</w:t>
                        </w:r>
                      </w:p>
                      <w:p w:rsidR="00104770" w:rsidRPr="004A2F96" w:rsidRDefault="00104770" w:rsidP="00D14D0A">
                        <w:pPr>
                          <w:jc w:val="center"/>
                        </w:pPr>
                        <w:r>
                          <w:rPr>
                            <w:sz w:val="10"/>
                            <w:szCs w:val="10"/>
                          </w:rPr>
                          <w:t>G</w:t>
                        </w:r>
                      </w:p>
                      <w:p w:rsidR="00104770" w:rsidRPr="004A2F96" w:rsidRDefault="00104770" w:rsidP="00D14D0A">
                        <w:pPr>
                          <w:jc w:val="center"/>
                        </w:pPr>
                      </w:p>
                    </w:txbxContent>
                  </v:textbox>
                </v:rect>
                <v:rect id="123 Rectángulo" o:spid="_x0000_s1142" style="position:absolute;left:15774;top:46370;width:6648;height:6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cpcAA&#10;AADcAAAADwAAAGRycy9kb3ducmV2LnhtbERPS2sCMRC+C/6HMIIXqUkFtd0apVgELwVfiMdhM+4u&#10;bibLZqrrv28OhR4/vvdi1fla3amNVWALr2MDijgPruLCwum4eXkDFQXZYR2YLDwpwmrZ7y0wc+HB&#10;e7ofpFAphGOGFkqRJtM65iV5jOPQECfuGlqPkmBbaNfiI4X7Wk+MmWmPFaeGEhtal5TfDj/egouk&#10;aURmJ5fz9Eue6++9M+/WDgfd5wcooU7+xX/urbMwnae16Uw6Anr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DcpcAAAADcAAAADwAAAAAAAAAAAAAAAACYAgAAZHJzL2Rvd25y&#10;ZXYueG1sUEsFBgAAAAAEAAQA9QAAAIUDAAAAAA==&#10;" fillcolor="white [3201]" strokecolor="black [3213]" strokeweight=".25pt">
                  <v:textbox>
                    <w:txbxContent>
                      <w:p w:rsidR="00104770" w:rsidRPr="004A2F96" w:rsidRDefault="00104770" w:rsidP="00D14D0A">
                        <w:pPr>
                          <w:jc w:val="center"/>
                        </w:pPr>
                        <w:r>
                          <w:rPr>
                            <w:sz w:val="10"/>
                            <w:szCs w:val="10"/>
                          </w:rPr>
                          <w:t>DEPARTAMENTO ACDÉMICO DE CIENCIAS SOCIALES, COMERCIALES Y DERECHO</w:t>
                        </w:r>
                      </w:p>
                      <w:p w:rsidR="00104770" w:rsidRDefault="00104770"/>
                      <w:p w:rsidR="00104770" w:rsidRPr="004A2F96" w:rsidRDefault="00104770" w:rsidP="00D14D0A">
                        <w:pPr>
                          <w:jc w:val="center"/>
                        </w:pPr>
                        <w:r>
                          <w:rPr>
                            <w:sz w:val="10"/>
                            <w:szCs w:val="10"/>
                          </w:rPr>
                          <w:t>DEPARTAMENTO ACDÉMICO DE CIENCIAS SOCIALES, COMERCIALES Y DERECHO</w:t>
                        </w:r>
                      </w:p>
                    </w:txbxContent>
                  </v:textbox>
                </v:rect>
                <v:rect id="127 Rectángulo" o:spid="_x0000_s1143" style="position:absolute;left:22968;top:46370;width:6655;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5PsMA&#10;AADcAAAADwAAAGRycy9kb3ducmV2LnhtbESPQWsCMRSE7wX/Q3hCL0UTC7a6GkWUQi+FakU8Pjav&#10;u0s3L8vmqeu/bwTB4zAz3zDzZedrdaY2VoEtjIYGFHEeXMWFhf3Px2ACKgqywzowWbhShOWi9zTH&#10;zIULb+m8k0IlCMcMLZQiTaZ1zEvyGIehIU7eb2g9SpJtoV2LlwT3tX415k17rDgtlNjQuqT8b3fy&#10;FlwkTS9kvuV4GG/kuv7aOjO19rnfrWaghDp5hO/tT2dh/D6F25l0BP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5PsMAAADcAAAADwAAAAAAAAAAAAAAAACYAgAAZHJzL2Rv&#10;d25yZXYueG1sUEsFBgAAAAAEAAQA9QAAAIgDAAAAAA==&#10;" fillcolor="white [3201]" strokecolor="black [3213]" strokeweight=".25pt">
                  <v:textbox>
                    <w:txbxContent>
                      <w:p w:rsidR="00104770" w:rsidRPr="004A2F96" w:rsidRDefault="00104770" w:rsidP="00D14D0A">
                        <w:pPr>
                          <w:jc w:val="center"/>
                        </w:pPr>
                        <w:r>
                          <w:rPr>
                            <w:sz w:val="10"/>
                            <w:szCs w:val="10"/>
                          </w:rPr>
                          <w:t>UNIDAD DE INVESTIGACIÓN</w:t>
                        </w:r>
                      </w:p>
                      <w:p w:rsidR="00104770" w:rsidRPr="004A2F96" w:rsidRDefault="00104770" w:rsidP="00D14D0A">
                        <w:pPr>
                          <w:jc w:val="center"/>
                        </w:pPr>
                      </w:p>
                      <w:p w:rsidR="00104770" w:rsidRDefault="00104770"/>
                      <w:p w:rsidR="00104770" w:rsidRPr="004A2F96" w:rsidRDefault="00104770" w:rsidP="00D14D0A">
                        <w:pPr>
                          <w:jc w:val="center"/>
                        </w:pPr>
                        <w:r>
                          <w:rPr>
                            <w:sz w:val="10"/>
                            <w:szCs w:val="10"/>
                          </w:rPr>
                          <w:t>UNIDAD DE INVESTIGACIÓN</w:t>
                        </w:r>
                      </w:p>
                      <w:p w:rsidR="00104770" w:rsidRPr="004A2F96" w:rsidRDefault="00104770" w:rsidP="00D14D0A">
                        <w:pPr>
                          <w:jc w:val="center"/>
                        </w:pPr>
                      </w:p>
                    </w:txbxContent>
                  </v:textbox>
                </v:rect>
                <v:rect id="134 Rectángulo" o:spid="_x0000_s1144" style="position:absolute;left:34669;top:46283;width:6654;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ghMAA&#10;AADcAAAADwAAAGRycy9kb3ducmV2LnhtbERPTWvCQBC9C/0PyxR6Ed2toGjqKkUReinUKNLjkB2T&#10;YHY2ZEeN/757KHh8vO/luveNulEX68AW3scGFHERXM2lheNhN5qDioLssAlMFh4UYb16GSwxc+HO&#10;e7rlUqoUwjFDC5VIm2kdi4o8xnFoiRN3Dp1HSbArtevwnsJ9oyfGzLTHmlNDhS1tKiou+dVbcJE0&#10;Dcn8yO9pupXH5nvvzMLat9f+8wOUUC9P8b/7y1mYztP8dCYdAb3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OghMAAAADcAAAADwAAAAAAAAAAAAAAAACYAgAAZHJzL2Rvd25y&#10;ZXYueG1sUEsFBgAAAAAEAAQA9QAAAIUDAAAAAA==&#10;" fillcolor="white [3201]" strokecolor="black [3213]" strokeweight=".25pt">
                  <v:textbox>
                    <w:txbxContent>
                      <w:p w:rsidR="00104770" w:rsidRPr="004A2F96" w:rsidRDefault="00104770" w:rsidP="00D14D0A">
                        <w:pPr>
                          <w:jc w:val="center"/>
                        </w:pPr>
                        <w:r>
                          <w:rPr>
                            <w:sz w:val="10"/>
                            <w:szCs w:val="10"/>
                          </w:rPr>
                          <w:t>ESCUELA PROFESIONAL DE INGENIERÍA AMBIENTAL</w:t>
                        </w:r>
                      </w:p>
                      <w:p w:rsidR="00104770" w:rsidRDefault="00104770"/>
                      <w:p w:rsidR="00104770" w:rsidRPr="004A2F96" w:rsidRDefault="00104770" w:rsidP="00D14D0A">
                        <w:pPr>
                          <w:jc w:val="center"/>
                        </w:pPr>
                        <w:r>
                          <w:rPr>
                            <w:sz w:val="10"/>
                            <w:szCs w:val="10"/>
                          </w:rPr>
                          <w:t>ESCUELA PROFESIONAL DE INGENIERÍA AMBIENTAL</w:t>
                        </w:r>
                      </w:p>
                    </w:txbxContent>
                  </v:textbox>
                </v:rect>
                <v:rect id="135 Rectángulo" o:spid="_x0000_s1145" style="position:absolute;left:41863;top:46240;width:6654;height:4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FH8MA&#10;AADcAAAADwAAAGRycy9kb3ducmV2LnhtbESPzWoCQRCE7wHfYWjBS9AZBYNuHEUUwUsg/iA5Njud&#10;3SU7PctOq+vbO4FAjkVVfUUtVp2v1Y3aWAW2MB4ZUMR5cBUXFs6n3XAGKgqywzowWXhQhNWy97LA&#10;zIU7H+h2lEIlCMcMLZQiTaZ1zEvyGEehIU7ed2g9SpJtoV2L9wT3tZ4Y86Y9VpwWSmxoU1L+c7x6&#10;Cy6Splcyn/J1mW7lsfk4ODO3dtDv1u+ghDr5D/+1987CdDaG3zPpCO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8FH8MAAADcAAAADwAAAAAAAAAAAAAAAACYAgAAZHJzL2Rv&#10;d25yZXYueG1sUEsFBgAAAAAEAAQA9QAAAIgDAAAAAA==&#10;" fillcolor="white [3201]" strokecolor="black [3213]" strokeweight=".25pt">
                  <v:textbox>
                    <w:txbxContent>
                      <w:p w:rsidR="00104770" w:rsidRPr="004A2F96" w:rsidRDefault="00104770" w:rsidP="00D14D0A">
                        <w:pPr>
                          <w:jc w:val="center"/>
                        </w:pPr>
                        <w:r>
                          <w:rPr>
                            <w:sz w:val="10"/>
                            <w:szCs w:val="10"/>
                          </w:rPr>
                          <w:t>ESCUELA PROFESIONAL DE INGENIERÍA COMERCIAL</w:t>
                        </w:r>
                      </w:p>
                      <w:p w:rsidR="00104770" w:rsidRDefault="00104770"/>
                      <w:p w:rsidR="00104770" w:rsidRPr="004A2F96" w:rsidRDefault="00104770" w:rsidP="00D14D0A">
                        <w:pPr>
                          <w:jc w:val="center"/>
                        </w:pPr>
                        <w:r>
                          <w:rPr>
                            <w:sz w:val="10"/>
                            <w:szCs w:val="10"/>
                          </w:rPr>
                          <w:t>ESCUELA PROFESIONAL DE INGENIERÍA COMERCIAL</w:t>
                        </w:r>
                      </w:p>
                    </w:txbxContent>
                  </v:textbox>
                </v:rect>
                <v:rect id="136 Rectángulo" o:spid="_x0000_s1146" style="position:absolute;left:49143;top:46240;width:6655;height:4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baMMA&#10;AADcAAAADwAAAGRycy9kb3ducmV2LnhtbESPzWoCQRCE7wHfYWjBS9AZBYOujiIGIZdA/EE8Njvt&#10;7uJOz7LT0fXtM4FAjkVVfUUt152v1Z3aWAW2MB4ZUMR5cBUXFk7H3XAGKgqywzowWXhShPWq97LE&#10;zIUH7+l+kEIlCMcMLZQiTaZ1zEvyGEehIU7eNbQeJcm20K7FR4L7Wk+MedMeK04LJTa0LSm/Hb69&#10;BRdJ0yuZL7mcp+/y3H7unZlbO+h3mwUooU7+w3/tD2dhOpvA75l0B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2baMMAAADcAAAADwAAAAAAAAAAAAAAAACYAgAAZHJzL2Rv&#10;d25yZXYueG1sUEsFBgAAAAAEAAQA9QAAAIgDAAAAAA==&#10;" fillcolor="white [3201]" strokecolor="black [3213]" strokeweight=".25pt">
                  <v:textbox>
                    <w:txbxContent>
                      <w:p w:rsidR="00104770" w:rsidRPr="004A2F96" w:rsidRDefault="00104770" w:rsidP="00D14D0A">
                        <w:pPr>
                          <w:jc w:val="center"/>
                        </w:pPr>
                        <w:r>
                          <w:rPr>
                            <w:sz w:val="10"/>
                            <w:szCs w:val="10"/>
                          </w:rPr>
                          <w:t xml:space="preserve">ESCUELA PROFESIONAL DE INGENIERÍA DE SISTEMAS </w:t>
                        </w:r>
                      </w:p>
                      <w:p w:rsidR="00104770" w:rsidRDefault="00104770"/>
                      <w:p w:rsidR="00104770" w:rsidRPr="004A2F96" w:rsidRDefault="00104770" w:rsidP="00D14D0A">
                        <w:pPr>
                          <w:jc w:val="center"/>
                        </w:pPr>
                        <w:r>
                          <w:rPr>
                            <w:sz w:val="10"/>
                            <w:szCs w:val="10"/>
                          </w:rPr>
                          <w:t xml:space="preserve">ESCUELA PROFESIONAL DE INGENIERÍA DE SISTEMAS </w:t>
                        </w:r>
                      </w:p>
                    </w:txbxContent>
                  </v:textbox>
                </v:rect>
                <v:rect id="137 Rectángulo" o:spid="_x0000_s1147" style="position:absolute;left:56380;top:46240;width:6655;height: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88MA&#10;AADcAAAADwAAAGRycy9kb3ducmV2LnhtbESPQWsCMRSE7wX/Q3hCL0UTKxZdjSKWQi8FtSIeH5vX&#10;3aWbl2Xzquu/NwXB4zAz3zCLVedrdaY2VoEtjIYGFHEeXMWFhcP3x2AKKgqywzowWbhShNWy97TA&#10;zIUL7+i8l0IlCMcMLZQiTaZ1zEvyGIehIU7eT2g9SpJtoV2LlwT3tX415k17rDgtlNjQpqT8d//n&#10;LbhIml7IbOV0nLzLdfO1c2Zm7XO/W89BCXXyCN/bn87CZDqG/zPpCO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E+88MAAADcAAAADwAAAAAAAAAAAAAAAACYAgAAZHJzL2Rv&#10;d25yZXYueG1sUEsFBgAAAAAEAAQA9QAAAIgDAAAAAA==&#10;" fillcolor="white [3201]" strokecolor="black [3213]" strokeweight=".25pt">
                  <v:textbox>
                    <w:txbxContent>
                      <w:p w:rsidR="00104770" w:rsidRPr="004A2F96" w:rsidRDefault="00104770" w:rsidP="00D14D0A">
                        <w:pPr>
                          <w:jc w:val="center"/>
                        </w:pPr>
                        <w:r>
                          <w:rPr>
                            <w:sz w:val="10"/>
                            <w:szCs w:val="10"/>
                          </w:rPr>
                          <w:t xml:space="preserve">DEPARTAMENTO ACADÉMICO DE CIENCIAS DE INGENIERÍA </w:t>
                        </w:r>
                      </w:p>
                      <w:p w:rsidR="00104770" w:rsidRDefault="00104770"/>
                      <w:p w:rsidR="00104770" w:rsidRPr="004A2F96" w:rsidRDefault="00104770" w:rsidP="00D14D0A">
                        <w:pPr>
                          <w:jc w:val="center"/>
                        </w:pPr>
                        <w:r>
                          <w:rPr>
                            <w:sz w:val="10"/>
                            <w:szCs w:val="10"/>
                          </w:rPr>
                          <w:t xml:space="preserve">DEPARTAMENTO ACADÉMICO DE CIENCIAS DE INGENIERÍA </w:t>
                        </w:r>
                      </w:p>
                    </w:txbxContent>
                  </v:textbox>
                </v:rect>
                <v:rect id="138 Rectángulo" o:spid="_x0000_s1148" style="position:absolute;left:63617;top:46283;width:6655;height:3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mh8MA&#10;AADcAAAADwAAAGRycy9kb3ducmV2LnhtbESPQWsCMRSE7wX/Q3hCL0UTixZdjSKWQi8FtSIeH5vX&#10;3aWbl2Xzquu/NwXB4zAz3zCLVedrdaY2VoEtjIYGFHEeXMWFhcP3x2AKKgqywzowWbhShNWy97TA&#10;zIUL7+i8l0IlCMcMLZQiTaZ1zEvyGIehIU7eT2g9SpJtoV2LlwT3tX415k17rDgtlNjQpqT8d//n&#10;LbhIml7IbOV0nLzLdfO1c2Zm7XO/W89BCXXyCN/bn87CZDqG/zPpCO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imh8MAAADcAAAADwAAAAAAAAAAAAAAAACYAgAAZHJzL2Rv&#10;d25yZXYueG1sUEsFBgAAAAAEAAQA9QAAAIgDAAAAAA==&#10;" fillcolor="white [3201]" strokecolor="black [3213]" strokeweight=".25pt">
                  <v:textbox>
                    <w:txbxContent>
                      <w:p w:rsidR="00104770" w:rsidRPr="004A2F96" w:rsidRDefault="00104770" w:rsidP="00D14D0A">
                        <w:pPr>
                          <w:jc w:val="center"/>
                        </w:pPr>
                        <w:r>
                          <w:rPr>
                            <w:sz w:val="10"/>
                            <w:szCs w:val="10"/>
                          </w:rPr>
                          <w:t xml:space="preserve">UNIDAD DE INVESTIGACIÓN  </w:t>
                        </w:r>
                      </w:p>
                      <w:p w:rsidR="00104770" w:rsidRDefault="00104770"/>
                      <w:p w:rsidR="00104770" w:rsidRPr="004A2F96" w:rsidRDefault="00104770" w:rsidP="00D14D0A">
                        <w:pPr>
                          <w:jc w:val="center"/>
                        </w:pPr>
                        <w:r>
                          <w:rPr>
                            <w:sz w:val="10"/>
                            <w:szCs w:val="10"/>
                          </w:rPr>
                          <w:t xml:space="preserve">UNIDAD DE INVESTIGACIÓN  </w:t>
                        </w:r>
                      </w:p>
                    </w:txbxContent>
                  </v:textbox>
                </v:rect>
                <v:rect id="117 Rectángulo" o:spid="_x0000_s1149" style="position:absolute;left:11744;top:39912;width:7658;height:4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DHMQA&#10;AADcAAAADwAAAGRycy9kb3ducmV2LnhtbESPQWvCQBSE7wX/w/IKvRTdtZCiqauIUuhFqFHE4yP7&#10;moRm34bsq8Z/3xUKPQ4z8w2zWA2+VRfqYxPYwnRiQBGXwTVcWTge3sczUFGQHbaBycKNIqyWo4cF&#10;5i5ceU+XQiqVIBxztFCLdLnWsazJY5yEjjh5X6H3KEn2lXY9XhPct/rFmFftseG0UGNHm5rK7+LH&#10;W3CRND2T+ZTzKdvKbbPbOzO39ulxWL+BEhrkP/zX/nAWslkG9zPp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UAxzEAAAA3AAAAA8AAAAAAAAAAAAAAAAAmAIAAGRycy9k&#10;b3ducmV2LnhtbFBLBQYAAAAABAAEAPUAAACJAwAAAAA=&#10;" fillcolor="white [3201]" strokecolor="black [3213]" strokeweight=".25pt">
                  <v:textbox>
                    <w:txbxContent>
                      <w:p w:rsidR="00104770" w:rsidRPr="004A2F96" w:rsidRDefault="00104770" w:rsidP="00D14D0A">
                        <w:pPr>
                          <w:jc w:val="center"/>
                        </w:pPr>
                        <w:r>
                          <w:rPr>
                            <w:sz w:val="10"/>
                            <w:szCs w:val="10"/>
                          </w:rPr>
                          <w:t xml:space="preserve">FACULTAD DE CIENCIAS SOCIALES, COMERCIALES Y DERECHO </w:t>
                        </w:r>
                      </w:p>
                      <w:p w:rsidR="00104770" w:rsidRDefault="00104770"/>
                      <w:p w:rsidR="00104770" w:rsidRPr="004A2F96" w:rsidRDefault="00104770" w:rsidP="00D14D0A">
                        <w:pPr>
                          <w:jc w:val="center"/>
                        </w:pPr>
                        <w:r>
                          <w:rPr>
                            <w:sz w:val="10"/>
                            <w:szCs w:val="10"/>
                          </w:rPr>
                          <w:t xml:space="preserve">FACULTAD DE CIENCIAS SOCIALES, COMERCIALES Y DERECHO </w:t>
                        </w:r>
                      </w:p>
                    </w:txbxContent>
                  </v:textbox>
                </v:rect>
                <v:rect id="119 Rectángulo" o:spid="_x0000_s1150" style="position:absolute;left:49143;top:39869;width:6655;height:4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da8MA&#10;AADcAAAADwAAAGRycy9kb3ducmV2LnhtbESPQWsCMRSE70L/Q3iFXkSTFhRdjVKUQi9C1VI8PjbP&#10;3cXNy7J56vrvTUHwOMzMN8x82flaXaiNVWAL70MDijgPruLCwu/+azABFQXZYR2YLNwownLx0ptj&#10;5sKVt3TZSaEShGOGFkqRJtM65iV5jMPQECfvGFqPkmRbaNfiNcF9rT+MGWuPFaeFEhtalZSfdmdv&#10;wUXS1CfzI4e/0Vpuq83Wmam1b6/d5wyUUCfP8KP97SyMJmP4P5OOgF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ada8MAAADcAAAADwAAAAAAAAAAAAAAAACYAgAAZHJzL2Rv&#10;d25yZXYueG1sUEsFBgAAAAAEAAQA9QAAAIgDAAAAAA==&#10;" fillcolor="white [3201]" strokecolor="black [3213]" strokeweight=".25pt">
                  <v:textbox>
                    <w:txbxContent>
                      <w:p w:rsidR="00104770" w:rsidRPr="004A2F96" w:rsidRDefault="00104770" w:rsidP="00D14D0A">
                        <w:pPr>
                          <w:jc w:val="center"/>
                        </w:pPr>
                        <w:r>
                          <w:rPr>
                            <w:sz w:val="10"/>
                            <w:szCs w:val="10"/>
                          </w:rPr>
                          <w:t>FACULTAD DE CIENCIAS DE INGENIERÍA</w:t>
                        </w:r>
                      </w:p>
                      <w:p w:rsidR="00104770" w:rsidRDefault="00104770"/>
                      <w:p w:rsidR="00104770" w:rsidRPr="004A2F96" w:rsidRDefault="00104770" w:rsidP="00D14D0A">
                        <w:pPr>
                          <w:jc w:val="center"/>
                        </w:pPr>
                        <w:r>
                          <w:rPr>
                            <w:sz w:val="10"/>
                            <w:szCs w:val="10"/>
                          </w:rPr>
                          <w:t>FACULTAD DE CIENCIAS DE INGENIERÍA</w:t>
                        </w:r>
                      </w:p>
                    </w:txbxContent>
                  </v:textbox>
                </v:rect>
                <v:rect id="120 Rectángulo" o:spid="_x0000_s1151" style="position:absolute;left:75102;top:39826;width:6654;height:3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o48MMA&#10;AADcAAAADwAAAGRycy9kb3ducmV2LnhtbESPQWsCMRSE7wX/Q3hCL0UTC7a6GkWUQi+FakU8Pjav&#10;u0s3L8vmqeu/bwTB4zAz3zDzZedrdaY2VoEtjIYGFHEeXMWFhf3Px2ACKgqywzowWbhShOWi9zTH&#10;zIULb+m8k0IlCMcMLZQiTaZ1zEvyGIehIU7eb2g9SpJtoV2LlwT3tX415k17rDgtlNjQuqT8b3fy&#10;FlwkTS9kvuV4GG/kuv7aOjO19rnfrWaghDp5hO/tT2dhPHmH25l0BP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o48MMAAADcAAAADwAAAAAAAAAAAAAAAACYAgAAZHJzL2Rv&#10;d25yZXYueG1sUEsFBgAAAAAEAAQA9QAAAIgDAAAAAA==&#10;" fillcolor="white [3201]" strokecolor="black [3213]" strokeweight=".25pt">
                  <v:textbox>
                    <w:txbxContent>
                      <w:p w:rsidR="00104770" w:rsidRPr="004A2F96" w:rsidRDefault="00104770" w:rsidP="00D14D0A">
                        <w:pPr>
                          <w:jc w:val="center"/>
                        </w:pPr>
                        <w:r>
                          <w:rPr>
                            <w:sz w:val="10"/>
                            <w:szCs w:val="10"/>
                          </w:rPr>
                          <w:t>ESCUELA DE POSGRADO</w:t>
                        </w:r>
                      </w:p>
                      <w:p w:rsidR="00104770" w:rsidRDefault="00104770"/>
                      <w:p w:rsidR="00104770" w:rsidRPr="004A2F96" w:rsidRDefault="00104770" w:rsidP="00D14D0A">
                        <w:pPr>
                          <w:jc w:val="center"/>
                        </w:pPr>
                        <w:r>
                          <w:rPr>
                            <w:sz w:val="10"/>
                            <w:szCs w:val="10"/>
                          </w:rPr>
                          <w:t>ESCUELA DE POSGRADO</w:t>
                        </w:r>
                      </w:p>
                    </w:txbxContent>
                  </v:textbox>
                </v:rect>
                <v:rect id="140 Rectángulo" o:spid="_x0000_s1152" style="position:absolute;left:75102;top:46110;width:6648;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WsgsAA&#10;AADcAAAADwAAAGRycy9kb3ducmV2LnhtbERPTWvCQBC9C/0PyxR6Ed2toGjqKkUReinUKNLjkB2T&#10;YHY2ZEeN/757KHh8vO/luveNulEX68AW3scGFHERXM2lheNhN5qDioLssAlMFh4UYb16GSwxc+HO&#10;e7rlUqoUwjFDC5VIm2kdi4o8xnFoiRN3Dp1HSbArtevwnsJ9oyfGzLTHmlNDhS1tKiou+dVbcJE0&#10;Dcn8yO9pupXH5nvvzMLat9f+8wOUUC9P8b/7y1mYztPadCYdAb3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WsgsAAAADcAAAADwAAAAAAAAAAAAAAAACYAgAAZHJzL2Rvd25y&#10;ZXYueG1sUEsFBgAAAAAEAAQA9QAAAIUDAAAAAA==&#10;" fillcolor="white [3201]" strokecolor="black [3213]" strokeweight=".25pt">
                  <v:textbox>
                    <w:txbxContent>
                      <w:p w:rsidR="00104770" w:rsidRPr="004A2F96" w:rsidRDefault="00104770" w:rsidP="00D14D0A">
                        <w:pPr>
                          <w:jc w:val="center"/>
                        </w:pPr>
                        <w:r>
                          <w:rPr>
                            <w:sz w:val="10"/>
                            <w:szCs w:val="10"/>
                          </w:rPr>
                          <w:t>UNIDADES DE POSGRADO</w:t>
                        </w:r>
                      </w:p>
                      <w:p w:rsidR="00104770" w:rsidRDefault="00104770"/>
                      <w:p w:rsidR="00104770" w:rsidRPr="004A2F96" w:rsidRDefault="00104770" w:rsidP="00D14D0A">
                        <w:pPr>
                          <w:jc w:val="center"/>
                        </w:pPr>
                        <w:r>
                          <w:rPr>
                            <w:sz w:val="10"/>
                            <w:szCs w:val="10"/>
                          </w:rPr>
                          <w:t>UNIDADES DE POSGRADO</w:t>
                        </w:r>
                      </w:p>
                    </w:txbxContent>
                  </v:textbox>
                </v:rect>
                <v:line id="8 Conector recto" o:spid="_x0000_s1153" style="position:absolute;visibility:visible;mso-wrap-style:square" from="77745,25265" to="77745,2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iUw8QAAADcAAAADwAAAGRycy9kb3ducmV2LnhtbESPQWsCMRSE7wX/Q3hCbzVboRJXo1RB&#10;6KGH6nrx9tw8dxc3L0sS3fXfN0Khx2FmvmGW68G24k4+NI41vE8yEMSlMw1XGo7F7k2BCBHZYOuY&#10;NDwowHo1elliblzPe7ofYiUShEOOGuoYu1zKUNZkMUxcR5y8i/MWY5K+ksZjn+C2ldMsm0mLDaeF&#10;Gjva1lReDzer4VtVvdqfTj+xV+fppiiPhX9kWr+Oh88FiEhD/A//tb+Mhg81h+e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JTDxAAAANwAAAAPAAAAAAAAAAAA&#10;AAAAAKECAABkcnMvZG93bnJldi54bWxQSwUGAAAAAAQABAD5AAAAkgMAAAAA&#10;" strokecolor="windowText" strokeweight=".5pt">
                  <v:stroke joinstyle="miter"/>
                </v:line>
                <v:line id="8 Conector recto" o:spid="_x0000_s1154" style="position:absolute;visibility:visible;mso-wrap-style:square" from="6197,25221" to="6197,27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rg8EAAADcAAAADwAAAGRycy9kb3ducmV2LnhtbERPTYvCMBC9C/sfwix403QFpXaN4goL&#10;e/CgthdvYzPbFptJSaKt/94cBI+P973aDKYVd3K+sazga5qAIC6tbrhSUOS/kxSED8gaW8uk4EEe&#10;NuuP0QozbXs+0v0UKhFD2GeooA6hy6T0ZU0G/dR2xJH7t85giNBVUjvsY7hp5SxJFtJgw7Ghxo52&#10;NZXX080o2KdVnx7P50Po08vsJy+L3D0Spcafw/YbRKAhvMUv959WMF/G+fF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K6uDwQAAANwAAAAPAAAAAAAAAAAAAAAA&#10;AKECAABkcnMvZG93bnJldi54bWxQSwUGAAAAAAQABAD5AAAAjwMAAAAA&#10;" strokecolor="windowText" strokeweight=".5pt">
                  <v:stroke joinstyle="miter"/>
                </v:line>
                <v:line id="16 Conector recto" o:spid="_x0000_s1155" style="position:absolute;visibility:visible;mso-wrap-style:square" from="46749,17661" to="51289,17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RudsUAAADcAAAADwAAAGRycy9kb3ducmV2LnhtbESPQWsCMRSE7wX/Q3iF3mrWiqW7GkWE&#10;grQH6VrB42Pz3CzdvGQ3Ubf/3hQKHoeZ+YZZrAbbigv1oXGsYDLOQBBXTjdcK/jevz+/gQgRWWPr&#10;mBT8UoDVcvSwwEK7K3/RpYy1SBAOBSowMfpCylAZshjGzhMn7+R6izHJvpa6x2uC21a+ZNmrtNhw&#10;WjDoaWOo+inPVkH3UZWfs3py8Fu/MbsO8+6Y50o9PQ7rOYhIQ7yH/9tbrWCWT+Hv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RudsUAAADcAAAADwAAAAAAAAAA&#10;AAAAAAChAgAAZHJzL2Rvd25yZXYueG1sUEsFBgAAAAAEAAQA+QAAAJMDAAAAAA==&#10;" strokecolor="black [3213]" strokeweight=".5pt">
                  <v:stroke joinstyle="miter"/>
                </v:line>
                <v:line id="21 Conector recto" o:spid="_x0000_s1156" style="position:absolute;visibility:visible;mso-wrap-style:square" from="48916,13544" to="51341,1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32AsUAAADcAAAADwAAAGRycy9kb3ducmV2LnhtbESPQWsCMRSE7wX/Q3iF3mrWoqW7GkWE&#10;grQH6VrB42Pz3CzdvGQ3Ubf/3hQKHoeZ+YZZrAbbigv1oXGsYDLOQBBXTjdcK/jevz+/gQgRWWPr&#10;mBT8UoDVcvSwwEK7K3/RpYy1SBAOBSowMfpCylAZshjGzhMn7+R6izHJvpa6x2uC21a+ZNmrtNhw&#10;WjDoaWOo+inPVkH3UZWfs3py8Fu/MbsO8+6Y50o9PQ7rOYhIQ7yH/9tbrWCWT+Hv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32AsUAAADcAAAADwAAAAAAAAAA&#10;AAAAAAChAgAAZHJzL2Rvd25yZXYueG1sUEsFBgAAAAAEAAQA+QAAAJMDAAAAAA==&#10;" strokecolor="black [3213]" strokeweight=".5pt">
                  <v:stroke joinstyle="miter"/>
                </v:line>
                <v:line id="16 Conector recto" o:spid="_x0000_s1157" style="position:absolute;visibility:visible;mso-wrap-style:square" from="35698,17661" to="40232,17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FTmcUAAADcAAAADwAAAGRycy9kb3ducmV2LnhtbESPQWvCQBSE70L/w/IKvelGIcWkrlKE&#10;grQHaWyhx0f2mQ1m326yq6b/3i0UPA4z8w2z2oy2ExcaQutYwXyWgSCunW65UfB1eJsuQYSIrLFz&#10;TAp+KcBm/TBZYandlT/pUsVGJAiHEhWYGH0pZagNWQwz54mTd3SDxZjk0Eg94DXBbScXWfYsLbac&#10;Fgx62hqqT9XZKujf6+ojb+bffue3Zt9j0f8UhVJPj+PrC4hIY7yH/9s7rSAvcvg7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FTmcUAAADcAAAADwAAAAAAAAAA&#10;AAAAAAChAgAAZHJzL2Rvd25yZXYueG1sUEsFBgAAAAAEAAQA+QAAAJMDAAAAAA==&#10;" strokecolor="black [3213]" strokeweight=".5pt">
                  <v:stroke joinstyle="miter"/>
                </v:line>
                <v:line id="48 Conector recto" o:spid="_x0000_s1158" style="position:absolute;visibility:visible;mso-wrap-style:square" from="25655,32415" to="63183,3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PN7sUAAADcAAAADwAAAGRycy9kb3ducmV2LnhtbESPQWsCMRSE74X+h/AKvdWsgtJdjSKC&#10;IO1B3LbQ42Pz3CxuXrKbVNd/bwShx2FmvmEWq8G24kx9aBwrGI8yEMSV0w3XCr6/tm/vIEJE1tg6&#10;JgVXCrBaPj8tsNDuwgc6l7EWCcKhQAUmRl9IGSpDFsPIeeLkHV1vMSbZ11L3eElw28pJls2kxYbT&#10;gkFPG0PVqfyzCrqPqvyc1uMfv/Mbs+8w737zXKnXl2E9BxFpiP/hR3unFUzzGdzP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PN7sUAAADcAAAADwAAAAAAAAAA&#10;AAAAAAChAgAAZHJzL2Rvd25yZXYueG1sUEsFBgAAAAAEAAQA+QAAAJMDAAAAAA==&#10;" strokecolor="black [3213]" strokeweight=".5pt">
                  <v:stroke joinstyle="miter"/>
                </v:line>
                <v:line id="50 Conector recto" o:spid="_x0000_s1159" style="position:absolute;visibility:visible;mso-wrap-style:square" from="25611,32415" to="25611,3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9odcUAAADcAAAADwAAAGRycy9kb3ducmV2LnhtbESPQWsCMRSE74L/IbxCb5q1oO1ujSJC&#10;QfRQurbQ42Pzulm6ecluUl3/fSMIHoeZ+YZZrgfbihP1oXGsYDbNQBBXTjdcK/g8vk1eQISIrLF1&#10;TAouFGC9Go+WWGh35g86lbEWCcKhQAUmRl9IGSpDFsPUeeLk/bjeYkyyr6Xu8ZzgtpVPWbaQFhtO&#10;CwY9bQ1Vv+WfVdDtq/Iwr2dffue35r3DvPvOc6UeH4bNK4hIQ7yHb+2dVjDPn+F6Jh0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9odcUAAADcAAAADwAAAAAAAAAA&#10;AAAAAAChAgAAZHJzL2Rvd25yZXYueG1sUEsFBgAAAAAEAAQA+QAAAJMDAAAAAA==&#10;" strokecolor="black [3213]" strokeweight=".5pt">
                  <v:stroke joinstyle="miter"/>
                </v:line>
                <v:line id="50 Conector recto" o:spid="_x0000_s1160" style="position:absolute;visibility:visible;mso-wrap-style:square" from="37096,32459" to="37096,3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D8B8EAAADcAAAADwAAAGRycy9kb3ducmV2LnhtbERPz2vCMBS+D/wfwhO8zVTBYatRRBBk&#10;Hsa6CR4fzbMpNi9pk2n33y+HgceP7/d6O9hW3KkPjWMFs2kGgrhyuuFawffX4XUJIkRkja1jUvBL&#10;Abab0csaC+0e/En3MtYihXAoUIGJ0RdShsqQxTB1njhxV9dbjAn2tdQ9PlK4beU8y96kxYZTg0FP&#10;e0PVrfyxCrr3qjwt6tnZH/3efHSYd5c8V2oyHnYrEJGG+BT/u49awSJPa9OZd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YPwHwQAAANwAAAAPAAAAAAAAAAAAAAAA&#10;AKECAABkcnMvZG93bnJldi54bWxQSwUGAAAAAAQABAD5AAAAjwMAAAAA&#10;" strokecolor="black [3213]" strokeweight=".5pt">
                  <v:stroke joinstyle="miter"/>
                </v:line>
                <v:line id="50 Conector recto" o:spid="_x0000_s1161" style="position:absolute;visibility:visible;mso-wrap-style:square" from="63141,32415" to="63141,3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ZnMUAAADcAAAADwAAAGRycy9kb3ducmV2LnhtbESPQWsCMRSE74X+h/AKvdWsBUuzGqUI&#10;BWkP4tqCx8fmuVncvGQ3qW7/vSkIPQ4z8w2zWI2uE2caYutZw3RSgCCuvWm50fC1f396BRETssHO&#10;M2n4pQir5f3dAkvjL7yjc5UakSEcS9RgUwqllLG25DBOfCDO3tEPDlOWQyPNgJcMd518LooX6bDl&#10;vGAx0NpSfap+nIb+o64+Z830O2zC2m57VP1BKa0fH8a3OYhEY/oP39obo2GmFPydyUd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xZnMUAAADcAAAADwAAAAAAAAAA&#10;AAAAAAChAgAAZHJzL2Rvd25yZXYueG1sUEsFBgAAAAAEAAQA+QAAAJMDAAAAAA==&#10;" strokecolor="black [3213]" strokeweight=".5pt">
                  <v:stroke joinstyle="miter"/>
                </v:line>
                <v:line id="50 Conector recto" o:spid="_x0000_s1162" style="position:absolute;visibility:visible;mso-wrap-style:square" from="50487,32459" to="50487,3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kE+sEAAADcAAAADwAAAGRycy9kb3ducmV2LnhtbERPz2vCMBS+D/wfwhO8zVRBWatRRBBk&#10;Owy7CR4fzbMpNi9pk2n33y8HYceP7/d6O9hW3KkPjWMFs2kGgrhyuuFawffX4fUNRIjIGlvHpOCX&#10;Amw3o5c1Fto9+ET3MtYihXAoUIGJ0RdShsqQxTB1njhxV9dbjAn2tdQ9PlK4beU8y5bSYsOpwaCn&#10;vaHqVv5YBd17VX4s6tnZH/3efHaYd5c8V2oyHnYrEJGG+C9+uo9awTJL89OZd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OQT6wQAAANwAAAAPAAAAAAAAAAAAAAAA&#10;AKECAABkcnMvZG93bnJldi54bWxQSwUGAAAAAAQABAD5AAAAjwMAAAAA&#10;" strokecolor="black [3213]" strokeweight=".5pt">
                  <v:stroke joinstyle="miter"/>
                </v:line>
                <v:line id="48 Conector recto" o:spid="_x0000_s1163" style="position:absolute;visibility:visible;mso-wrap-style:square" from="15774,38439" to="78416,3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WhYcUAAADcAAAADwAAAGRycy9kb3ducmV2LnhtbESPQWvCQBSE74X+h+UVequbCJUmukoR&#10;CtIepLEFj4/sMxvMvt1kV43/3hUKPQ4z8w2zWI22E2caQutYQT7JQBDXTrfcKPjZfby8gQgRWWPn&#10;mBRcKcBq+fiwwFK7C3/TuYqNSBAOJSowMfpSylAbshgmzhMn7+AGizHJoZF6wEuC205Os2wmLbac&#10;Fgx6Whuqj9XJKug/6+rrtcl//cavzbbHot8XhVLPT+P7HESkMf6H/9obrWCW5XA/k4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WhYcUAAADcAAAADwAAAAAAAAAA&#10;AAAAAAChAgAAZHJzL2Rvd25yZXYueG1sUEsFBgAAAAAEAAQA+QAAAJMDAAAAAA==&#10;" strokecolor="black [3213]" strokeweight=".5pt">
                  <v:stroke joinstyle="miter"/>
                </v:line>
                <v:line id="8 Conector recto" o:spid="_x0000_s1164" style="position:absolute;visibility:visible;mso-wrap-style:square" from="77745,30898" to="77745,3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pklMQAAADcAAAADwAAAGRycy9kb3ducmV2LnhtbESPQYvCMBSE7wv+h/AEb2tiD1KqUXYF&#10;YQ97UOvF27N525ZtXkoSbf33RljY4zAz3zDr7Wg7cScfWscaFnMFgrhypuVaw7ncv+cgQkQ22Dkm&#10;DQ8KsN1M3tZYGDfwke6nWIsE4VCghibGvpAyVA1ZDHPXEyfvx3mLMUlfS+NxSHDbyUyppbTYclpo&#10;sKddQ9Xv6WY1fOf1kB8vl0Mc8mv2WVbn0j+U1rPp+LECEWmM/+G/9pfRsFQZvM6kIyA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mmSUxAAAANwAAAAPAAAAAAAAAAAA&#10;AAAAAKECAABkcnMvZG93bnJldi54bWxQSwUGAAAAAAQABAD5AAAAkgMAAAAA&#10;" strokecolor="windowText" strokeweight=".5pt">
                  <v:stroke joinstyle="miter"/>
                </v:line>
                <v:line id="48 Conector recto" o:spid="_x0000_s1165" style="position:absolute;flip:y;visibility:visible;mso-wrap-style:square" from="4593,45329" to="26283,45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7qcUAAADcAAAADwAAAGRycy9kb3ducmV2LnhtbESPT2sCMRTE70K/Q3iF3jRrC1JWsyIL&#10;tj30UiuLx8fm7R9NXpYk6tZPbwqFHoeZ+Q2zWo/WiAv50DtWMJ9lIIhrp3tuFey/t9NXECEiazSO&#10;ScEPBVgXD5MV5tpd+Ysuu9iKBOGQo4IuxiGXMtQdWQwzNxAnr3HeYkzSt1J7vCa4NfI5yxbSYs9p&#10;ocOByo7q0+5sFZSmOozvb55jdbw150/alkdjlHp6HDdLEJHG+B/+a39oBYvsBX7Pp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a7qcUAAADcAAAADwAAAAAAAAAA&#10;AAAAAAChAgAAZHJzL2Rvd25yZXYueG1sUEsFBgAAAAAEAAQA+QAAAJMDAAAAAA==&#10;" strokecolor="black [3213]" strokeweight=".5pt">
                  <v:stroke joinstyle="miter"/>
                </v:line>
                <v:line id="48 Conector recto" o:spid="_x0000_s1166" style="position:absolute;flip:y;visibility:visible;mso-wrap-style:square" from="38006,45243" to="66873,4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j3cUAAADcAAAADwAAAGRycy9kb3ducmV2LnhtbESPT2sCMRTE70K/Q3iF3jRrKVJWsyIL&#10;tj30UiuLx8fm7R9NXpYk6tZPbwqFHoeZ+Q2zWo/WiAv50DtWMJ9lIIhrp3tuFey/t9NXECEiazSO&#10;ScEPBVgXD5MV5tpd+Ysuu9iKBOGQo4IuxiGXMtQdWQwzNxAnr3HeYkzSt1J7vCa4NfI5yxbSYs9p&#10;ocOByo7q0+5sFZSmOozvb55jdbw150/alkdjlHp6HDdLEJHG+B/+a39oBYvsBX7Pp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8j3cUAAADcAAAADwAAAAAAAAAA&#10;AAAAAAChAgAAZHJzL2Rvd25yZXYueG1sUEsFBgAAAAAEAAQA+QAAAJMDAAAAAA==&#10;" strokecolor="black [3213]" strokeweight=".5pt">
                  <v:stroke joinstyle="miter"/>
                </v:line>
                <v:line id="50 Conector recto" o:spid="_x0000_s1167" style="position:absolute;visibility:visible;mso-wrap-style:square" from="52470,44149" to="52470,4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6nYsUAAADcAAAADwAAAGRycy9kb3ducmV2LnhtbESPQWsCMRSE74X+h/AKvdWsgtJdjSKC&#10;IO1B3LbQ42Pz3CxuXrKbVNd/bwShx2FmvmEWq8G24kx9aBwrGI8yEMSV0w3XCr6/tm/vIEJE1tg6&#10;JgVXCrBaPj8tsNDuwgc6l7EWCcKhQAUmRl9IGSpDFsPIeeLkHV1vMSbZ11L3eElw28pJls2kxYbT&#10;gkFPG0PVqfyzCrqPqvyc1uMfv/Mbs+8w737zXKnXl2E9BxFpiP/hR3unFcyyKdzP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6nYsUAAADcAAAADwAAAAAAAAAA&#10;AAAAAAChAgAAZHJzL2Rvd25yZXYueG1sUEsFBgAAAAAEAAQA+QAAAJMDAAAAAA==&#10;" strokecolor="black [3213]" strokeweight=".5pt">
                  <v:stroke joinstyle="miter"/>
                </v:line>
              </v:group>
            </w:pict>
          </mc:Fallback>
        </mc:AlternateContent>
      </w:r>
      <w:r w:rsidR="00262AEE" w:rsidRPr="00D14D0A">
        <w:rPr>
          <w:rFonts w:ascii="Arial" w:hAnsi="Arial" w:cs="Arial"/>
          <w:b/>
          <w:sz w:val="24"/>
          <w:szCs w:val="24"/>
        </w:rPr>
        <w:t>DISEÑO ORGANIZACIONAL</w:t>
      </w:r>
      <w:bookmarkEnd w:id="276"/>
      <w:bookmarkEnd w:id="277"/>
      <w:r w:rsidR="001D001F">
        <w:rPr>
          <w:rFonts w:ascii="Arial" w:hAnsi="Arial" w:cs="Arial"/>
          <w:b/>
          <w:sz w:val="24"/>
          <w:szCs w:val="24"/>
        </w:rPr>
        <w:t xml:space="preserve"> (PROPUESTA)</w:t>
      </w:r>
      <w:bookmarkEnd w:id="278"/>
    </w:p>
    <w:p w:rsidR="00D14D0A" w:rsidRDefault="008B2676" w:rsidP="00D14D0A">
      <w:pPr>
        <w:pStyle w:val="Prrafodelista"/>
        <w:spacing w:line="360" w:lineRule="auto"/>
        <w:ind w:left="2869"/>
        <w:jc w:val="both"/>
        <w:rPr>
          <w:rFonts w:ascii="Arial" w:hAnsi="Arial" w:cs="Arial"/>
          <w:b/>
          <w:sz w:val="24"/>
          <w:szCs w:val="24"/>
          <w:highlight w:val="yellow"/>
        </w:rPr>
      </w:pPr>
      <w:r>
        <w:rPr>
          <w:noProof/>
          <w:lang w:val="es-PE" w:eastAsia="es-PE"/>
        </w:rPr>
        <mc:AlternateContent>
          <mc:Choice Requires="wps">
            <w:drawing>
              <wp:anchor distT="0" distB="0" distL="114300" distR="114300" simplePos="0" relativeHeight="252261376" behindDoc="0" locked="0" layoutInCell="1" allowOverlap="1" wp14:anchorId="7AEFF0C8" wp14:editId="61F5281C">
                <wp:simplePos x="0" y="0"/>
                <wp:positionH relativeFrom="column">
                  <wp:posOffset>4721860</wp:posOffset>
                </wp:positionH>
                <wp:positionV relativeFrom="paragraph">
                  <wp:posOffset>1105535</wp:posOffset>
                </wp:positionV>
                <wp:extent cx="561340" cy="0"/>
                <wp:effectExtent l="0" t="0" r="0" b="0"/>
                <wp:wrapNone/>
                <wp:docPr id="62" name="16 Conector recto"/>
                <wp:cNvGraphicFramePr/>
                <a:graphic xmlns:a="http://schemas.openxmlformats.org/drawingml/2006/main">
                  <a:graphicData uri="http://schemas.microsoft.com/office/word/2010/wordprocessingShape">
                    <wps:wsp>
                      <wps:cNvCnPr/>
                      <wps:spPr>
                        <a:xfrm>
                          <a:off x="0" y="0"/>
                          <a:ext cx="56134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9F9F5B" id="16 Conector recto" o:spid="_x0000_s1026" style="position:absolute;z-index:252261376;visibility:visible;mso-wrap-style:square;mso-wrap-distance-left:9pt;mso-wrap-distance-top:0;mso-wrap-distance-right:9pt;mso-wrap-distance-bottom:0;mso-position-horizontal:absolute;mso-position-horizontal-relative:text;mso-position-vertical:absolute;mso-position-vertical-relative:text" from="371.8pt,87.05pt" to="416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kmywEAAIUDAAAOAAAAZHJzL2Uyb0RvYy54bWysU8tu2zAQvBfIPxC8x7KdxggEyznYSC9F&#10;a6DpB2woUiLAF3ZZy/77LmnHddtbUR3IJZc73BmO1s9H78RBI9kYOrmYzaXQQcXehqGT319f7p+k&#10;oAyhBxeD7uRJk3ze3H1YT6nVyzhG12sUDBKonVInx5xT2zSkRu2BZjHpwEkT0UPmJQ5NjzAxunfN&#10;cj5fNVPEPmFUmoh3d+ek3FR8Y7TKX40hnYXrJPeW64h1fCtjs1lDOyCk0apLG/APXXiwgS+9Qu0g&#10;g/iB9i8obxVGiibPVPRNNMYqXTkwm8X8DzbfRki6cmFxKF1lov8Hq74c9ihs38nVUooAnt9osRJb&#10;fiyVIwosU1FpStTy4W3Y42VFaY+F8tGgLzOTEceq7OmqrD5moXjzcbV4+Mj6q/dU86suIeVPOnpR&#10;gk46GwpnaOHwmTLfxUffj5TtEF+sc/XdXBATN/7wWJCB3WMcZA59Yj4UBinADWxLlbEiUnS2L9UF&#10;h060dSgOwM5gQ/VxeuVupXBAmRNMoX6FO3fwW2lpZwc0notr6mwkbzO72VnfyafbahfKjbr68UKq&#10;6HlWsERvsT9VYZuy4reul158Wcx0u+b49u/Z/AQAAP//AwBQSwMEFAAGAAgAAAAhAHnenIHfAAAA&#10;CwEAAA8AAABkcnMvZG93bnJldi54bWxMj81OwzAQhO9IfQdrkbhRp03VVCFOVRX10FsJIHF0480P&#10;xOsodtr07VkkJDjuzKfZmWw72U5ccPCtIwWLeQQCqXSmpVrB2+vhcQPCB01Gd45QwQ09bPPZXaZT&#10;4670gpci1IJDyKdaQRNCn0rpywat9nPXI7FXucHqwOdQSzPoK4fbTi6jaC2tbok/NLrHfYPlVzFa&#10;BeNpX0XtIZ4+P+JCjsfk9P5c1Uo93E+7JxABp/AHw099rg45dzq7kYwXnYJkFa8ZZSNZLUAwsYmX&#10;vO78q8g8k/835N8AAAD//wMAUEsBAi0AFAAGAAgAAAAhALaDOJL+AAAA4QEAABMAAAAAAAAAAAAA&#10;AAAAAAAAAFtDb250ZW50X1R5cGVzXS54bWxQSwECLQAUAAYACAAAACEAOP0h/9YAAACUAQAACwAA&#10;AAAAAAAAAAAAAAAvAQAAX3JlbHMvLnJlbHNQSwECLQAUAAYACAAAACEAFwB5JssBAACFAwAADgAA&#10;AAAAAAAAAAAAAAAuAgAAZHJzL2Uyb0RvYy54bWxQSwECLQAUAAYACAAAACEAed6cgd8AAAALAQAA&#10;DwAAAAAAAAAAAAAAAAAlBAAAZHJzL2Rvd25yZXYueG1sUEsFBgAAAAAEAAQA8wAAADEFAAAAAA==&#10;" strokecolor="windowText" strokeweight=".5pt">
                <v:stroke joinstyle="miter"/>
              </v:line>
            </w:pict>
          </mc:Fallback>
        </mc:AlternateContent>
      </w:r>
      <w:r>
        <w:rPr>
          <w:noProof/>
          <w:lang w:val="es-PE" w:eastAsia="es-PE"/>
        </w:rPr>
        <mc:AlternateContent>
          <mc:Choice Requires="wps">
            <w:drawing>
              <wp:anchor distT="0" distB="0" distL="114300" distR="114300" simplePos="0" relativeHeight="252259328" behindDoc="0" locked="0" layoutInCell="1" allowOverlap="1" wp14:anchorId="07F38A24" wp14:editId="250734B6">
                <wp:simplePos x="0" y="0"/>
                <wp:positionH relativeFrom="column">
                  <wp:posOffset>5290981</wp:posOffset>
                </wp:positionH>
                <wp:positionV relativeFrom="paragraph">
                  <wp:posOffset>897890</wp:posOffset>
                </wp:positionV>
                <wp:extent cx="651510" cy="424180"/>
                <wp:effectExtent l="0" t="0" r="15240" b="13970"/>
                <wp:wrapNone/>
                <wp:docPr id="59" name="14 Rectángulo"/>
                <wp:cNvGraphicFramePr/>
                <a:graphic xmlns:a="http://schemas.openxmlformats.org/drawingml/2006/main">
                  <a:graphicData uri="http://schemas.microsoft.com/office/word/2010/wordprocessingShape">
                    <wps:wsp>
                      <wps:cNvSpPr/>
                      <wps:spPr>
                        <a:xfrm>
                          <a:off x="0" y="0"/>
                          <a:ext cx="651510" cy="424180"/>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104770" w:rsidRPr="006D2B07" w:rsidRDefault="00104770" w:rsidP="004E7907">
                            <w:pPr>
                              <w:jc w:val="center"/>
                              <w:rPr>
                                <w:sz w:val="10"/>
                              </w:rPr>
                            </w:pPr>
                            <w:r>
                              <w:rPr>
                                <w:sz w:val="10"/>
                              </w:rPr>
                              <w:t xml:space="preserve">AREA DE CONTROL DE LA CALIDAD INSTITUCIONAL </w:t>
                            </w:r>
                          </w:p>
                          <w:p w:rsidR="00104770" w:rsidRDefault="00104770" w:rsidP="004E7907"/>
                          <w:p w:rsidR="00104770" w:rsidRPr="006D2B07" w:rsidRDefault="00104770" w:rsidP="004E7907">
                            <w:pPr>
                              <w:jc w:val="center"/>
                              <w:rPr>
                                <w:sz w:val="10"/>
                              </w:rPr>
                            </w:pPr>
                            <w:r w:rsidRPr="006D2B07">
                              <w:rPr>
                                <w:sz w:val="10"/>
                              </w:rPr>
                              <w:t>RECTORADO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F38A24" id="14 Rectángulo" o:spid="_x0000_s1168" style="position:absolute;left:0;text-align:left;margin-left:416.6pt;margin-top:70.7pt;width:51.3pt;height:33.4pt;z-index:25225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z2jwIAACoFAAAOAAAAZHJzL2Uyb0RvYy54bWysVEtu2zAQ3RfoHQjuG1mOnY8QOTASuCgQ&#10;JEaTImuaoiwB/JWkLbu36Vl6sT5SSuJ8VkW1oGY4wxnOmze8uNwpSbbC+dbokuZHI0qE5qZq9bqk&#10;Px4WX84o8YHpikmjRUn3wtPL2edPF50txNg0RlbCEQTRvuhsSZsQbJFlnjdCMX9krNAw1sYpFqC6&#10;dVY51iG6ktl4NDrJOuMq6wwX3mP3ujfSWYpf14KHu7r2IhBZUtwtpNWldRXXbHbBirVjtmn5cA32&#10;D7dQrNVI+hzqmgVGNq59F0q13Blv6nDEjcpMXbdcpBpQTT56U819w6xItQAcb59h8v8vLL/dLh1p&#10;q5JOzynRTKFH+YR8B3B/fuv1RpoIUWd9Ac97u3SD5iHGene1U/GPSsguwbp/hlXsAuHYPJnm0xzg&#10;c5gm40l+lmDPXg5b58NXYRSJQkkdkicw2fbGBySE65NLzOWNbKtFK2VS9v5KOrJlaDB4UZmOEsl8&#10;wGZJF+mLFSDEq2NSk66kx/npFPdiIF4tWYCoLKDwek0Jk2swmgeXrvLqsH+X8wG1HuQdpe+jvLGO&#10;a+ab/sIpanRjhWoDBkG2qqRnh6eljlaRqDygEbvR4x+lsFvtUgNPj2OkuLUy1R5ddaanu7d80SLv&#10;DWBZMgd+oxmY2XCHpZYGQJhBoqQx7tdH+9EftIOVkg7zApR+bpgTqPqbBiHP88kkDlhSJtPTMRR3&#10;aFkdWvRGXRl0LMfrYHkSo3+QT2LtjHrEaM9jVpiY5sjd92NQrkI/x3gcuJjPkxuGyrJwo+8tj8Ej&#10;dBHxh90jc3agV0Cvbs3TbLHiDct633hSm/kmmLpNFHzBFWSKCgYy0Wp4POLEH+rJ6+WJm/0FAAD/&#10;/wMAUEsDBBQABgAIAAAAIQApwfQh3wAAAAsBAAAPAAAAZHJzL2Rvd25yZXYueG1sTI9BT4NAEIXv&#10;Jv6HzTTpzS6FahBZGmPSS9OLqInHhZ0Clp1Fdkvpv3c86XHyvrz5Xr6dbS8mHH3nSMF6FYFAqp3p&#10;qFHw/ra7S0H4oMno3hEquKKHbXF7k+vMuAu94lSGRnAJ+UwraEMYMil93aLVfuUGJM6ObrQ68Dk2&#10;0oz6wuW2l3EUPUirO+IPrR7wpcX6VJ6tgv3H9IX2UH3uD4nTZWfs9+5olVou5ucnEAHn8AfDrz6r&#10;Q8FOlTuT8aJXkCZJzCgHm/UGBBOPyT2PqRTEURqDLHL5f0PxAwAA//8DAFBLAQItABQABgAIAAAA&#10;IQC2gziS/gAAAOEBAAATAAAAAAAAAAAAAAAAAAAAAABbQ29udGVudF9UeXBlc10ueG1sUEsBAi0A&#10;FAAGAAgAAAAhADj9If/WAAAAlAEAAAsAAAAAAAAAAAAAAAAALwEAAF9yZWxzLy5yZWxzUEsBAi0A&#10;FAAGAAgAAAAhAMW2/PaPAgAAKgUAAA4AAAAAAAAAAAAAAAAALgIAAGRycy9lMm9Eb2MueG1sUEsB&#10;Ai0AFAAGAAgAAAAhACnB9CHfAAAACwEAAA8AAAAAAAAAAAAAAAAA6QQAAGRycy9kb3ducmV2Lnht&#10;bFBLBQYAAAAABAAEAPMAAAD1BQAAAAA=&#10;" fillcolor="window" strokecolor="windowText" strokeweight=".25pt">
                <v:textbox>
                  <w:txbxContent>
                    <w:p w:rsidR="00104770" w:rsidRPr="006D2B07" w:rsidRDefault="00104770" w:rsidP="004E7907">
                      <w:pPr>
                        <w:jc w:val="center"/>
                        <w:rPr>
                          <w:sz w:val="10"/>
                        </w:rPr>
                      </w:pPr>
                      <w:r>
                        <w:rPr>
                          <w:sz w:val="10"/>
                        </w:rPr>
                        <w:t xml:space="preserve">AREA DE CONTROL DE LA CALIDAD INSTITUCIONAL </w:t>
                      </w:r>
                    </w:p>
                    <w:p w:rsidR="00104770" w:rsidRDefault="00104770" w:rsidP="004E7907"/>
                    <w:p w:rsidR="00104770" w:rsidRPr="006D2B07" w:rsidRDefault="00104770" w:rsidP="004E7907">
                      <w:pPr>
                        <w:jc w:val="center"/>
                        <w:rPr>
                          <w:sz w:val="10"/>
                        </w:rPr>
                      </w:pPr>
                      <w:r w:rsidRPr="006D2B07">
                        <w:rPr>
                          <w:sz w:val="10"/>
                        </w:rPr>
                        <w:t>RECTORADO</w:t>
                      </w:r>
                    </w:p>
                  </w:txbxContent>
                </v:textbox>
              </v:rect>
            </w:pict>
          </mc:Fallback>
        </mc:AlternateContent>
      </w:r>
      <w:r w:rsidR="003450F3">
        <w:rPr>
          <w:noProof/>
          <w:lang w:val="es-PE" w:eastAsia="es-PE"/>
        </w:rPr>
        <mc:AlternateContent>
          <mc:Choice Requires="wps">
            <w:drawing>
              <wp:anchor distT="0" distB="0" distL="114300" distR="114300" simplePos="0" relativeHeight="252257280" behindDoc="0" locked="0" layoutInCell="1" allowOverlap="1">
                <wp:simplePos x="0" y="0"/>
                <wp:positionH relativeFrom="column">
                  <wp:posOffset>4702429</wp:posOffset>
                </wp:positionH>
                <wp:positionV relativeFrom="paragraph">
                  <wp:posOffset>3282523</wp:posOffset>
                </wp:positionV>
                <wp:extent cx="0" cy="760649"/>
                <wp:effectExtent l="0" t="0" r="38100" b="20955"/>
                <wp:wrapNone/>
                <wp:docPr id="58" name="Conector recto 58"/>
                <wp:cNvGraphicFramePr/>
                <a:graphic xmlns:a="http://schemas.openxmlformats.org/drawingml/2006/main">
                  <a:graphicData uri="http://schemas.microsoft.com/office/word/2010/wordprocessingShape">
                    <wps:wsp>
                      <wps:cNvCnPr/>
                      <wps:spPr>
                        <a:xfrm flipH="1">
                          <a:off x="0" y="0"/>
                          <a:ext cx="0" cy="760649"/>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19D4B4" id="Conector recto 58" o:spid="_x0000_s1026" style="position:absolute;flip:x;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25pt,258.45pt" to="370.25pt,3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1M7wEAAEQEAAAOAAAAZHJzL2Uyb0RvYy54bWysU9uO1DAMfUfiH6K8M+2s2IGtprMPs1p4&#10;4DJa4AOyaTKNlMSRk53L3+MknbIChATiJa0d+9jn2FnfnpxlB4XRgO/5ctFypryEwfh9z799vX/1&#10;lrOYhB+EBa96flaR325evlgfQ6euYAQ7KGQE4mN3DD0fUwpd00Q5KifiAoLydKkBnUhk4r4ZUBwJ&#10;3dnmqm1XzRFwCAhSxUjeu3rJNwVfayXTZ62jSsz2nHpL5cRyPuaz2axFt0cRRiOnNsQ/dOGE8VR0&#10;hroTSbAnNL9AOSMRIui0kOAa0NpIVTgQm2X7E5svowiqcCFxYphliv8PVn467JCZoefXNCkvHM1o&#10;S5OSCZBh/jC6IJWOIXYUvPU7nKwYdpgpnzQ6pq0J72kBighEi52KxudZY3VKTFanJO+bVbt6fZOB&#10;m4qQkQLG9E6BY/mn59b4zF504vAhphp6Cclu6/MZwZrh3lhbjLw3amuRHQRNPJ1qQ/bJfYSh+m6u&#10;23aaO7lpO6r74qV2yvJlkNLcM3y6yzWbrEVlX/7S2araz4PSpCWxrGVnoFpCSKl8Wk6krafonKap&#10;9zmxLYT/mDjF51RVNvxvkueMUhl8mpOd8YC/q55FrOLrGn9RoPLOEjzCcC57UaShVS3KTc8qv4Xn&#10;dkn/8fg33wEAAP//AwBQSwMEFAAGAAgAAAAhAC40ZnDeAAAACwEAAA8AAABkcnMvZG93bnJldi54&#10;bWxMj8FOwzAMhu9IvENkJG4sHVu7UepOCIltVwoXbllj2orGiZp0LTw9QRzgaPvT7+8vdrPpxZkG&#10;31lGWC4SEMS11R03CK8vTzdbED4o1qq3TAif5GFXXl4UKtd24mc6V6ERMYR9rhDaEFwupa9bMsov&#10;rCOOt3c7GBXiODRSD2qK4aaXt0mSSaM6jh9a5eixpfqjGg3CcQrb/WE66q+9O6ze1pnT1ZgiXl/N&#10;D/cgAs3hD4Yf/agOZXQ62ZG1Fz3CZp2kEUVIl9kdiEj8bk4I2SrbgCwL+b9D+Q0AAP//AwBQSwEC&#10;LQAUAAYACAAAACEAtoM4kv4AAADhAQAAEwAAAAAAAAAAAAAAAAAAAAAAW0NvbnRlbnRfVHlwZXNd&#10;LnhtbFBLAQItABQABgAIAAAAIQA4/SH/1gAAAJQBAAALAAAAAAAAAAAAAAAAAC8BAABfcmVscy8u&#10;cmVsc1BLAQItABQABgAIAAAAIQDckh1M7wEAAEQEAAAOAAAAAAAAAAAAAAAAAC4CAABkcnMvZTJv&#10;RG9jLnhtbFBLAQItABQABgAIAAAAIQAuNGZw3gAAAAsBAAAPAAAAAAAAAAAAAAAAAEkEAABkcnMv&#10;ZG93bnJldi54bWxQSwUGAAAAAAQABADzAAAAVAUAAAAA&#10;" strokecolor="#0d0d0d [3069]" strokeweight=".5pt">
                <v:stroke joinstyle="miter"/>
              </v:line>
            </w:pict>
          </mc:Fallback>
        </mc:AlternateContent>
      </w:r>
    </w:p>
    <w:p w:rsidR="00D14D0A" w:rsidRDefault="0001628F" w:rsidP="00D14D0A">
      <w:pPr>
        <w:pStyle w:val="Prrafodelista"/>
        <w:spacing w:line="360" w:lineRule="auto"/>
        <w:ind w:left="2869"/>
        <w:jc w:val="both"/>
        <w:rPr>
          <w:rFonts w:ascii="Arial" w:hAnsi="Arial" w:cs="Arial"/>
          <w:b/>
          <w:sz w:val="24"/>
          <w:szCs w:val="24"/>
          <w:highlight w:val="yellow"/>
        </w:rPr>
        <w:sectPr w:rsidR="00D14D0A" w:rsidSect="00D14D0A">
          <w:pgSz w:w="16838" w:h="11906" w:orient="landscape"/>
          <w:pgMar w:top="1701" w:right="1417" w:bottom="1701" w:left="1417" w:header="708" w:footer="708" w:gutter="0"/>
          <w:cols w:space="708"/>
          <w:docGrid w:linePitch="360"/>
        </w:sectPr>
      </w:pPr>
      <w:r>
        <w:rPr>
          <w:noProof/>
          <w:lang w:val="es-PE" w:eastAsia="es-PE"/>
        </w:rPr>
        <mc:AlternateContent>
          <mc:Choice Requires="wps">
            <w:drawing>
              <wp:anchor distT="0" distB="0" distL="114300" distR="114300" simplePos="0" relativeHeight="252275712" behindDoc="0" locked="0" layoutInCell="1" allowOverlap="1" wp14:anchorId="3582BDDB" wp14:editId="73BA3CA4">
                <wp:simplePos x="0" y="0"/>
                <wp:positionH relativeFrom="column">
                  <wp:posOffset>-13970</wp:posOffset>
                </wp:positionH>
                <wp:positionV relativeFrom="paragraph">
                  <wp:posOffset>3160395</wp:posOffset>
                </wp:positionV>
                <wp:extent cx="0" cy="164465"/>
                <wp:effectExtent l="0" t="0" r="38100" b="26035"/>
                <wp:wrapNone/>
                <wp:docPr id="79" name="50 Conector recto"/>
                <wp:cNvGraphicFramePr/>
                <a:graphic xmlns:a="http://schemas.openxmlformats.org/drawingml/2006/main">
                  <a:graphicData uri="http://schemas.microsoft.com/office/word/2010/wordprocessingShape">
                    <wps:wsp>
                      <wps:cNvCnPr/>
                      <wps:spPr>
                        <a:xfrm>
                          <a:off x="0" y="0"/>
                          <a:ext cx="0" cy="1644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419519" id="50 Conector recto" o:spid="_x0000_s1026" style="position:absolute;z-index:252275712;visibility:visible;mso-wrap-style:square;mso-wrap-distance-left:9pt;mso-wrap-distance-top:0;mso-wrap-distance-right:9pt;mso-wrap-distance-bottom:0;mso-position-horizontal:absolute;mso-position-horizontal-relative:text;mso-position-vertical:absolute;mso-position-vertical-relative:text" from="-1.1pt,248.85pt" to="-1.1pt,2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93ygEAAAAEAAAOAAAAZHJzL2Uyb0RvYy54bWysU9uO0zAQfUfiHyy/0ySr3QJR033oanlB&#10;UMHyAV5n3FjyTWPTpH/P2GnTFSAhEC+OL3POzDkz2dxP1rAjYNTedbxZ1ZyBk77X7tDxb0+Pb95x&#10;FpNwvTDeQcdPEPn99vWrzRhauPGDNz0gIxIX2zF0fEgptFUV5QBWxJUP4OhRebQi0REPVY9iJHZr&#10;qpu6Xlejxz6glxAj3T7Mj3xb+JUCmT4rFSEx03GqLZUVy/qc12q7Ee0BRRi0PJch/qEKK7SjpAvV&#10;g0iCfUf9C5XVEn30Kq2kt5VXSksoGkhNU/+k5usgAhQtZE4Mi03x/9HKT8c9Mt13/O17zpyw1KO7&#10;mu2oWTJ5ZJg/2aUxxJaCd26P51MMe8ySJ4U2f0kMm4qzp8VZmBKT86Wk22Z9e7u+y3TVFRcwpg/g&#10;LcubjhvtsmbRiuPHmObQS0i+Ni6v0RvdP2pjyiFPC+wMsqOgPqepOad4EUUJM7LKOubKyy6dDMys&#10;X0CRD1RrU7KXCbxyCinBpQuvcRSdYYoqWID1n4Hn+AyFMp1/A14QJbN3aQFb7Tz+LvvVCjXHXxyY&#10;dWcLnn1/Kj0t1tCYleacf4k8xy/PBX79cbc/AAAA//8DAFBLAwQUAAYACAAAACEABdpge+AAAAAJ&#10;AQAADwAAAGRycy9kb3ducmV2LnhtbEyPwU7DMAyG70i8Q2QkLmhL6Vi3lboTqrQLByRWNHHMWq+p&#10;aJyqydbu7Qlc4Gj70+/vz7aT6cSFBtdaRnicRyCIK1u33CB8lLvZGoTzimvVWSaEKznY5rc3mUpr&#10;O/I7Xfa+ESGEXaoQtPd9KqWrNBnl5rYnDreTHYzyYRwaWQ9qDOGmk3EUJdKolsMHrXoqNFVf+7NB&#10;+GweFrtDyeVY+LdToqfr4XVZIN7fTS/PIDxN/g+GH/2gDnlwOtoz1050CLM4DiTC02a1AhGA38UR&#10;YRkvEpB5Jv83yL8BAAD//wMAUEsBAi0AFAAGAAgAAAAhALaDOJL+AAAA4QEAABMAAAAAAAAAAAAA&#10;AAAAAAAAAFtDb250ZW50X1R5cGVzXS54bWxQSwECLQAUAAYACAAAACEAOP0h/9YAAACUAQAACwAA&#10;AAAAAAAAAAAAAAAvAQAAX3JlbHMvLnJlbHNQSwECLQAUAAYACAAAACEApQ+Pd8oBAAAABAAADgAA&#10;AAAAAAAAAAAAAAAuAgAAZHJzL2Uyb0RvYy54bWxQSwECLQAUAAYACAAAACEABdpge+AAAAAJAQAA&#10;DwAAAAAAAAAAAAAAAAAkBAAAZHJzL2Rvd25yZXYueG1sUEsFBgAAAAAEAAQA8wAAADEFAAAAAA==&#10;" strokecolor="black [3213]" strokeweight=".5pt">
                <v:stroke joinstyle="miter"/>
              </v:line>
            </w:pict>
          </mc:Fallback>
        </mc:AlternateContent>
      </w:r>
      <w:r>
        <w:rPr>
          <w:noProof/>
          <w:lang w:val="es-PE" w:eastAsia="es-PE"/>
        </w:rPr>
        <mc:AlternateContent>
          <mc:Choice Requires="wps">
            <w:drawing>
              <wp:anchor distT="0" distB="0" distL="114300" distR="114300" simplePos="0" relativeHeight="252277760" behindDoc="0" locked="0" layoutInCell="1" allowOverlap="1" wp14:anchorId="3582BDDB" wp14:editId="73BA3CA4">
                <wp:simplePos x="0" y="0"/>
                <wp:positionH relativeFrom="column">
                  <wp:posOffset>2052955</wp:posOffset>
                </wp:positionH>
                <wp:positionV relativeFrom="paragraph">
                  <wp:posOffset>3160395</wp:posOffset>
                </wp:positionV>
                <wp:extent cx="0" cy="165087"/>
                <wp:effectExtent l="0" t="0" r="38100" b="26035"/>
                <wp:wrapNone/>
                <wp:docPr id="80" name="50 Conector recto"/>
                <wp:cNvGraphicFramePr/>
                <a:graphic xmlns:a="http://schemas.openxmlformats.org/drawingml/2006/main">
                  <a:graphicData uri="http://schemas.microsoft.com/office/word/2010/wordprocessingShape">
                    <wps:wsp>
                      <wps:cNvCnPr/>
                      <wps:spPr>
                        <a:xfrm>
                          <a:off x="0" y="0"/>
                          <a:ext cx="0" cy="1650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E7290B" id="50 Conector recto" o:spid="_x0000_s1026" style="position:absolute;z-index:252277760;visibility:visible;mso-wrap-style:square;mso-wrap-distance-left:9pt;mso-wrap-distance-top:0;mso-wrap-distance-right:9pt;mso-wrap-distance-bottom:0;mso-position-horizontal:absolute;mso-position-horizontal-relative:text;mso-position-vertical:absolute;mso-position-vertical-relative:text" from="161.65pt,248.85pt" to="161.65pt,2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5nGyQEAAAAEAAAOAAAAZHJzL2Uyb0RvYy54bWysU8tu2zAQvBfoPxC815ICJDUEyzk4SC5F&#10;a/TxAQy1tAjwhSVry3/fJSXLQVOgaJELxcfO7M7sanM/WsOOgFF71/FmVXMGTvpeu0PHf3x//LDm&#10;LCbhemG8g46fIfL77ft3m1No4cYP3vSAjEhcbE+h40NKoa2qKAewIq58AEePyqMViY54qHoUJ2K3&#10;prqp67vq5LEP6CXESLcP0yPfFn6lQKYvSkVIzHScaktlxbI+57XabkR7QBEGLecyxH9UYYV2lHSh&#10;ehBJsJ+oX1FZLdFHr9JKelt5pbSEooHUNPVvar4NIkDRQubEsNgU345Wfj7ukem+42uyxwlLPbqt&#10;2Y6aJZNHhvmTXTqF2FLwzu1xPsWwxyx5VGjzl8SwsTh7XpyFMTE5XUq6be5u6/XHTFddcQFjegJv&#10;Wd503GiXNYtWHD/FNIVeQvK1cXmN3uj+URtTDnlaYGeQHQX1OY3NnOJFFCXMyCrrmCovu3Q2MLF+&#10;BUU+UK1NyV4m8MoppASXLrzGUXSGKapgAdZ/B87xGQplOv8FvCBKZu/SArbaefxT9qsVaoq/ODDp&#10;zhY8+/5celqsoTErzZl/iTzHL88Ffv1xt78AAAD//wMAUEsDBBQABgAIAAAAIQApYSqE4QAAAAsB&#10;AAAPAAAAZHJzL2Rvd25yZXYueG1sTI/BTsMwDIbvSLxDZCQuiKU0bIVSd0KVduGAtBVNHLMmayoa&#10;p2qytXt7gjjA0fan399frGfbs7MefecI4WGRANPUONVRi/BRb+6fgPkgScnekUa4aA/r8vqqkLly&#10;E231eRdaFkPI5xLBhDDknPvGaCv9wg2a4u3oRitDHMeWq1FOMdz2PE2SFbeyo/jByEFXRjdfu5NF&#10;+GzvxGZfUz1V4f24MvNl/7asEG9v5tcXYEHP4Q+GH/2oDmV0OrgTKc96BJEKEVGEx+csAxaJ380B&#10;YZmKDHhZ8P8dym8AAAD//wMAUEsBAi0AFAAGAAgAAAAhALaDOJL+AAAA4QEAABMAAAAAAAAAAAAA&#10;AAAAAAAAAFtDb250ZW50X1R5cGVzXS54bWxQSwECLQAUAAYACAAAACEAOP0h/9YAAACUAQAACwAA&#10;AAAAAAAAAAAAAAAvAQAAX3JlbHMvLnJlbHNQSwECLQAUAAYACAAAACEA3peZxskBAAAABAAADgAA&#10;AAAAAAAAAAAAAAAuAgAAZHJzL2Uyb0RvYy54bWxQSwECLQAUAAYACAAAACEAKWEqhOEAAAALAQAA&#10;DwAAAAAAAAAAAAAAAAAjBAAAZHJzL2Rvd25yZXYueG1sUEsFBgAAAAAEAAQA8wAAADEFAAAAAA==&#10;" strokecolor="black [3213]" strokeweight=".5pt">
                <v:stroke joinstyle="miter"/>
              </v:line>
            </w:pict>
          </mc:Fallback>
        </mc:AlternateContent>
      </w:r>
      <w:r>
        <w:rPr>
          <w:noProof/>
          <w:lang w:val="es-PE" w:eastAsia="es-PE"/>
        </w:rPr>
        <mc:AlternateContent>
          <mc:Choice Requires="wps">
            <w:drawing>
              <wp:anchor distT="0" distB="0" distL="114300" distR="114300" simplePos="0" relativeHeight="252273664" behindDoc="0" locked="0" layoutInCell="1" allowOverlap="1" wp14:anchorId="3B1E27EF" wp14:editId="0EEEDA63">
                <wp:simplePos x="0" y="0"/>
                <wp:positionH relativeFrom="column">
                  <wp:posOffset>1719580</wp:posOffset>
                </wp:positionH>
                <wp:positionV relativeFrom="paragraph">
                  <wp:posOffset>3322320</wp:posOffset>
                </wp:positionV>
                <wp:extent cx="654679" cy="342872"/>
                <wp:effectExtent l="0" t="0" r="12700" b="19685"/>
                <wp:wrapNone/>
                <wp:docPr id="511" name="86 Rectángulo"/>
                <wp:cNvGraphicFramePr/>
                <a:graphic xmlns:a="http://schemas.openxmlformats.org/drawingml/2006/main">
                  <a:graphicData uri="http://schemas.microsoft.com/office/word/2010/wordprocessingShape">
                    <wps:wsp>
                      <wps:cNvSpPr/>
                      <wps:spPr>
                        <a:xfrm>
                          <a:off x="0" y="0"/>
                          <a:ext cx="654679" cy="342872"/>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A2F96" w:rsidRDefault="00104770" w:rsidP="0001628F">
                            <w:pPr>
                              <w:jc w:val="center"/>
                              <w:rPr>
                                <w:sz w:val="10"/>
                                <w:szCs w:val="10"/>
                              </w:rPr>
                            </w:pPr>
                            <w:r>
                              <w:rPr>
                                <w:sz w:val="10"/>
                                <w:szCs w:val="10"/>
                              </w:rPr>
                              <w:t>AREA</w:t>
                            </w:r>
                            <w:r w:rsidRPr="004A2F96">
                              <w:rPr>
                                <w:sz w:val="10"/>
                                <w:szCs w:val="10"/>
                              </w:rPr>
                              <w:t xml:space="preserve"> DE </w:t>
                            </w:r>
                            <w:r>
                              <w:rPr>
                                <w:sz w:val="10"/>
                                <w:szCs w:val="10"/>
                              </w:rPr>
                              <w:t>GESTION DE TALENTO HUMANO</w:t>
                            </w:r>
                            <w:r w:rsidRPr="004A2F96">
                              <w:rPr>
                                <w:sz w:val="10"/>
                                <w:szCs w:val="10"/>
                              </w:rPr>
                              <w:t xml:space="preserve"> </w:t>
                            </w:r>
                          </w:p>
                          <w:p w:rsidR="00104770" w:rsidRPr="004A2F96" w:rsidRDefault="00104770" w:rsidP="0001628F">
                            <w:pPr>
                              <w:jc w:val="center"/>
                            </w:pPr>
                          </w:p>
                          <w:p w:rsidR="00104770" w:rsidRDefault="00104770" w:rsidP="0001628F"/>
                          <w:p w:rsidR="00104770" w:rsidRPr="004A2F96" w:rsidRDefault="00104770" w:rsidP="0001628F">
                            <w:pPr>
                              <w:jc w:val="center"/>
                              <w:rPr>
                                <w:sz w:val="10"/>
                                <w:szCs w:val="10"/>
                              </w:rPr>
                            </w:pPr>
                            <w:r w:rsidRPr="004A2F96">
                              <w:rPr>
                                <w:sz w:val="10"/>
                                <w:szCs w:val="10"/>
                              </w:rPr>
                              <w:t xml:space="preserve">OFICINA DE ADMINISTRACIÓN </w:t>
                            </w:r>
                          </w:p>
                          <w:p w:rsidR="00104770" w:rsidRPr="004A2F96" w:rsidRDefault="00104770" w:rsidP="000162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E27EF" id="86 Rectángulo" o:spid="_x0000_s1169" style="position:absolute;left:0;text-align:left;margin-left:135.4pt;margin-top:261.6pt;width:51.55pt;height:27pt;z-index:25227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vHlQIAAHIFAAAOAAAAZHJzL2Uyb0RvYy54bWysVEtu2zAQ3RfoHQjuG1muP4kROTASpCgQ&#10;pEGSImuaIm2iFIclaUvubXqWXqxD6hM39arohiI1M29+b+byqqk02QvnFZiC5mcjSoThUCqzKejX&#10;59sP55T4wEzJNBhR0IPw9Gr5/t1lbRdiDFvQpXAEQYxf1Lag2xDsIss834qK+TOwwqBQgqtYwKfb&#10;ZKVjNaJXOhuPRrOsBldaB1x4j39vWiFdJnwpBQ9fpPQiEF1QjC2k06VzHc9seckWG8fsVvEuDPYP&#10;UVRMGXQ6QN2wwMjOqb+gKsUdeJDhjEOVgZSKi5QDZpOP3mTztGVWpFywON4OZfL/D5bf7x8cUWVB&#10;p3lOiWEVNul8Rh6xcr9+ms1OQ6xRbf0CVZ/sg+teHq8x4Ua6Kn4xFdKkuh6GuoomEI4/Z9PJbH5B&#10;CUfRx8n4fD6OmNmrsXU+fBJQkXgpqEPnqZpsf+dDq9qrRF/akBqR8vk0aXnQqrxVWkdZYo641o7s&#10;GfY8NHnn60gLPWuDAcSs2jzSLRy0aOEfhcSaYOTj1kFk4ysm41yY0ONqg9rRTGIEg2F+ylAPRp1u&#10;NBOJpYPh6JThnx4Hi+QVTBiMK2XAnQIov/Xhyla/z77NOaYfmnWTiDCf9B1fQ3lAdjhox8Zbfquw&#10;QXfMhwfmcE5wonD2wxc8pAbsCXQ3Srbgfpz6H/WRviilpMa5K6j/vmNOUKI/GyT2RT6ZxEFNj8l0&#10;PsaHO5asjyVmV10Dthmpi9Gla9QPur9KB9ULrohV9IoiZjj6LigPrn9ch3Yf4JLhYrVKajicloU7&#10;82R5BI+FjgR8bl6Ysx1LA9L7HvoZZYs3ZG11o6WB1S6AVInJsdRtXbsW4GCnWeiWUNwcx++k9boq&#10;l78BAAD//wMAUEsDBBQABgAIAAAAIQCvcG9f3wAAAAsBAAAPAAAAZHJzL2Rvd25yZXYueG1sTI/B&#10;TsMwEETvSPyDtUhcELVxVEJDnAoVcUSiBVU9uvGSRMTrKN626d9jTvS4s6OZN+Vy8r044hi7QAYe&#10;ZgoEUh1cR42Br8+3+ycQkS052wdCA2eMsKyur0pbuHCiNR433IgUQrGwBlrmoZAy1i16G2dhQEq/&#10;7zB6y+kcG+lGe0rhvpdaqUfpbUepobUDrlqsfzYHb8BFlHiH6oN32/krn1fva6cWxtzeTC/PIBgn&#10;/jfDH35Chyox7cOBXBS9AZ2rhM4G5jrTIJIjy7MFiH1S8lyDrEp5uaH6BQAA//8DAFBLAQItABQA&#10;BgAIAAAAIQC2gziS/gAAAOEBAAATAAAAAAAAAAAAAAAAAAAAAABbQ29udGVudF9UeXBlc10ueG1s&#10;UEsBAi0AFAAGAAgAAAAhADj9If/WAAAAlAEAAAsAAAAAAAAAAAAAAAAALwEAAF9yZWxzLy5yZWxz&#10;UEsBAi0AFAAGAAgAAAAhALp8C8eVAgAAcgUAAA4AAAAAAAAAAAAAAAAALgIAAGRycy9lMm9Eb2Mu&#10;eG1sUEsBAi0AFAAGAAgAAAAhAK9wb1/fAAAACwEAAA8AAAAAAAAAAAAAAAAA7wQAAGRycy9kb3du&#10;cmV2LnhtbFBLBQYAAAAABAAEAPMAAAD7BQAAAAA=&#10;" fillcolor="white [3201]" strokecolor="black [3213]" strokeweight=".25pt">
                <v:textbox>
                  <w:txbxContent>
                    <w:p w:rsidR="00104770" w:rsidRPr="004A2F96" w:rsidRDefault="00104770" w:rsidP="0001628F">
                      <w:pPr>
                        <w:jc w:val="center"/>
                        <w:rPr>
                          <w:sz w:val="10"/>
                          <w:szCs w:val="10"/>
                        </w:rPr>
                      </w:pPr>
                      <w:r>
                        <w:rPr>
                          <w:sz w:val="10"/>
                          <w:szCs w:val="10"/>
                        </w:rPr>
                        <w:t>AREA</w:t>
                      </w:r>
                      <w:r w:rsidRPr="004A2F96">
                        <w:rPr>
                          <w:sz w:val="10"/>
                          <w:szCs w:val="10"/>
                        </w:rPr>
                        <w:t xml:space="preserve"> DE </w:t>
                      </w:r>
                      <w:r>
                        <w:rPr>
                          <w:sz w:val="10"/>
                          <w:szCs w:val="10"/>
                        </w:rPr>
                        <w:t>GESTION DE TALENTO HUMANO</w:t>
                      </w:r>
                      <w:r w:rsidRPr="004A2F96">
                        <w:rPr>
                          <w:sz w:val="10"/>
                          <w:szCs w:val="10"/>
                        </w:rPr>
                        <w:t xml:space="preserve"> </w:t>
                      </w:r>
                    </w:p>
                    <w:p w:rsidR="00104770" w:rsidRPr="004A2F96" w:rsidRDefault="00104770" w:rsidP="0001628F">
                      <w:pPr>
                        <w:jc w:val="center"/>
                      </w:pPr>
                    </w:p>
                    <w:p w:rsidR="00104770" w:rsidRDefault="00104770" w:rsidP="0001628F"/>
                    <w:p w:rsidR="00104770" w:rsidRPr="004A2F96" w:rsidRDefault="00104770" w:rsidP="0001628F">
                      <w:pPr>
                        <w:jc w:val="center"/>
                        <w:rPr>
                          <w:sz w:val="10"/>
                          <w:szCs w:val="10"/>
                        </w:rPr>
                      </w:pPr>
                      <w:r w:rsidRPr="004A2F96">
                        <w:rPr>
                          <w:sz w:val="10"/>
                          <w:szCs w:val="10"/>
                        </w:rPr>
                        <w:t xml:space="preserve">OFICINA DE ADMINISTRACIÓN </w:t>
                      </w:r>
                    </w:p>
                    <w:p w:rsidR="00104770" w:rsidRPr="004A2F96" w:rsidRDefault="00104770" w:rsidP="0001628F">
                      <w:pPr>
                        <w:jc w:val="center"/>
                      </w:pPr>
                    </w:p>
                  </w:txbxContent>
                </v:textbox>
              </v:rect>
            </w:pict>
          </mc:Fallback>
        </mc:AlternateContent>
      </w:r>
      <w:r>
        <w:rPr>
          <w:noProof/>
          <w:lang w:val="es-PE" w:eastAsia="es-PE"/>
        </w:rPr>
        <mc:AlternateContent>
          <mc:Choice Requires="wps">
            <w:drawing>
              <wp:anchor distT="0" distB="0" distL="114300" distR="114300" simplePos="0" relativeHeight="252271616" behindDoc="0" locked="0" layoutInCell="1" allowOverlap="1" wp14:anchorId="3B1E27EF" wp14:editId="0EEEDA63">
                <wp:simplePos x="0" y="0"/>
                <wp:positionH relativeFrom="column">
                  <wp:posOffset>-342900</wp:posOffset>
                </wp:positionH>
                <wp:positionV relativeFrom="paragraph">
                  <wp:posOffset>3323590</wp:posOffset>
                </wp:positionV>
                <wp:extent cx="654679" cy="342872"/>
                <wp:effectExtent l="0" t="0" r="12700" b="19685"/>
                <wp:wrapNone/>
                <wp:docPr id="510" name="86 Rectángulo"/>
                <wp:cNvGraphicFramePr/>
                <a:graphic xmlns:a="http://schemas.openxmlformats.org/drawingml/2006/main">
                  <a:graphicData uri="http://schemas.microsoft.com/office/word/2010/wordprocessingShape">
                    <wps:wsp>
                      <wps:cNvSpPr/>
                      <wps:spPr>
                        <a:xfrm>
                          <a:off x="0" y="0"/>
                          <a:ext cx="654679" cy="342872"/>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4A2F96" w:rsidRDefault="00104770" w:rsidP="0001628F">
                            <w:pPr>
                              <w:jc w:val="center"/>
                              <w:rPr>
                                <w:sz w:val="10"/>
                                <w:szCs w:val="10"/>
                              </w:rPr>
                            </w:pPr>
                            <w:r>
                              <w:rPr>
                                <w:sz w:val="10"/>
                                <w:szCs w:val="10"/>
                              </w:rPr>
                              <w:t>AREA</w:t>
                            </w:r>
                            <w:r w:rsidRPr="004A2F96">
                              <w:rPr>
                                <w:sz w:val="10"/>
                                <w:szCs w:val="10"/>
                              </w:rPr>
                              <w:t xml:space="preserve"> DE </w:t>
                            </w:r>
                            <w:r>
                              <w:rPr>
                                <w:sz w:val="10"/>
                                <w:szCs w:val="10"/>
                              </w:rPr>
                              <w:t>LOGISTICA</w:t>
                            </w:r>
                          </w:p>
                          <w:p w:rsidR="00104770" w:rsidRPr="004A2F96" w:rsidRDefault="00104770" w:rsidP="0001628F">
                            <w:pPr>
                              <w:jc w:val="center"/>
                            </w:pPr>
                          </w:p>
                          <w:p w:rsidR="00104770" w:rsidRDefault="00104770" w:rsidP="0001628F"/>
                          <w:p w:rsidR="00104770" w:rsidRPr="004A2F96" w:rsidRDefault="00104770" w:rsidP="0001628F">
                            <w:pPr>
                              <w:jc w:val="center"/>
                              <w:rPr>
                                <w:sz w:val="10"/>
                                <w:szCs w:val="10"/>
                              </w:rPr>
                            </w:pPr>
                            <w:r w:rsidRPr="004A2F96">
                              <w:rPr>
                                <w:sz w:val="10"/>
                                <w:szCs w:val="10"/>
                              </w:rPr>
                              <w:t xml:space="preserve">OFICINA DE ADMINISTRACIÓN </w:t>
                            </w:r>
                          </w:p>
                          <w:p w:rsidR="00104770" w:rsidRPr="004A2F96" w:rsidRDefault="00104770" w:rsidP="000162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E27EF" id="_x0000_s1170" style="position:absolute;left:0;text-align:left;margin-left:-27pt;margin-top:261.7pt;width:51.55pt;height:27pt;z-index:25227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azlAIAAHIFAAAOAAAAZHJzL2Uyb0RvYy54bWysVEtu2zAQ3RfoHQjuG1muP4kROTASpCgQ&#10;pEGSImuaIm2iFIclaUvubXqWXqxD6hM39arohiI1/zdv5vKqqTTZC+cVmILmZyNKhOFQKrMp6Nfn&#10;2w/nlPjATMk0GFHQg/D0avn+3WVtF2IMW9ClcASdGL+obUG3IdhFlnm+FRXzZ2CFQaEEV7GAT7fJ&#10;Ssdq9F7pbDwazbIaXGkdcOE9/r1phXSZ/EspePgipReB6IJibiGdLp3reGbLS7bYOGa3indpsH/I&#10;omLKYNDB1Q0LjOyc+stVpbgDDzKccagykFJxkWrAavLRm2qetsyKVAuC4+0Ak/9/bvn9/sERVRZ0&#10;miM+hlXYpPMZeUTkfv00m52GiFFt/QJVn+yD614er7HgRroqfrEU0iRcDwOuogmE48/ZdDKbX1DC&#10;UfRxMj6fj6PP7NXYOh8+CahIvBTUYfCEJtvf+dCq9ioxljakRk/5fJq0PGhV3iqtoywxR1xrR/YM&#10;ex6avIt1pIWRtcEEYlVtHekWDlq07h+FREww83EbILLx1SfjXJjQ+9UGtaOZxAwGw/yUoR6MOt1o&#10;JhJLB8PRKcM/Iw4WKSqYMBhXyoA75aD81qcrW/2++rbmWH5o1k0iAqLa9XgN5QHZ4aAdG2/5rcIG&#10;3TEfHpjDOUHG4OyHL3hIDdgT6G6UbMH9OPU/6iN9UUpJjXNXUP99x5ygRH82SOyLfDKJg5oek+l8&#10;jA93LFkfS8yuugZsc45bxvJ0jfpB91fpoHrBFbGKUVHEDMfYBeXB9Y/r0O4DXDJcrFZJDYfTsnBn&#10;niyPziPQkYDPzQtztmNpQHrfQz+jbPGGrK1utDSw2gWQKjE5Qt3i2rUABzvNQreE4uY4fiet11W5&#10;/A0AAP//AwBQSwMEFAAGAAgAAAAhALgG9pHfAAAACgEAAA8AAABkcnMvZG93bnJldi54bWxMj0FP&#10;wkAQhe8m/ofNmHgxsAVbkdotMRiPJoKEeFy6Y9vYnW26A5R/73jS45v38uZ7xWr0nTrhENtABmbT&#10;BBRSFVxLtYHdx+vkEVRkS852gdDABSOsyuurwuYunGmDpy3XSkoo5tZAw9znWseqQW/jNPRI4n2F&#10;wVsWOdTaDfYs5b7T8yR50N62JB8a2+O6wep7e/QGXESNd5i88+c+e+HL+m3jkqUxtzfj8xMoxpH/&#10;wvCLL+hQCtMhHMlF1RmYZKlsYQPZ/D4FJYl0OQN1kMNikYIuC/1/QvkDAAD//wMAUEsBAi0AFAAG&#10;AAgAAAAhALaDOJL+AAAA4QEAABMAAAAAAAAAAAAAAAAAAAAAAFtDb250ZW50X1R5cGVzXS54bWxQ&#10;SwECLQAUAAYACAAAACEAOP0h/9YAAACUAQAACwAAAAAAAAAAAAAAAAAvAQAAX3JlbHMvLnJlbHNQ&#10;SwECLQAUAAYACAAAACEAneD2s5QCAAByBQAADgAAAAAAAAAAAAAAAAAuAgAAZHJzL2Uyb0RvYy54&#10;bWxQSwECLQAUAAYACAAAACEAuAb2kd8AAAAKAQAADwAAAAAAAAAAAAAAAADuBAAAZHJzL2Rvd25y&#10;ZXYueG1sUEsFBgAAAAAEAAQA8wAAAPoFAAAAAA==&#10;" fillcolor="white [3201]" strokecolor="black [3213]" strokeweight=".25pt">
                <v:textbox>
                  <w:txbxContent>
                    <w:p w:rsidR="00104770" w:rsidRPr="004A2F96" w:rsidRDefault="00104770" w:rsidP="0001628F">
                      <w:pPr>
                        <w:jc w:val="center"/>
                        <w:rPr>
                          <w:sz w:val="10"/>
                          <w:szCs w:val="10"/>
                        </w:rPr>
                      </w:pPr>
                      <w:r>
                        <w:rPr>
                          <w:sz w:val="10"/>
                          <w:szCs w:val="10"/>
                        </w:rPr>
                        <w:t>AREA</w:t>
                      </w:r>
                      <w:r w:rsidRPr="004A2F96">
                        <w:rPr>
                          <w:sz w:val="10"/>
                          <w:szCs w:val="10"/>
                        </w:rPr>
                        <w:t xml:space="preserve"> DE </w:t>
                      </w:r>
                      <w:r>
                        <w:rPr>
                          <w:sz w:val="10"/>
                          <w:szCs w:val="10"/>
                        </w:rPr>
                        <w:t>LOGISTICA</w:t>
                      </w:r>
                    </w:p>
                    <w:p w:rsidR="00104770" w:rsidRPr="004A2F96" w:rsidRDefault="00104770" w:rsidP="0001628F">
                      <w:pPr>
                        <w:jc w:val="center"/>
                      </w:pPr>
                    </w:p>
                    <w:p w:rsidR="00104770" w:rsidRDefault="00104770" w:rsidP="0001628F"/>
                    <w:p w:rsidR="00104770" w:rsidRPr="004A2F96" w:rsidRDefault="00104770" w:rsidP="0001628F">
                      <w:pPr>
                        <w:jc w:val="center"/>
                        <w:rPr>
                          <w:sz w:val="10"/>
                          <w:szCs w:val="10"/>
                        </w:rPr>
                      </w:pPr>
                      <w:r w:rsidRPr="004A2F96">
                        <w:rPr>
                          <w:sz w:val="10"/>
                          <w:szCs w:val="10"/>
                        </w:rPr>
                        <w:t xml:space="preserve">OFICINA DE ADMINISTRACIÓN </w:t>
                      </w:r>
                    </w:p>
                    <w:p w:rsidR="00104770" w:rsidRPr="004A2F96" w:rsidRDefault="00104770" w:rsidP="0001628F">
                      <w:pPr>
                        <w:jc w:val="center"/>
                      </w:pPr>
                    </w:p>
                  </w:txbxContent>
                </v:textbox>
              </v:rect>
            </w:pict>
          </mc:Fallback>
        </mc:AlternateContent>
      </w:r>
      <w:r w:rsidR="00E20DD0" w:rsidRPr="008B2676">
        <w:rPr>
          <w:rFonts w:ascii="Arial" w:hAnsi="Arial" w:cs="Arial"/>
          <w:b/>
          <w:noProof/>
          <w:sz w:val="24"/>
          <w:szCs w:val="24"/>
          <w:lang w:val="es-PE" w:eastAsia="es-PE"/>
        </w:rPr>
        <mc:AlternateContent>
          <mc:Choice Requires="wps">
            <w:drawing>
              <wp:anchor distT="0" distB="0" distL="114300" distR="114300" simplePos="0" relativeHeight="252266496" behindDoc="0" locked="0" layoutInCell="1" allowOverlap="1" wp14:anchorId="71AAD529" wp14:editId="41C0892B">
                <wp:simplePos x="0" y="0"/>
                <wp:positionH relativeFrom="column">
                  <wp:posOffset>2189686</wp:posOffset>
                </wp:positionH>
                <wp:positionV relativeFrom="paragraph">
                  <wp:posOffset>1390015</wp:posOffset>
                </wp:positionV>
                <wp:extent cx="655320" cy="409575"/>
                <wp:effectExtent l="0" t="0" r="11430" b="28575"/>
                <wp:wrapNone/>
                <wp:docPr id="506" name="10 Rectángulo"/>
                <wp:cNvGraphicFramePr/>
                <a:graphic xmlns:a="http://schemas.openxmlformats.org/drawingml/2006/main">
                  <a:graphicData uri="http://schemas.microsoft.com/office/word/2010/wordprocessingShape">
                    <wps:wsp>
                      <wps:cNvSpPr/>
                      <wps:spPr>
                        <a:xfrm>
                          <a:off x="0" y="0"/>
                          <a:ext cx="655320" cy="409575"/>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FC6510" w:rsidRDefault="00104770" w:rsidP="008B2676">
                            <w:pPr>
                              <w:jc w:val="center"/>
                              <w:rPr>
                                <w:sz w:val="10"/>
                                <w:szCs w:val="10"/>
                              </w:rPr>
                            </w:pPr>
                            <w:r>
                              <w:rPr>
                                <w:sz w:val="10"/>
                                <w:szCs w:val="10"/>
                              </w:rPr>
                              <w:t>UNIDAD DE REGISTROS DE GRADOS Y TÍTULOS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AD529" id="10 Rectángulo" o:spid="_x0000_s1171" style="position:absolute;left:0;text-align:left;margin-left:172.4pt;margin-top:109.45pt;width:51.6pt;height:32.2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QKkgIAAHIFAAAOAAAAZHJzL2Uyb0RvYy54bWysVM1u2zAMvg/YOwi6r7bTJF2DOEWQosOA&#10;oi3aDj0rspQYk0VNUmJnb7Nn2YuNkn+adjkNu8ikSX785/yqqRTZC+tK0DnNzlJKhOZQlHqT02/P&#10;N58+U+I80wVToEVOD8LRq8XHD/PazMQItqAKYQmCaDerTU633ptZkji+FRVzZ2CERqEEWzGPrN0k&#10;hWU1olcqGaXpNKnBFsYCF87h3+tWSBcRX0rB/b2UTniicoqx+fja+K7DmyzmbLaxzGxL3oXB/iGK&#10;ipUanQ5Q18wzsrPlX1BVyS04kP6MQ5WAlCUXMQfMJkvfZfO0ZUbEXLA4zgxlcv8Plt/tHywpi5xO&#10;0iklmlXYpCwlj1i537/0Zqcg1Kg2boaqT+bBdpxDMiTcSFuFL6ZCmljXw1BX0XjC8ed0MjkfYfU5&#10;isbp5eRiEjCTV2Njnf8ioCKByKlF57GabH/rfKvaqwRfSpM6p+cZ4gTWgSqLm1KpyITJEStlyZ5h&#10;z32Tdb6OtNCz0hhAyKrNI1L+oEQL/ygk1gQjH7UO3mIyzoX2Pa7SqB3MJEYwGGanDNVg1OkGMxGn&#10;dDBMTxm+9ThYRK+g/WBclRrsKYDiex+ubPX77NucQ/q+WTdxEC6mfcfXUBxwOiy0a+MMvymxQbfM&#10;+QdmcU+wp7j7/h4fqQB7Ah1FyRbsz1P/gz6OL0opqXHvcup+7JgVlKivGgf7MhuPw6JGZjy5CHNj&#10;jyXrY4neVSvANmd4ZQyPZND3qielheoFT8QyeEUR0xx955R72zMr394DPDJcLJdRDZfTMH+rnwwP&#10;4KHQYQCfmxdmTTelHsf7DvodZbN3w9rqBksNy50HWcZJDqVu69q1ABc77kJ3hMLlOOaj1uupXPwB&#10;AAD//wMAUEsDBBQABgAIAAAAIQB+k70s3gAAAAsBAAAPAAAAZHJzL2Rvd25yZXYueG1sTI/BTsMw&#10;EETvSPyDtUhcELXbBpSGOBUq4ohEC0Ic3XhJIuJ1FG/b9O9ZTnDc2dHMm3I9hV4dcUxdJAvzmQGF&#10;VEffUWPh/e35NgeV2JF3fSS0cMYE6+ryonSFjyfa4nHHjZIQSoWz0DIPhdapbjG4NIsDkvy+4hgc&#10;yzk22o/uJOGh1wtj7nVwHUlD6wbctFh/7w7Bgk+o8QbNK39+3D3xefOy9WZl7fXV9PgAinHiPzP8&#10;4gs6VMK0jwfySfUWllkm6GxhMc9XoMQhgqzbi5IvM9BVqf9vqH4AAAD//wMAUEsBAi0AFAAGAAgA&#10;AAAhALaDOJL+AAAA4QEAABMAAAAAAAAAAAAAAAAAAAAAAFtDb250ZW50X1R5cGVzXS54bWxQSwEC&#10;LQAUAAYACAAAACEAOP0h/9YAAACUAQAACwAAAAAAAAAAAAAAAAAvAQAAX3JlbHMvLnJlbHNQSwEC&#10;LQAUAAYACAAAACEA30XECpICAAByBQAADgAAAAAAAAAAAAAAAAAuAgAAZHJzL2Uyb0RvYy54bWxQ&#10;SwECLQAUAAYACAAAACEAfpO9LN4AAAALAQAADwAAAAAAAAAAAAAAAADsBAAAZHJzL2Rvd25yZXYu&#10;eG1sUEsFBgAAAAAEAAQA8wAAAPcFAAAAAA==&#10;" fillcolor="white [3201]" strokecolor="black [3213]" strokeweight=".25pt">
                <v:textbox>
                  <w:txbxContent>
                    <w:p w:rsidR="00104770" w:rsidRPr="00FC6510" w:rsidRDefault="00104770" w:rsidP="008B2676">
                      <w:pPr>
                        <w:jc w:val="center"/>
                        <w:rPr>
                          <w:sz w:val="10"/>
                          <w:szCs w:val="10"/>
                        </w:rPr>
                      </w:pPr>
                      <w:r>
                        <w:rPr>
                          <w:sz w:val="10"/>
                          <w:szCs w:val="10"/>
                        </w:rPr>
                        <w:t>UNIDAD DE REGISTROS DE GRADOS Y TÍTULOS</w:t>
                      </w:r>
                    </w:p>
                  </w:txbxContent>
                </v:textbox>
              </v:rect>
            </w:pict>
          </mc:Fallback>
        </mc:AlternateContent>
      </w:r>
      <w:r w:rsidR="00E20DD0" w:rsidRPr="008B2676">
        <w:rPr>
          <w:rFonts w:ascii="Arial" w:hAnsi="Arial" w:cs="Arial"/>
          <w:b/>
          <w:noProof/>
          <w:sz w:val="24"/>
          <w:szCs w:val="24"/>
          <w:lang w:val="es-PE" w:eastAsia="es-PE"/>
        </w:rPr>
        <mc:AlternateContent>
          <mc:Choice Requires="wps">
            <w:drawing>
              <wp:anchor distT="0" distB="0" distL="114300" distR="114300" simplePos="0" relativeHeight="252264448" behindDoc="0" locked="0" layoutInCell="1" allowOverlap="1" wp14:anchorId="4D4A544C" wp14:editId="3790B815">
                <wp:simplePos x="0" y="0"/>
                <wp:positionH relativeFrom="column">
                  <wp:posOffset>2192020</wp:posOffset>
                </wp:positionH>
                <wp:positionV relativeFrom="paragraph">
                  <wp:posOffset>722630</wp:posOffset>
                </wp:positionV>
                <wp:extent cx="650875" cy="409575"/>
                <wp:effectExtent l="0" t="0" r="15875" b="28575"/>
                <wp:wrapNone/>
                <wp:docPr id="481" name="33 Rectángulo"/>
                <wp:cNvGraphicFramePr/>
                <a:graphic xmlns:a="http://schemas.openxmlformats.org/drawingml/2006/main">
                  <a:graphicData uri="http://schemas.microsoft.com/office/word/2010/wordprocessingShape">
                    <wps:wsp>
                      <wps:cNvSpPr/>
                      <wps:spPr>
                        <a:xfrm>
                          <a:off x="0" y="0"/>
                          <a:ext cx="650875" cy="409575"/>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04770" w:rsidRPr="00FC6510" w:rsidRDefault="00104770" w:rsidP="008B2676">
                            <w:pPr>
                              <w:jc w:val="center"/>
                              <w:rPr>
                                <w:sz w:val="10"/>
                                <w:szCs w:val="10"/>
                              </w:rPr>
                            </w:pPr>
                            <w:r>
                              <w:rPr>
                                <w:sz w:val="10"/>
                                <w:szCs w:val="10"/>
                              </w:rPr>
                              <w:t>U</w:t>
                            </w:r>
                            <w:r w:rsidRPr="00FC6510">
                              <w:rPr>
                                <w:sz w:val="10"/>
                                <w:szCs w:val="10"/>
                              </w:rPr>
                              <w:t>NI</w:t>
                            </w:r>
                            <w:r>
                              <w:rPr>
                                <w:sz w:val="10"/>
                                <w:szCs w:val="10"/>
                              </w:rPr>
                              <w:t>DAD DE TRÁMITE DOCUMENTARIO Y A</w:t>
                            </w:r>
                            <w:r w:rsidRPr="00FC6510">
                              <w:rPr>
                                <w:sz w:val="10"/>
                                <w:szCs w:val="10"/>
                              </w:rPr>
                              <w:t>RCHIVO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A544C" id="33 Rectángulo" o:spid="_x0000_s1172" style="position:absolute;left:0;text-align:left;margin-left:172.6pt;margin-top:56.9pt;width:51.25pt;height:32.2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qukQIAAHIFAAAOAAAAZHJzL2Uyb0RvYy54bWysVM1u2zAMvg/YOwi6r7bTpEmDOkXQosOA&#10;oi3aDj0rspQYk0VNUmJnb7Nn6YuNkn+adjkNu8ikSX7858VlUymyE9aVoHOanaSUCM2hKPU6p9+f&#10;b77MKHGe6YIp0CKne+Ho5eLzp4vazMUINqAKYQmCaDevTU433pt5kji+ERVzJ2CERqEEWzGPrF0n&#10;hWU1olcqGaXpWVKDLYwFLpzDv9etkC4ivpSC+3spnfBE5RRj8/G18V2FN1lcsPnaMrMpeRcG+4co&#10;KlZqdDpAXTPPyNaWf0FVJbfgQPoTDlUCUpZcxBwwmyz9kM3ThhkRc8HiODOUyf0/WH63e7CkLHI6&#10;nmWUaFZhk05PySNW7vW3Xm8VhBrVxs1R9ck82I5zSIaEG2mr8MVUSBPruh/qKhpPOP48m6Sz6YQS&#10;jqJxej5BGlGSN2Njnf8qoCKByKlF57GabHfrfKvaqwRfSpMao8wQJ7AOVFnclEpFJkyOuFKW7Bj2&#10;3DdZ5+tACz0rjQGErNo8IuX3SrTwj0JiTTDyUevgPSbjXGjf4yqN2sFMYgSDYXbMUA1GnW4wE3FK&#10;B8P0mOF7j4NF9AraD8ZVqcEeAyh+9OHKVr/Pvs05pO+bVRMHYTrtO76CYo/TYaFdG2f4TYkNumXO&#10;PzCLe4Ibhbvv7/GRCrAn0FGUbMD+OvY/6OP4opSSGvcup+7nlllBifqmcbDPs/E4LGpkxpPpCBl7&#10;KFkdSvS2ugJsM44uRhfJoO9VT0oL1QueiGXwiiKmOfrOKfe2Z658ew/wyHCxXEY1XE7D/K1+MjyA&#10;h0KHAXxuXpg13ZR6HO876HeUzT8Ma6sbLDUstx5kGSc5lLqta9cCXOy4C90RCpfjkI9ab6dy8QcA&#10;AP//AwBQSwMEFAAGAAgAAAAhAFAvrvffAAAACwEAAA8AAABkcnMvZG93bnJldi54bWxMj8FOwzAQ&#10;RO9I/IO1lbggardJm5LGqVARRyTaIsTRjZckIl5Hsdumf89yguPOPM3OFJvRdeKMQ2g9aZhNFQik&#10;ytuWag3vh5eHFYgQDVnTeUINVwywKW9vCpNbf6EdnvexFhxCITcamhj7XMpQNehMmPoeib0vPzgT&#10;+RxqaQdz4XDXyblSS+lMS/yhMT1uG6y+9yenwQaUeI/qLX5+LJ7jdfu6s+pR67vJ+LQGEXGMfzD8&#10;1ufqUHKnoz+RDaLTkKSLOaNszBLewESaZhmIIyvZKgFZFvL/hvIHAAD//wMAUEsBAi0AFAAGAAgA&#10;AAAhALaDOJL+AAAA4QEAABMAAAAAAAAAAAAAAAAAAAAAAFtDb250ZW50X1R5cGVzXS54bWxQSwEC&#10;LQAUAAYACAAAACEAOP0h/9YAAACUAQAACwAAAAAAAAAAAAAAAAAvAQAAX3JlbHMvLnJlbHNQSwEC&#10;LQAUAAYACAAAACEA3xHKrpECAAByBQAADgAAAAAAAAAAAAAAAAAuAgAAZHJzL2Uyb0RvYy54bWxQ&#10;SwECLQAUAAYACAAAACEAUC+u998AAAALAQAADwAAAAAAAAAAAAAAAADrBAAAZHJzL2Rvd25yZXYu&#10;eG1sUEsFBgAAAAAEAAQA8wAAAPcFAAAAAA==&#10;" fillcolor="white [3201]" strokecolor="black [3213]" strokeweight=".25pt">
                <v:textbox>
                  <w:txbxContent>
                    <w:p w:rsidR="00104770" w:rsidRPr="00FC6510" w:rsidRDefault="00104770" w:rsidP="008B2676">
                      <w:pPr>
                        <w:jc w:val="center"/>
                        <w:rPr>
                          <w:sz w:val="10"/>
                          <w:szCs w:val="10"/>
                        </w:rPr>
                      </w:pPr>
                      <w:r>
                        <w:rPr>
                          <w:sz w:val="10"/>
                          <w:szCs w:val="10"/>
                        </w:rPr>
                        <w:t>U</w:t>
                      </w:r>
                      <w:r w:rsidRPr="00FC6510">
                        <w:rPr>
                          <w:sz w:val="10"/>
                          <w:szCs w:val="10"/>
                        </w:rPr>
                        <w:t>NI</w:t>
                      </w:r>
                      <w:r>
                        <w:rPr>
                          <w:sz w:val="10"/>
                          <w:szCs w:val="10"/>
                        </w:rPr>
                        <w:t>DAD DE TRÁMITE DOCUMENTARIO Y A</w:t>
                      </w:r>
                      <w:r w:rsidRPr="00FC6510">
                        <w:rPr>
                          <w:sz w:val="10"/>
                          <w:szCs w:val="10"/>
                        </w:rPr>
                        <w:t>RCHIVO</w:t>
                      </w:r>
                    </w:p>
                  </w:txbxContent>
                </v:textbox>
              </v:rect>
            </w:pict>
          </mc:Fallback>
        </mc:AlternateContent>
      </w:r>
      <w:r w:rsidR="00E20DD0" w:rsidRPr="008B2676">
        <w:rPr>
          <w:rFonts w:ascii="Arial" w:hAnsi="Arial" w:cs="Arial"/>
          <w:b/>
          <w:noProof/>
          <w:sz w:val="24"/>
          <w:szCs w:val="24"/>
          <w:lang w:val="es-PE" w:eastAsia="es-PE"/>
        </w:rPr>
        <mc:AlternateContent>
          <mc:Choice Requires="wps">
            <w:drawing>
              <wp:anchor distT="0" distB="0" distL="114300" distR="114300" simplePos="0" relativeHeight="252268544" behindDoc="0" locked="0" layoutInCell="1" allowOverlap="1" wp14:anchorId="35712D50" wp14:editId="51E43718">
                <wp:simplePos x="0" y="0"/>
                <wp:positionH relativeFrom="column">
                  <wp:posOffset>2851356</wp:posOffset>
                </wp:positionH>
                <wp:positionV relativeFrom="paragraph">
                  <wp:posOffset>1593850</wp:posOffset>
                </wp:positionV>
                <wp:extent cx="128270" cy="0"/>
                <wp:effectExtent l="0" t="0" r="0" b="0"/>
                <wp:wrapNone/>
                <wp:docPr id="508" name="29 Conector recto"/>
                <wp:cNvGraphicFramePr/>
                <a:graphic xmlns:a="http://schemas.openxmlformats.org/drawingml/2006/main">
                  <a:graphicData uri="http://schemas.microsoft.com/office/word/2010/wordprocessingShape">
                    <wps:wsp>
                      <wps:cNvCnPr/>
                      <wps:spPr>
                        <a:xfrm>
                          <a:off x="0" y="0"/>
                          <a:ext cx="128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25D262" id="29 Conector recto" o:spid="_x0000_s1026" style="position:absolute;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125.5pt" to="234.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0CfywEAAAEEAAAOAAAAZHJzL2Uyb0RvYy54bWysU9tu2zAMfR+wfxD0vtgxsK0z4vQhRfsy&#10;rMEuH6DKVCxAN1Ba7Px9KTlxim7AsGEvkijxHJKH1OZ2soYdAaP2ruPrVc0ZOOl77Q4d//H9/t0N&#10;ZzEJ1wvjHXT8BJHfbt++2YyhhcYP3vSAjEhcbMfQ8SGl0FZVlANYEVc+gKNH5dGKRCYeqh7FSOzW&#10;VE1df6hGj31ALyFGur2bH/m28CsFMj0qFSEx03HKLZUVy/qU12q7Ee0BRRi0PKch/iELK7SjoAvV&#10;nUiC/UT9C5XVEn30Kq2kt5VXSksoNVA16/pVNd8GEaDUQuLEsMgU/x+t/HLcI9N9x9/X1ConLDWp&#10;+cR21C2ZPDLMW5ZpDLEl753b49mKYY+55kmhzTtVw6Yi7WmRFqbEJF2um5vmIzVAXp6qKy5gTA/g&#10;LcuHjhvtctGiFcfPMVEscr245Gvj8hq90f29NqYYeVxgZ5AdBTU6TeucMeFeeJGVkVWuY868nNLJ&#10;wMz6FRQJkXMt0csIXjmFlODShdc48s4wRRkswPrPwLN/hkIZz78BL4gS2bu0gK12Hn8X/SqFmv0v&#10;Csx1ZwmefH8qPS3S0JwV5c5/Ig/yS7vArz93+wwAAP//AwBQSwMEFAAGAAgAAAAhAJ+J74LgAAAA&#10;CwEAAA8AAABkcnMvZG93bnJldi54bWxMj0FLw0AQhe+C/2EZwYvYTWMabMymSKAXD4KNFI/b7DQJ&#10;ZmdDdtuk/94RhHqbmfd48718M9tenHH0nSMFy0UEAql2pqNGwWe1fXwG4YMmo3tHqOCCHjbF7U2u&#10;M+Mm+sDzLjSCQ8hnWkEbwpBJ6esWrfYLNyCxdnSj1YHXsZFm1BOH217GUZRKqzviD60esGyx/t6d&#10;rIKv5uFpu6+omsrwfkzb+bJ/W5VK3d/Nry8gAs7haoZffEaHgpkO7kTGi15Bkqy5S1AQr5Y8sCNJ&#10;1zGIw99FFrn836H4AQAA//8DAFBLAQItABQABgAIAAAAIQC2gziS/gAAAOEBAAATAAAAAAAAAAAA&#10;AAAAAAAAAABbQ29udGVudF9UeXBlc10ueG1sUEsBAi0AFAAGAAgAAAAhADj9If/WAAAAlAEAAAsA&#10;AAAAAAAAAAAAAAAALwEAAF9yZWxzLy5yZWxzUEsBAi0AFAAGAAgAAAAhALiPQJ/LAQAAAQQAAA4A&#10;AAAAAAAAAAAAAAAALgIAAGRycy9lMm9Eb2MueG1sUEsBAi0AFAAGAAgAAAAhAJ+J74LgAAAACwEA&#10;AA8AAAAAAAAAAAAAAAAAJQQAAGRycy9kb3ducmV2LnhtbFBLBQYAAAAABAAEAPMAAAAyBQAAAAA=&#10;" strokecolor="black [3213]" strokeweight=".5pt">
                <v:stroke joinstyle="miter"/>
              </v:line>
            </w:pict>
          </mc:Fallback>
        </mc:AlternateContent>
      </w:r>
      <w:r w:rsidR="00E20DD0" w:rsidRPr="008B2676">
        <w:rPr>
          <w:rFonts w:ascii="Arial" w:hAnsi="Arial" w:cs="Arial"/>
          <w:b/>
          <w:noProof/>
          <w:sz w:val="24"/>
          <w:szCs w:val="24"/>
          <w:lang w:val="es-PE" w:eastAsia="es-PE"/>
        </w:rPr>
        <mc:AlternateContent>
          <mc:Choice Requires="wps">
            <w:drawing>
              <wp:anchor distT="0" distB="0" distL="114300" distR="114300" simplePos="0" relativeHeight="252267520" behindDoc="0" locked="0" layoutInCell="1" allowOverlap="1" wp14:anchorId="4BEC4105" wp14:editId="41873A67">
                <wp:simplePos x="0" y="0"/>
                <wp:positionH relativeFrom="column">
                  <wp:posOffset>2845641</wp:posOffset>
                </wp:positionH>
                <wp:positionV relativeFrom="paragraph">
                  <wp:posOffset>916940</wp:posOffset>
                </wp:positionV>
                <wp:extent cx="128270" cy="0"/>
                <wp:effectExtent l="0" t="0" r="0" b="0"/>
                <wp:wrapNone/>
                <wp:docPr id="507" name="28 Conector recto"/>
                <wp:cNvGraphicFramePr/>
                <a:graphic xmlns:a="http://schemas.openxmlformats.org/drawingml/2006/main">
                  <a:graphicData uri="http://schemas.microsoft.com/office/word/2010/wordprocessingShape">
                    <wps:wsp>
                      <wps:cNvCnPr/>
                      <wps:spPr>
                        <a:xfrm>
                          <a:off x="0" y="0"/>
                          <a:ext cx="128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78A528" id="28 Conector recto" o:spid="_x0000_s1026" style="position:absolute;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05pt,72.2pt" to="234.1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H2ywEAAAEEAAAOAAAAZHJzL2Uyb0RvYy54bWysU8uO2zAMvBfoPwi6N3YMbDcw4uwhi91L&#10;0QZ9fIBWpmIBeoFSY+fvS8mJs2gLFC16kUSJMySH1PZhsoadAKP2ruPrVc0ZOOl77Y4d//b16d2G&#10;s5iE64XxDjp+hsgfdm/fbMfQQuMHb3pARiQutmPo+JBSaKsqygGsiCsfwNGj8mhFIhOPVY9iJHZr&#10;qqau31ejxz6glxAj3T7Oj3xX+JUCmT4pFSEx03HKLZUVy/qS12q3Fe0RRRi0vKQh/iELK7SjoAvV&#10;o0iCfUf9C5XVEn30Kq2kt5VXSksoNVA16/qnar4MIkCphcSJYZEp/j9a+fF0QKb7jt/V95w5YalJ&#10;zYbtqVsyeWSYtyzTGGJL3nt3wIsVwwFzzZNCm3eqhk1F2vMiLUyJSbpcN5vmnhogr0/VDRcwpmfw&#10;luVDx412uWjRitOHmCgWuV5d8rVxeY3e6P5JG1OMPC6wN8hOghqdpnXOmHCvvMjKyCrXMWdeTuls&#10;YGb9DIqEyLmW6GUEb5xCSnDpymsceWeYogwWYP1n4MU/Q6GM59+AF0SJ7F1awFY7j7+LfpNCzf5X&#10;Bea6swQvvj+XnhZpaM6Kcpc/kQf5tV3gt5+7+wEAAP//AwBQSwMEFAAGAAgAAAAhAEQj807fAAAA&#10;CwEAAA8AAABkcnMvZG93bnJldi54bWxMj8FqwzAMhu+DvYPRYJexOl29ENI4ZQR62WGwZpQd3diN&#10;Q2M5xG6Tvv00GKxH6f/49anYzK5nFzOGzqOE5SIBZrDxusNWwle9fc6AhahQq96jkXA1ATbl/V2h&#10;cu0n/DSXXWwZlWDIlQQb45BzHhprnAoLPxik7OhHpyKNY8v1qCYqdz1/SZKUO9UhXbBqMJU1zWl3&#10;dhK+26fVdl9jPVXx45ja+bp/f62kfHyY39bAopnjPwy/+qQOJTkd/Bl1YL0EIbIloRQIIYARIdJs&#10;Bezwt+FlwW9/KH8AAAD//wMAUEsBAi0AFAAGAAgAAAAhALaDOJL+AAAA4QEAABMAAAAAAAAAAAAA&#10;AAAAAAAAAFtDb250ZW50X1R5cGVzXS54bWxQSwECLQAUAAYACAAAACEAOP0h/9YAAACUAQAACwAA&#10;AAAAAAAAAAAAAAAvAQAAX3JlbHMvLnJlbHNQSwECLQAUAAYACAAAACEAq5zx9ssBAAABBAAADgAA&#10;AAAAAAAAAAAAAAAuAgAAZHJzL2Uyb0RvYy54bWxQSwECLQAUAAYACAAAACEARCPzTt8AAAALAQAA&#10;DwAAAAAAAAAAAAAAAAAlBAAAZHJzL2Rvd25yZXYueG1sUEsFBgAAAAAEAAQA8wAAADEFAAAAAA==&#10;" strokecolor="black [3213]" strokeweight=".5pt">
                <v:stroke joinstyle="miter"/>
              </v:line>
            </w:pict>
          </mc:Fallback>
        </mc:AlternateContent>
      </w:r>
      <w:r w:rsidR="00E20DD0">
        <w:rPr>
          <w:rFonts w:ascii="Arial" w:hAnsi="Arial" w:cs="Arial"/>
          <w:b/>
          <w:noProof/>
          <w:sz w:val="24"/>
          <w:szCs w:val="24"/>
          <w:lang w:val="es-PE" w:eastAsia="es-PE"/>
        </w:rPr>
        <mc:AlternateContent>
          <mc:Choice Requires="wps">
            <w:drawing>
              <wp:anchor distT="0" distB="0" distL="114300" distR="114300" simplePos="0" relativeHeight="252269568" behindDoc="0" locked="0" layoutInCell="1" allowOverlap="1">
                <wp:simplePos x="0" y="0"/>
                <wp:positionH relativeFrom="column">
                  <wp:posOffset>2980055</wp:posOffset>
                </wp:positionH>
                <wp:positionV relativeFrom="paragraph">
                  <wp:posOffset>917575</wp:posOffset>
                </wp:positionV>
                <wp:extent cx="0" cy="672465"/>
                <wp:effectExtent l="0" t="0" r="38100" b="32385"/>
                <wp:wrapNone/>
                <wp:docPr id="509" name="Conector recto 509"/>
                <wp:cNvGraphicFramePr/>
                <a:graphic xmlns:a="http://schemas.openxmlformats.org/drawingml/2006/main">
                  <a:graphicData uri="http://schemas.microsoft.com/office/word/2010/wordprocessingShape">
                    <wps:wsp>
                      <wps:cNvCnPr/>
                      <wps:spPr>
                        <a:xfrm>
                          <a:off x="0" y="0"/>
                          <a:ext cx="0" cy="672465"/>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0C0A84" id="Conector recto 509" o:spid="_x0000_s1026" style="position:absolute;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65pt,72.25pt" to="234.65pt,1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OP6AEAADwEAAAOAAAAZHJzL2Uyb0RvYy54bWysU8uOEzEQvCPxD5bvZCYRCewokz1ktVx4&#10;RCx8gNfTTiz5pbY3j7+nbU9mV4CQQFw843ZXdVe5vb49W8OOgFF71/P5rOUMnPSDdvuef/92/+Y9&#10;ZzEJNwjjHfT8ApHfbl6/Wp9CBwt/8GYAZETiYncKPT+kFLqmifIAVsSZD+DoUHm0ItEW982A4kTs&#10;1jSLtl01J49DQC8hRore1UO+KfxKgUxflIqQmOk59ZbKimV9zGuzWYtujyIctBzbEP/QhRXaUdGJ&#10;6k4kwZ5Q/0JltUQfvUoz6W3jldISigZSM29/UvNwEAGKFjInhsmm+P9o5efjDpkeer5sbzhzwtIl&#10;bemqZPLIMH9YPiGfTiF2lL51Oxx3Mewwiz4rtPlLcti5eHuZvIVzYrIGJUVX7xZvV8tM1zzjAsb0&#10;Abxl+afnRrusWnTi+DGmmnpNyWHj8hq90cO9NqZs8rzA1iA7CrrpdJ4XAvNkP/mhxm6WbTveN4Vp&#10;Kmr4GqV2ytBlktLcC346yzWb7EDVXP7SxUDt5yso8pBU1rITUS0hpASX5qNo4yg7wxT1PgHb0u8f&#10;gWN+hkKZ7L8BT4hS2bs0ga12Hn9XPZtYzVc1/+pA1Z0tePTDpUxDsYZGtDg3Pqf8Bl7uC/z50W9+&#10;AAAA//8DAFBLAwQUAAYACAAAACEANeZuneEAAAALAQAADwAAAGRycy9kb3ducmV2LnhtbEyPwU7D&#10;MAyG70i8Q2QkLoiljLaC0nQCBEgbQojBZbe0MW2hcaok28rbY8QBjvb/6ffncjHZQezQh96RgrNZ&#10;AgKpcaanVsHb6/3pBYgQNRk9OEIFXxhgUR0elLowbk8vuFvHVnAJhUIr6GIcCylD06HVYeZGJM7e&#10;nbc68uhbabzec7kd5DxJcml1T3yh0yPedth8rrdWgX18WG6WfvP8dJLlHzd3Xq+wXil1fDRdX4GI&#10;OMU/GH70WR0qdqrdlkwQg4I0vzxnlIM0zUAw8bupFcyzJAVZlfL/D9U3AAAA//8DAFBLAQItABQA&#10;BgAIAAAAIQC2gziS/gAAAOEBAAATAAAAAAAAAAAAAAAAAAAAAABbQ29udGVudF9UeXBlc10ueG1s&#10;UEsBAi0AFAAGAAgAAAAhADj9If/WAAAAlAEAAAsAAAAAAAAAAAAAAAAALwEAAF9yZWxzLy5yZWxz&#10;UEsBAi0AFAAGAAgAAAAhAM6+k4/oAQAAPAQAAA4AAAAAAAAAAAAAAAAALgIAAGRycy9lMm9Eb2Mu&#10;eG1sUEsBAi0AFAAGAAgAAAAhADXmbp3hAAAACwEAAA8AAAAAAAAAAAAAAAAAQgQAAGRycy9kb3du&#10;cmV2LnhtbFBLBQYAAAAABAAEAPMAAABQBQAAAAA=&#10;" strokecolor="#0d0d0d [3069]" strokeweight=".5pt">
                <v:stroke joinstyle="miter"/>
              </v:line>
            </w:pict>
          </mc:Fallback>
        </mc:AlternateContent>
      </w:r>
      <w:r w:rsidR="008B2676" w:rsidRPr="008B2676">
        <w:rPr>
          <w:rFonts w:ascii="Arial" w:hAnsi="Arial" w:cs="Arial"/>
          <w:b/>
          <w:noProof/>
          <w:sz w:val="24"/>
          <w:szCs w:val="24"/>
          <w:lang w:val="es-PE" w:eastAsia="es-PE"/>
        </w:rPr>
        <mc:AlternateContent>
          <mc:Choice Requires="wps">
            <w:drawing>
              <wp:anchor distT="0" distB="0" distL="114300" distR="114300" simplePos="0" relativeHeight="252263424" behindDoc="0" locked="0" layoutInCell="1" allowOverlap="1" wp14:anchorId="4B9D98CB" wp14:editId="77FB74F7">
                <wp:simplePos x="0" y="0"/>
                <wp:positionH relativeFrom="column">
                  <wp:posOffset>2985135</wp:posOffset>
                </wp:positionH>
                <wp:positionV relativeFrom="paragraph">
                  <wp:posOffset>1231570</wp:posOffset>
                </wp:positionV>
                <wp:extent cx="191135" cy="0"/>
                <wp:effectExtent l="0" t="0" r="0" b="0"/>
                <wp:wrapNone/>
                <wp:docPr id="474" name="25 Conector recto"/>
                <wp:cNvGraphicFramePr/>
                <a:graphic xmlns:a="http://schemas.openxmlformats.org/drawingml/2006/main">
                  <a:graphicData uri="http://schemas.microsoft.com/office/word/2010/wordprocessingShape">
                    <wps:wsp>
                      <wps:cNvCnPr/>
                      <wps:spPr>
                        <a:xfrm>
                          <a:off x="0" y="0"/>
                          <a:ext cx="1911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C65092" id="25 Conector recto"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05pt,96.95pt" to="250.1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puAtAEAALUDAAAOAAAAZHJzL2Uyb0RvYy54bWysU9tu2zAMfR/QfxD03tjO2l2MOH1Isb4U&#10;XbDLB6gyFQvTDZQaO38/SkncohuGYdiLJErnkDwktbqZrGF7wKi963izqDkDJ32v3a7j3799uvzA&#10;WUzC9cJ4Bx0/QOQ364s3qzG0sPSDNz0gIycutmPo+JBSaKsqygGsiAsfwNGj8mhFIhN3VY9iJO/W&#10;VMu6fleNHvuAXkKMdHt7fOTr4l8pkOmzUhESMx2n3FJZsayPea3WK9HuUIRBy1Ma4h+ysEI7Cjq7&#10;uhVJsCfUv7iyWqKPXqWF9LbySmkJRQOpaepXar4OIkDRQsWJYS5T/H9u5cN+i0z3Hb96f8WZE5aa&#10;tLxmG+qWTB4Z5i2XaQyxJfTGbfFkxbDFrHlSaPNOathUSnuYSwtTYpIum49N8/aaM3l+qp55AWO6&#10;A29ZPnTcaJdFi1bs72OiWAQ9Q8jIeRwjl1M6GMhg476AIiE5VmGXEYKNQbYX1Pz+R5NVkK+CzBSl&#10;jZlJ9Z9JJ2ymQRmrvyXO6BLRuzQTrXYefxc1TedU1RF/Vn3UmmU/+v5Q+lDKQbNRlJ3mOA/fS7vQ&#10;n3/b+icAAAD//wMAUEsDBBQABgAIAAAAIQBVTbwX3gAAAAsBAAAPAAAAZHJzL2Rvd25yZXYueG1s&#10;TI/BTsMwDIbvSLxDZCRuLFmBsXVNp2kSQlwQ6+CeNV5aSJyqSbvy9gQJCY72/+n352IzOctG7EPr&#10;ScJ8JoAh1V63ZCS8HR5vlsBCVKSV9YQSvjDApry8KFSu/Zn2OFbRsFRCIVcSmhi7nPNQN+hUmPkO&#10;KWUn3zsV09gbrnt1TuXO8kyIBXeqpXShUR3uGqw/q8FJsM/9+G52ZhuGp/2i+ng9ZS+HUcrrq2m7&#10;BhZxin8w/OgndSiT09EPpAOzEu4exDyhKVjdroAl4l6IDNjxd8PLgv//ofwGAAD//wMAUEsBAi0A&#10;FAAGAAgAAAAhALaDOJL+AAAA4QEAABMAAAAAAAAAAAAAAAAAAAAAAFtDb250ZW50X1R5cGVzXS54&#10;bWxQSwECLQAUAAYACAAAACEAOP0h/9YAAACUAQAACwAAAAAAAAAAAAAAAAAvAQAAX3JlbHMvLnJl&#10;bHNQSwECLQAUAAYACAAAACEAPfabgLQBAAC1AwAADgAAAAAAAAAAAAAAAAAuAgAAZHJzL2Uyb0Rv&#10;Yy54bWxQSwECLQAUAAYACAAAACEAVU28F94AAAALAQAADwAAAAAAAAAAAAAAAAAOBAAAZHJzL2Rv&#10;d25yZXYueG1sUEsFBgAAAAAEAAQA8wAAABkFAAAAAA==&#10;" strokecolor="black [3200]" strokeweight=".5pt">
                <v:stroke joinstyle="miter"/>
              </v:line>
            </w:pict>
          </mc:Fallback>
        </mc:AlternateContent>
      </w:r>
    </w:p>
    <w:p w:rsidR="00262AEE" w:rsidRDefault="00262AEE" w:rsidP="00995D5E">
      <w:pPr>
        <w:pStyle w:val="Prrafodelista"/>
        <w:numPr>
          <w:ilvl w:val="2"/>
          <w:numId w:val="78"/>
        </w:numPr>
        <w:spacing w:line="360" w:lineRule="auto"/>
        <w:jc w:val="both"/>
        <w:outlineLvl w:val="3"/>
        <w:rPr>
          <w:rFonts w:ascii="Arial" w:hAnsi="Arial" w:cs="Arial"/>
          <w:b/>
          <w:sz w:val="24"/>
          <w:szCs w:val="24"/>
        </w:rPr>
      </w:pPr>
      <w:bookmarkStart w:id="279" w:name="_Toc469625189"/>
      <w:bookmarkStart w:id="280" w:name="_Toc469625671"/>
      <w:bookmarkStart w:id="281" w:name="_Toc482800145"/>
      <w:r>
        <w:rPr>
          <w:rFonts w:ascii="Arial" w:hAnsi="Arial" w:cs="Arial"/>
          <w:b/>
          <w:sz w:val="24"/>
          <w:szCs w:val="24"/>
        </w:rPr>
        <w:lastRenderedPageBreak/>
        <w:t>POLITICAS DE TRABAJO</w:t>
      </w:r>
      <w:bookmarkEnd w:id="279"/>
      <w:bookmarkEnd w:id="280"/>
      <w:bookmarkEnd w:id="281"/>
    </w:p>
    <w:p w:rsidR="006E6A00" w:rsidRDefault="006E6A00" w:rsidP="006E6A00">
      <w:pPr>
        <w:pStyle w:val="Prrafodelista"/>
        <w:spacing w:line="360" w:lineRule="auto"/>
        <w:ind w:left="2869"/>
        <w:jc w:val="both"/>
        <w:rPr>
          <w:rFonts w:ascii="Arial" w:hAnsi="Arial" w:cs="Arial"/>
          <w:sz w:val="24"/>
          <w:szCs w:val="24"/>
        </w:rPr>
      </w:pPr>
    </w:p>
    <w:p w:rsidR="006E6A00" w:rsidRPr="00EE5EA3" w:rsidRDefault="006E6A00" w:rsidP="006E6A00">
      <w:pPr>
        <w:pStyle w:val="Prrafodelista"/>
        <w:spacing w:line="360" w:lineRule="auto"/>
        <w:ind w:left="2869"/>
        <w:jc w:val="both"/>
        <w:rPr>
          <w:rFonts w:ascii="Arial" w:hAnsi="Arial" w:cs="Arial"/>
          <w:b/>
          <w:sz w:val="24"/>
          <w:szCs w:val="24"/>
        </w:rPr>
      </w:pPr>
      <w:r w:rsidRPr="00EE5EA3">
        <w:rPr>
          <w:rFonts w:ascii="Arial" w:hAnsi="Arial" w:cs="Arial"/>
          <w:b/>
          <w:sz w:val="24"/>
          <w:szCs w:val="24"/>
        </w:rPr>
        <w:t>Políticas Básicas:</w:t>
      </w:r>
    </w:p>
    <w:p w:rsidR="006E6A00" w:rsidRPr="006E6A00" w:rsidRDefault="006E6A00" w:rsidP="00E436C2">
      <w:pPr>
        <w:pStyle w:val="Prrafodelista"/>
        <w:numPr>
          <w:ilvl w:val="0"/>
          <w:numId w:val="117"/>
        </w:numPr>
        <w:spacing w:line="360" w:lineRule="auto"/>
        <w:jc w:val="both"/>
        <w:rPr>
          <w:rFonts w:ascii="Arial" w:hAnsi="Arial" w:cs="Arial"/>
          <w:sz w:val="24"/>
          <w:szCs w:val="24"/>
        </w:rPr>
      </w:pPr>
      <w:r w:rsidRPr="006E6A00">
        <w:rPr>
          <w:rFonts w:ascii="Arial" w:hAnsi="Arial" w:cs="Arial"/>
          <w:sz w:val="24"/>
          <w:szCs w:val="24"/>
        </w:rPr>
        <w:t>Formación integral: humanística, científica y en valores; con perspectiva empresarial,</w:t>
      </w:r>
    </w:p>
    <w:p w:rsidR="006E6A00" w:rsidRPr="006E6A00" w:rsidRDefault="006E6A00" w:rsidP="00E436C2">
      <w:pPr>
        <w:pStyle w:val="Prrafodelista"/>
        <w:numPr>
          <w:ilvl w:val="0"/>
          <w:numId w:val="117"/>
        </w:numPr>
        <w:spacing w:line="360" w:lineRule="auto"/>
        <w:jc w:val="both"/>
        <w:rPr>
          <w:rFonts w:ascii="Arial" w:hAnsi="Arial" w:cs="Arial"/>
          <w:sz w:val="24"/>
          <w:szCs w:val="24"/>
        </w:rPr>
      </w:pPr>
      <w:r w:rsidRPr="006E6A00">
        <w:rPr>
          <w:rFonts w:ascii="Arial" w:hAnsi="Arial" w:cs="Arial"/>
          <w:sz w:val="24"/>
          <w:szCs w:val="24"/>
        </w:rPr>
        <w:t>Desarrollo de la creatividad y la innovación,</w:t>
      </w:r>
    </w:p>
    <w:p w:rsidR="006E6A00" w:rsidRPr="006E6A00" w:rsidRDefault="006E6A00" w:rsidP="00E436C2">
      <w:pPr>
        <w:pStyle w:val="Prrafodelista"/>
        <w:numPr>
          <w:ilvl w:val="0"/>
          <w:numId w:val="117"/>
        </w:numPr>
        <w:spacing w:line="360" w:lineRule="auto"/>
        <w:jc w:val="both"/>
        <w:rPr>
          <w:rFonts w:ascii="Arial" w:hAnsi="Arial" w:cs="Arial"/>
          <w:sz w:val="24"/>
          <w:szCs w:val="24"/>
        </w:rPr>
      </w:pPr>
      <w:r w:rsidRPr="006E6A00">
        <w:rPr>
          <w:rFonts w:ascii="Arial" w:hAnsi="Arial" w:cs="Arial"/>
          <w:sz w:val="24"/>
          <w:szCs w:val="24"/>
        </w:rPr>
        <w:t>Inserción social,</w:t>
      </w:r>
    </w:p>
    <w:p w:rsidR="006E6A00" w:rsidRPr="006E6A00" w:rsidRDefault="006E6A00" w:rsidP="00E436C2">
      <w:pPr>
        <w:pStyle w:val="Prrafodelista"/>
        <w:numPr>
          <w:ilvl w:val="0"/>
          <w:numId w:val="117"/>
        </w:numPr>
        <w:spacing w:line="360" w:lineRule="auto"/>
        <w:jc w:val="both"/>
        <w:rPr>
          <w:rFonts w:ascii="Arial" w:hAnsi="Arial" w:cs="Arial"/>
          <w:sz w:val="24"/>
          <w:szCs w:val="24"/>
        </w:rPr>
      </w:pPr>
      <w:r w:rsidRPr="006E6A00">
        <w:rPr>
          <w:rFonts w:ascii="Arial" w:hAnsi="Arial" w:cs="Arial"/>
          <w:sz w:val="24"/>
          <w:szCs w:val="24"/>
        </w:rPr>
        <w:t>Gestión Universitaria.</w:t>
      </w:r>
    </w:p>
    <w:p w:rsidR="006E6A00" w:rsidRDefault="006E6A00" w:rsidP="00E436C2">
      <w:pPr>
        <w:pStyle w:val="Prrafodelista"/>
        <w:numPr>
          <w:ilvl w:val="0"/>
          <w:numId w:val="117"/>
        </w:numPr>
        <w:spacing w:line="360" w:lineRule="auto"/>
        <w:jc w:val="both"/>
        <w:rPr>
          <w:rFonts w:ascii="Arial" w:hAnsi="Arial" w:cs="Arial"/>
          <w:sz w:val="24"/>
          <w:szCs w:val="24"/>
        </w:rPr>
      </w:pPr>
      <w:r w:rsidRPr="006E6A00">
        <w:rPr>
          <w:rFonts w:ascii="Arial" w:hAnsi="Arial" w:cs="Arial"/>
          <w:sz w:val="24"/>
          <w:szCs w:val="24"/>
        </w:rPr>
        <w:t>Internacionalización.</w:t>
      </w:r>
    </w:p>
    <w:p w:rsidR="006E6A00" w:rsidRDefault="006E6A00" w:rsidP="006E6A00">
      <w:pPr>
        <w:pStyle w:val="Prrafodelista"/>
        <w:spacing w:line="360" w:lineRule="auto"/>
        <w:ind w:left="2869"/>
        <w:jc w:val="both"/>
        <w:rPr>
          <w:rFonts w:ascii="Arial" w:hAnsi="Arial" w:cs="Arial"/>
          <w:sz w:val="24"/>
          <w:szCs w:val="24"/>
        </w:rPr>
      </w:pPr>
    </w:p>
    <w:p w:rsidR="00EE5EA3" w:rsidRDefault="0008299D" w:rsidP="006E6A00">
      <w:pPr>
        <w:pStyle w:val="Prrafodelista"/>
        <w:spacing w:line="360" w:lineRule="auto"/>
        <w:ind w:left="2869"/>
        <w:jc w:val="both"/>
        <w:rPr>
          <w:rFonts w:ascii="Arial" w:hAnsi="Arial" w:cs="Arial"/>
          <w:sz w:val="24"/>
          <w:szCs w:val="24"/>
        </w:rPr>
      </w:pPr>
      <w:r w:rsidRPr="008B2676">
        <w:rPr>
          <w:rFonts w:ascii="Arial" w:hAnsi="Arial" w:cs="Arial"/>
          <w:b/>
          <w:sz w:val="24"/>
          <w:szCs w:val="24"/>
        </w:rPr>
        <w:t>Incluir</w:t>
      </w:r>
      <w:r w:rsidR="00E20DD0">
        <w:rPr>
          <w:rFonts w:ascii="Arial" w:hAnsi="Arial" w:cs="Arial"/>
          <w:b/>
          <w:sz w:val="24"/>
          <w:szCs w:val="24"/>
        </w:rPr>
        <w:t xml:space="preserve"> (PROPUESTA)</w:t>
      </w:r>
      <w:r w:rsidR="00EE5EA3">
        <w:rPr>
          <w:rFonts w:ascii="Arial" w:hAnsi="Arial" w:cs="Arial"/>
          <w:sz w:val="24"/>
          <w:szCs w:val="24"/>
        </w:rPr>
        <w:t>:</w:t>
      </w:r>
      <w:r w:rsidR="008B2676">
        <w:rPr>
          <w:rFonts w:ascii="Arial" w:hAnsi="Arial" w:cs="Arial"/>
          <w:sz w:val="24"/>
          <w:szCs w:val="24"/>
        </w:rPr>
        <w:t xml:space="preserve"> </w:t>
      </w:r>
    </w:p>
    <w:p w:rsidR="00EE5EA3" w:rsidRDefault="00573EC3" w:rsidP="00E436C2">
      <w:pPr>
        <w:pStyle w:val="Prrafodelista"/>
        <w:numPr>
          <w:ilvl w:val="0"/>
          <w:numId w:val="117"/>
        </w:numPr>
        <w:spacing w:line="360" w:lineRule="auto"/>
        <w:jc w:val="both"/>
        <w:rPr>
          <w:rFonts w:ascii="Arial" w:hAnsi="Arial" w:cs="Arial"/>
          <w:sz w:val="24"/>
          <w:szCs w:val="24"/>
        </w:rPr>
      </w:pPr>
      <w:r>
        <w:rPr>
          <w:rFonts w:ascii="Arial" w:hAnsi="Arial" w:cs="Arial"/>
          <w:sz w:val="24"/>
          <w:szCs w:val="24"/>
        </w:rPr>
        <w:t>Política de calidad: por medio de la mejora continua en los procesos académicos y administrativos para de esta manera alcanzar la excelencia académica e institucional, cumplir con los requisitos legales vigentes y los requisitos aplicados a los servicios y ofrecer una calidad educativa y organizacional que brinde satisfacción a los estudiantes, colaboradores y la comunidad en general, brindando servicios educativos enfocados por competencias, priorizando al estudiante, vinculando la investigación y proyección social.</w:t>
      </w:r>
    </w:p>
    <w:p w:rsidR="00D14D0A" w:rsidRDefault="00D14D0A" w:rsidP="00D14D0A">
      <w:pPr>
        <w:pStyle w:val="Prrafodelista"/>
        <w:spacing w:line="360" w:lineRule="auto"/>
        <w:ind w:left="3589"/>
        <w:jc w:val="both"/>
        <w:rPr>
          <w:rFonts w:ascii="Arial" w:hAnsi="Arial" w:cs="Arial"/>
          <w:sz w:val="24"/>
          <w:szCs w:val="24"/>
        </w:rPr>
      </w:pPr>
    </w:p>
    <w:p w:rsidR="00262AEE" w:rsidRDefault="00262AEE" w:rsidP="00D50830">
      <w:pPr>
        <w:pStyle w:val="Prrafodelista"/>
        <w:numPr>
          <w:ilvl w:val="2"/>
          <w:numId w:val="78"/>
        </w:numPr>
        <w:spacing w:line="360" w:lineRule="auto"/>
        <w:jc w:val="both"/>
        <w:outlineLvl w:val="3"/>
        <w:rPr>
          <w:rFonts w:ascii="Arial" w:hAnsi="Arial" w:cs="Arial"/>
          <w:b/>
          <w:sz w:val="24"/>
          <w:szCs w:val="24"/>
        </w:rPr>
      </w:pPr>
      <w:bookmarkStart w:id="282" w:name="_Toc469625190"/>
      <w:bookmarkStart w:id="283" w:name="_Toc469625672"/>
      <w:bookmarkStart w:id="284" w:name="_Toc482800146"/>
      <w:r>
        <w:rPr>
          <w:rFonts w:ascii="Arial" w:hAnsi="Arial" w:cs="Arial"/>
          <w:b/>
          <w:sz w:val="24"/>
          <w:szCs w:val="24"/>
        </w:rPr>
        <w:t>CONDICIONES DE SEGURIDAD</w:t>
      </w:r>
      <w:r w:rsidR="00573EC3">
        <w:rPr>
          <w:rFonts w:ascii="Arial" w:hAnsi="Arial" w:cs="Arial"/>
          <w:b/>
          <w:sz w:val="24"/>
          <w:szCs w:val="24"/>
        </w:rPr>
        <w:t xml:space="preserve"> E</w:t>
      </w:r>
      <w:r>
        <w:rPr>
          <w:rFonts w:ascii="Arial" w:hAnsi="Arial" w:cs="Arial"/>
          <w:b/>
          <w:sz w:val="24"/>
          <w:szCs w:val="24"/>
        </w:rPr>
        <w:t xml:space="preserve"> HIGIENE</w:t>
      </w:r>
      <w:bookmarkEnd w:id="282"/>
      <w:bookmarkEnd w:id="283"/>
      <w:r w:rsidR="00E20DD0">
        <w:rPr>
          <w:rFonts w:ascii="Arial" w:hAnsi="Arial" w:cs="Arial"/>
          <w:b/>
          <w:sz w:val="24"/>
          <w:szCs w:val="24"/>
        </w:rPr>
        <w:t xml:space="preserve"> (PROPUESTA)</w:t>
      </w:r>
      <w:bookmarkEnd w:id="284"/>
    </w:p>
    <w:p w:rsidR="00C76497" w:rsidRDefault="00C76497" w:rsidP="00C76497">
      <w:pPr>
        <w:pStyle w:val="Prrafodelista"/>
        <w:spacing w:line="360" w:lineRule="auto"/>
        <w:ind w:left="2869"/>
        <w:jc w:val="both"/>
        <w:rPr>
          <w:rFonts w:ascii="Arial" w:hAnsi="Arial" w:cs="Arial"/>
          <w:b/>
          <w:sz w:val="24"/>
          <w:szCs w:val="24"/>
        </w:rPr>
      </w:pPr>
    </w:p>
    <w:p w:rsidR="00D14D0A" w:rsidRPr="004F28F5" w:rsidRDefault="00C76497" w:rsidP="004F28F5">
      <w:pPr>
        <w:pStyle w:val="Prrafodelista"/>
        <w:spacing w:line="360" w:lineRule="auto"/>
        <w:ind w:left="2869"/>
        <w:jc w:val="both"/>
        <w:rPr>
          <w:rFonts w:ascii="Arial" w:hAnsi="Arial" w:cs="Arial"/>
          <w:sz w:val="24"/>
          <w:szCs w:val="24"/>
        </w:rPr>
      </w:pPr>
      <w:r w:rsidRPr="00C76497">
        <w:rPr>
          <w:rFonts w:ascii="Arial" w:hAnsi="Arial" w:cs="Arial"/>
          <w:sz w:val="24"/>
          <w:szCs w:val="24"/>
        </w:rPr>
        <w:t>La seguridad es responsabilidad de todos, autoridades, docentes, no docentes y alumnos. La prevención de los   accidentes de trabajo y enfermedades profesionales son una obligación social indeclinable de toda la comunidad Universitaria, cualquiera sea su función.</w:t>
      </w:r>
    </w:p>
    <w:p w:rsidR="00D97A4E" w:rsidRPr="00EE5EA3" w:rsidRDefault="00D97A4E" w:rsidP="00C76497">
      <w:pPr>
        <w:pStyle w:val="Prrafodelista"/>
        <w:spacing w:line="360" w:lineRule="auto"/>
        <w:ind w:left="2869"/>
        <w:jc w:val="both"/>
        <w:rPr>
          <w:rFonts w:ascii="Arial" w:hAnsi="Arial" w:cs="Arial"/>
          <w:b/>
          <w:sz w:val="24"/>
          <w:szCs w:val="24"/>
        </w:rPr>
      </w:pPr>
      <w:r w:rsidRPr="00EE5EA3">
        <w:rPr>
          <w:rFonts w:ascii="Arial" w:hAnsi="Arial" w:cs="Arial"/>
          <w:b/>
          <w:sz w:val="24"/>
          <w:szCs w:val="24"/>
        </w:rPr>
        <w:lastRenderedPageBreak/>
        <w:t>Propósito:</w:t>
      </w:r>
    </w:p>
    <w:p w:rsidR="00D97A4E" w:rsidRPr="00D97A4E" w:rsidRDefault="00D97A4E" w:rsidP="00E436C2">
      <w:pPr>
        <w:pStyle w:val="Prrafodelista"/>
        <w:numPr>
          <w:ilvl w:val="0"/>
          <w:numId w:val="121"/>
        </w:numPr>
        <w:spacing w:line="360" w:lineRule="auto"/>
        <w:jc w:val="both"/>
        <w:rPr>
          <w:rFonts w:ascii="Arial" w:hAnsi="Arial" w:cs="Arial"/>
          <w:sz w:val="24"/>
          <w:szCs w:val="24"/>
        </w:rPr>
      </w:pPr>
      <w:r w:rsidRPr="00D97A4E">
        <w:rPr>
          <w:rFonts w:ascii="Arial" w:hAnsi="Arial" w:cs="Arial"/>
          <w:sz w:val="24"/>
          <w:szCs w:val="24"/>
        </w:rPr>
        <w:t>Garantizar la integridad psicofísica de todas las personas que realicen actividades en la Universidad</w:t>
      </w:r>
    </w:p>
    <w:p w:rsidR="00D97A4E" w:rsidRPr="00D97A4E" w:rsidRDefault="00D97A4E" w:rsidP="00E436C2">
      <w:pPr>
        <w:pStyle w:val="Prrafodelista"/>
        <w:numPr>
          <w:ilvl w:val="0"/>
          <w:numId w:val="121"/>
        </w:numPr>
        <w:spacing w:line="360" w:lineRule="auto"/>
        <w:jc w:val="both"/>
        <w:rPr>
          <w:rFonts w:ascii="Arial" w:hAnsi="Arial" w:cs="Arial"/>
          <w:sz w:val="24"/>
          <w:szCs w:val="24"/>
        </w:rPr>
      </w:pPr>
      <w:r w:rsidRPr="00D97A4E">
        <w:rPr>
          <w:rFonts w:ascii="Arial" w:hAnsi="Arial" w:cs="Arial"/>
          <w:sz w:val="24"/>
          <w:szCs w:val="24"/>
        </w:rPr>
        <w:t>Velar por el mantenimiento de los edificios universitarios y la preservación del medio ambiente, minimizando los efectos desfavorables que pudieran afectarlo</w:t>
      </w:r>
    </w:p>
    <w:p w:rsidR="00D97A4E" w:rsidRPr="00D97A4E" w:rsidRDefault="00D97A4E" w:rsidP="00E436C2">
      <w:pPr>
        <w:pStyle w:val="Prrafodelista"/>
        <w:numPr>
          <w:ilvl w:val="0"/>
          <w:numId w:val="121"/>
        </w:numPr>
        <w:spacing w:line="360" w:lineRule="auto"/>
        <w:jc w:val="both"/>
        <w:rPr>
          <w:rFonts w:ascii="Arial" w:hAnsi="Arial" w:cs="Arial"/>
          <w:sz w:val="24"/>
          <w:szCs w:val="24"/>
        </w:rPr>
      </w:pPr>
      <w:r w:rsidRPr="00D97A4E">
        <w:rPr>
          <w:rFonts w:ascii="Arial" w:hAnsi="Arial" w:cs="Arial"/>
          <w:sz w:val="24"/>
          <w:szCs w:val="24"/>
        </w:rPr>
        <w:t>Garantizar la observancia de las normas de prevención de accidentes y las disposiciones referidas a la salud, seguridad y preservación del ambiente vigentes a la fecha.</w:t>
      </w:r>
    </w:p>
    <w:p w:rsidR="00D97A4E" w:rsidRPr="00C76497" w:rsidRDefault="00D97A4E" w:rsidP="00E436C2">
      <w:pPr>
        <w:pStyle w:val="Prrafodelista"/>
        <w:numPr>
          <w:ilvl w:val="0"/>
          <w:numId w:val="121"/>
        </w:numPr>
        <w:spacing w:line="360" w:lineRule="auto"/>
        <w:jc w:val="both"/>
        <w:rPr>
          <w:rFonts w:ascii="Arial" w:hAnsi="Arial" w:cs="Arial"/>
          <w:sz w:val="24"/>
          <w:szCs w:val="24"/>
        </w:rPr>
      </w:pPr>
      <w:r w:rsidRPr="00D97A4E">
        <w:rPr>
          <w:rFonts w:ascii="Arial" w:hAnsi="Arial" w:cs="Arial"/>
          <w:sz w:val="24"/>
          <w:szCs w:val="24"/>
        </w:rPr>
        <w:t>Lograr a partir de la implementación del Programa General de Seguridad e Higiene en el trabajo, cumplir el objetivo principal de eliminar o reducir los riesgos que pudieran resultar accidentes personales, enfermedades profesionales, daños a los edificios y al medio ambiente</w:t>
      </w:r>
    </w:p>
    <w:p w:rsidR="00C76497" w:rsidRPr="00EE5EA3" w:rsidRDefault="00C76497" w:rsidP="00C76497">
      <w:pPr>
        <w:pStyle w:val="Prrafodelista"/>
        <w:spacing w:line="360" w:lineRule="auto"/>
        <w:ind w:left="2869"/>
        <w:jc w:val="both"/>
        <w:rPr>
          <w:rFonts w:ascii="Arial" w:hAnsi="Arial" w:cs="Arial"/>
          <w:b/>
          <w:sz w:val="24"/>
          <w:szCs w:val="24"/>
        </w:rPr>
      </w:pPr>
    </w:p>
    <w:p w:rsidR="00D97A4E" w:rsidRPr="00EE5EA3" w:rsidRDefault="00590C3B" w:rsidP="00590C3B">
      <w:pPr>
        <w:pStyle w:val="Prrafodelista"/>
        <w:spacing w:line="360" w:lineRule="auto"/>
        <w:ind w:left="2869"/>
        <w:jc w:val="both"/>
        <w:rPr>
          <w:rFonts w:ascii="Arial" w:hAnsi="Arial" w:cs="Arial"/>
          <w:b/>
          <w:sz w:val="24"/>
          <w:szCs w:val="24"/>
        </w:rPr>
      </w:pPr>
      <w:r w:rsidRPr="00EE5EA3">
        <w:rPr>
          <w:rFonts w:ascii="Arial" w:hAnsi="Arial" w:cs="Arial"/>
          <w:b/>
          <w:sz w:val="24"/>
          <w:szCs w:val="24"/>
        </w:rPr>
        <w:t>Condiciones mínimas:</w:t>
      </w:r>
    </w:p>
    <w:p w:rsidR="00590C3B" w:rsidRPr="00590C3B" w:rsidRDefault="00590C3B" w:rsidP="00E436C2">
      <w:pPr>
        <w:pStyle w:val="Prrafodelista"/>
        <w:numPr>
          <w:ilvl w:val="0"/>
          <w:numId w:val="122"/>
        </w:numPr>
        <w:spacing w:line="360" w:lineRule="auto"/>
        <w:jc w:val="both"/>
        <w:rPr>
          <w:rFonts w:ascii="Arial" w:hAnsi="Arial" w:cs="Arial"/>
          <w:sz w:val="24"/>
          <w:szCs w:val="24"/>
        </w:rPr>
      </w:pPr>
      <w:r w:rsidRPr="00590C3B">
        <w:rPr>
          <w:rFonts w:ascii="Arial" w:hAnsi="Arial" w:cs="Arial"/>
          <w:sz w:val="24"/>
          <w:szCs w:val="24"/>
        </w:rPr>
        <w:t>Agua corriente y potable. Sin ningún tipo de contaminación, limpieza de tanque de agua anualmente, aplicación de examen bacteriológico físico y químico al agua.</w:t>
      </w:r>
    </w:p>
    <w:p w:rsidR="00590C3B" w:rsidRPr="00590C3B" w:rsidRDefault="00590C3B" w:rsidP="00E436C2">
      <w:pPr>
        <w:pStyle w:val="Prrafodelista"/>
        <w:numPr>
          <w:ilvl w:val="0"/>
          <w:numId w:val="122"/>
        </w:numPr>
        <w:spacing w:line="360" w:lineRule="auto"/>
        <w:jc w:val="both"/>
        <w:rPr>
          <w:rFonts w:ascii="Arial" w:hAnsi="Arial" w:cs="Arial"/>
          <w:sz w:val="24"/>
          <w:szCs w:val="24"/>
        </w:rPr>
      </w:pPr>
      <w:r w:rsidRPr="00590C3B">
        <w:rPr>
          <w:rFonts w:ascii="Arial" w:hAnsi="Arial" w:cs="Arial"/>
          <w:sz w:val="24"/>
          <w:szCs w:val="24"/>
        </w:rPr>
        <w:t>Instalaciones eléctricas legalizadas.</w:t>
      </w:r>
    </w:p>
    <w:p w:rsidR="00590C3B" w:rsidRDefault="00590C3B" w:rsidP="00E436C2">
      <w:pPr>
        <w:pStyle w:val="Prrafodelista"/>
        <w:numPr>
          <w:ilvl w:val="0"/>
          <w:numId w:val="122"/>
        </w:numPr>
        <w:spacing w:line="360" w:lineRule="auto"/>
        <w:jc w:val="both"/>
        <w:rPr>
          <w:rFonts w:ascii="Arial" w:hAnsi="Arial" w:cs="Arial"/>
          <w:sz w:val="24"/>
          <w:szCs w:val="24"/>
        </w:rPr>
      </w:pPr>
      <w:r w:rsidRPr="00590C3B">
        <w:rPr>
          <w:rFonts w:ascii="Arial" w:hAnsi="Arial" w:cs="Arial"/>
          <w:sz w:val="24"/>
          <w:szCs w:val="24"/>
        </w:rPr>
        <w:t>Comprobación preventiva de forma periódica por parte de la autoridad competente de las instalaciones de disyuntores y puesta a tierra, señalización de tableros, tomacorrientes, etc.</w:t>
      </w:r>
    </w:p>
    <w:p w:rsidR="00590C3B" w:rsidRPr="00590C3B" w:rsidRDefault="00590C3B" w:rsidP="00E436C2">
      <w:pPr>
        <w:pStyle w:val="Prrafodelista"/>
        <w:numPr>
          <w:ilvl w:val="0"/>
          <w:numId w:val="122"/>
        </w:numPr>
        <w:spacing w:line="360" w:lineRule="auto"/>
        <w:jc w:val="both"/>
        <w:rPr>
          <w:rFonts w:ascii="Arial" w:hAnsi="Arial" w:cs="Arial"/>
          <w:sz w:val="24"/>
          <w:szCs w:val="24"/>
        </w:rPr>
      </w:pPr>
      <w:r w:rsidRPr="00590C3B">
        <w:rPr>
          <w:rFonts w:ascii="Arial" w:hAnsi="Arial" w:cs="Arial"/>
          <w:sz w:val="24"/>
          <w:szCs w:val="24"/>
        </w:rPr>
        <w:t>Construcción segura sin riesgos de estabilidad de su estructura total y parcial.</w:t>
      </w:r>
    </w:p>
    <w:p w:rsidR="00590C3B" w:rsidRPr="00590C3B" w:rsidRDefault="00590C3B" w:rsidP="00E436C2">
      <w:pPr>
        <w:pStyle w:val="Prrafodelista"/>
        <w:numPr>
          <w:ilvl w:val="0"/>
          <w:numId w:val="122"/>
        </w:numPr>
        <w:spacing w:line="360" w:lineRule="auto"/>
        <w:jc w:val="both"/>
        <w:rPr>
          <w:rFonts w:ascii="Arial" w:hAnsi="Arial" w:cs="Arial"/>
          <w:sz w:val="24"/>
          <w:szCs w:val="24"/>
        </w:rPr>
      </w:pPr>
      <w:r w:rsidRPr="00590C3B">
        <w:rPr>
          <w:rFonts w:ascii="Arial" w:hAnsi="Arial" w:cs="Arial"/>
          <w:sz w:val="24"/>
          <w:szCs w:val="24"/>
        </w:rPr>
        <w:t>Patios escaleras y pasillos seguros. Sin obstrucción.</w:t>
      </w:r>
    </w:p>
    <w:p w:rsidR="00590C3B" w:rsidRDefault="00590C3B" w:rsidP="00E436C2">
      <w:pPr>
        <w:pStyle w:val="Prrafodelista"/>
        <w:numPr>
          <w:ilvl w:val="0"/>
          <w:numId w:val="122"/>
        </w:numPr>
        <w:spacing w:line="360" w:lineRule="auto"/>
        <w:jc w:val="both"/>
        <w:rPr>
          <w:rFonts w:ascii="Arial" w:hAnsi="Arial" w:cs="Arial"/>
          <w:sz w:val="24"/>
          <w:szCs w:val="24"/>
        </w:rPr>
      </w:pPr>
      <w:r w:rsidRPr="00590C3B">
        <w:rPr>
          <w:rFonts w:ascii="Arial" w:hAnsi="Arial" w:cs="Arial"/>
          <w:sz w:val="24"/>
          <w:szCs w:val="24"/>
        </w:rPr>
        <w:lastRenderedPageBreak/>
        <w:t>Instalaciones sanitarias suficientes, en cantidad y capacidad para el personal y alumnado, seguridad y buen funcionamiento en toda la jornada laboral.</w:t>
      </w:r>
    </w:p>
    <w:p w:rsidR="00590C3B" w:rsidRPr="00590C3B" w:rsidRDefault="00590C3B" w:rsidP="00E436C2">
      <w:pPr>
        <w:pStyle w:val="Prrafodelista"/>
        <w:numPr>
          <w:ilvl w:val="0"/>
          <w:numId w:val="122"/>
        </w:numPr>
        <w:spacing w:line="360" w:lineRule="auto"/>
        <w:jc w:val="both"/>
        <w:rPr>
          <w:rFonts w:ascii="Arial" w:hAnsi="Arial" w:cs="Arial"/>
          <w:sz w:val="24"/>
          <w:szCs w:val="24"/>
        </w:rPr>
      </w:pPr>
      <w:r w:rsidRPr="00590C3B">
        <w:rPr>
          <w:rFonts w:ascii="Arial" w:hAnsi="Arial" w:cs="Arial"/>
          <w:sz w:val="24"/>
          <w:szCs w:val="24"/>
        </w:rPr>
        <w:t>Iluminación y ventilación adecuada a las actividades desarrolladas</w:t>
      </w:r>
      <w:r>
        <w:rPr>
          <w:rFonts w:ascii="Arial" w:hAnsi="Arial" w:cs="Arial"/>
          <w:sz w:val="24"/>
          <w:szCs w:val="24"/>
        </w:rPr>
        <w:t xml:space="preserve"> en las aulas, oficinas, cafetín</w:t>
      </w:r>
      <w:r w:rsidRPr="00590C3B">
        <w:rPr>
          <w:rFonts w:ascii="Arial" w:hAnsi="Arial" w:cs="Arial"/>
          <w:sz w:val="24"/>
          <w:szCs w:val="24"/>
        </w:rPr>
        <w:t>, pasillos, escaleras, talleres, salas etc.</w:t>
      </w:r>
    </w:p>
    <w:p w:rsidR="00590C3B" w:rsidRDefault="00590C3B" w:rsidP="00E436C2">
      <w:pPr>
        <w:pStyle w:val="Prrafodelista"/>
        <w:numPr>
          <w:ilvl w:val="0"/>
          <w:numId w:val="122"/>
        </w:numPr>
        <w:spacing w:line="360" w:lineRule="auto"/>
        <w:jc w:val="both"/>
        <w:rPr>
          <w:rFonts w:ascii="Arial" w:hAnsi="Arial" w:cs="Arial"/>
          <w:sz w:val="24"/>
          <w:szCs w:val="24"/>
        </w:rPr>
      </w:pPr>
      <w:r w:rsidRPr="00590C3B">
        <w:rPr>
          <w:rFonts w:ascii="Arial" w:hAnsi="Arial" w:cs="Arial"/>
          <w:sz w:val="24"/>
          <w:szCs w:val="24"/>
        </w:rPr>
        <w:t>Planes de emergencia incluyendo capacitación, estructuras y elementos de seguridad adecuados y funcionales, simulacros de evaluación sistematizados.</w:t>
      </w:r>
    </w:p>
    <w:p w:rsidR="00590C3B" w:rsidRPr="00590C3B" w:rsidRDefault="00590C3B" w:rsidP="00E436C2">
      <w:pPr>
        <w:pStyle w:val="Prrafodelista"/>
        <w:numPr>
          <w:ilvl w:val="0"/>
          <w:numId w:val="122"/>
        </w:numPr>
        <w:spacing w:line="360" w:lineRule="auto"/>
        <w:jc w:val="both"/>
        <w:rPr>
          <w:rFonts w:ascii="Arial" w:hAnsi="Arial" w:cs="Arial"/>
          <w:sz w:val="24"/>
          <w:szCs w:val="24"/>
        </w:rPr>
      </w:pPr>
      <w:r w:rsidRPr="00590C3B">
        <w:rPr>
          <w:rFonts w:ascii="Arial" w:hAnsi="Arial" w:cs="Arial"/>
          <w:sz w:val="24"/>
          <w:szCs w:val="24"/>
        </w:rPr>
        <w:t>Provisión adecuada de Botiquines de primeros auxilios.</w:t>
      </w:r>
    </w:p>
    <w:p w:rsidR="00590C3B" w:rsidRPr="00590C3B" w:rsidRDefault="00590C3B" w:rsidP="00E436C2">
      <w:pPr>
        <w:pStyle w:val="Prrafodelista"/>
        <w:numPr>
          <w:ilvl w:val="0"/>
          <w:numId w:val="122"/>
        </w:numPr>
        <w:spacing w:line="360" w:lineRule="auto"/>
        <w:jc w:val="both"/>
        <w:rPr>
          <w:rFonts w:ascii="Arial" w:hAnsi="Arial" w:cs="Arial"/>
          <w:sz w:val="24"/>
          <w:szCs w:val="24"/>
        </w:rPr>
      </w:pPr>
      <w:r w:rsidRPr="00590C3B">
        <w:rPr>
          <w:rFonts w:ascii="Arial" w:hAnsi="Arial" w:cs="Arial"/>
          <w:sz w:val="24"/>
          <w:szCs w:val="24"/>
        </w:rPr>
        <w:t>Plan de emergencias zonales contra sismos, inundaciones, incendios, etc.</w:t>
      </w:r>
    </w:p>
    <w:p w:rsidR="00C61015" w:rsidRPr="00D97A4E" w:rsidRDefault="00C61015" w:rsidP="00C61015">
      <w:pPr>
        <w:pStyle w:val="Prrafodelista"/>
        <w:spacing w:line="360" w:lineRule="auto"/>
        <w:ind w:left="2977"/>
        <w:jc w:val="both"/>
        <w:rPr>
          <w:rFonts w:ascii="Arial" w:hAnsi="Arial" w:cs="Arial"/>
          <w:sz w:val="24"/>
          <w:szCs w:val="24"/>
        </w:rPr>
      </w:pPr>
    </w:p>
    <w:p w:rsidR="001D117B" w:rsidRDefault="001D117B" w:rsidP="00D50830">
      <w:pPr>
        <w:pStyle w:val="Prrafodelista"/>
        <w:numPr>
          <w:ilvl w:val="1"/>
          <w:numId w:val="78"/>
        </w:numPr>
        <w:spacing w:line="360" w:lineRule="auto"/>
        <w:jc w:val="both"/>
        <w:outlineLvl w:val="2"/>
        <w:rPr>
          <w:rFonts w:ascii="Arial" w:hAnsi="Arial" w:cs="Arial"/>
          <w:b/>
          <w:sz w:val="24"/>
          <w:szCs w:val="24"/>
        </w:rPr>
      </w:pPr>
      <w:bookmarkStart w:id="285" w:name="_Toc469625191"/>
      <w:bookmarkStart w:id="286" w:name="_Toc469625673"/>
      <w:bookmarkStart w:id="287" w:name="_Toc482800147"/>
      <w:r>
        <w:rPr>
          <w:rFonts w:ascii="Arial" w:hAnsi="Arial" w:cs="Arial"/>
          <w:b/>
          <w:sz w:val="24"/>
          <w:szCs w:val="24"/>
        </w:rPr>
        <w:t>CULTURA ORGANIZACIONAL</w:t>
      </w:r>
      <w:bookmarkEnd w:id="285"/>
      <w:bookmarkEnd w:id="286"/>
      <w:bookmarkEnd w:id="287"/>
    </w:p>
    <w:p w:rsidR="00262AEE" w:rsidRDefault="00262AEE" w:rsidP="00D50830">
      <w:pPr>
        <w:pStyle w:val="Prrafodelista"/>
        <w:numPr>
          <w:ilvl w:val="2"/>
          <w:numId w:val="78"/>
        </w:numPr>
        <w:spacing w:line="360" w:lineRule="auto"/>
        <w:jc w:val="both"/>
        <w:outlineLvl w:val="3"/>
        <w:rPr>
          <w:rFonts w:ascii="Arial" w:hAnsi="Arial" w:cs="Arial"/>
          <w:b/>
          <w:sz w:val="24"/>
          <w:szCs w:val="24"/>
        </w:rPr>
      </w:pPr>
      <w:bookmarkStart w:id="288" w:name="_Toc469625192"/>
      <w:bookmarkStart w:id="289" w:name="_Toc469625674"/>
      <w:bookmarkStart w:id="290" w:name="_Toc482800148"/>
      <w:r>
        <w:rPr>
          <w:rFonts w:ascii="Arial" w:hAnsi="Arial" w:cs="Arial"/>
          <w:b/>
          <w:sz w:val="24"/>
          <w:szCs w:val="24"/>
        </w:rPr>
        <w:t>VISION</w:t>
      </w:r>
      <w:bookmarkEnd w:id="288"/>
      <w:bookmarkEnd w:id="289"/>
      <w:bookmarkEnd w:id="290"/>
    </w:p>
    <w:p w:rsidR="00491827" w:rsidRDefault="00491827" w:rsidP="00491827">
      <w:pPr>
        <w:pStyle w:val="Prrafodelista"/>
        <w:spacing w:line="360" w:lineRule="auto"/>
        <w:ind w:left="2869"/>
        <w:jc w:val="both"/>
        <w:rPr>
          <w:rFonts w:ascii="Arial" w:hAnsi="Arial" w:cs="Arial"/>
          <w:b/>
          <w:sz w:val="24"/>
          <w:szCs w:val="24"/>
        </w:rPr>
      </w:pPr>
    </w:p>
    <w:p w:rsidR="00584427" w:rsidRPr="003F751A" w:rsidRDefault="003F751A" w:rsidP="00491827">
      <w:pPr>
        <w:pStyle w:val="Prrafodelista"/>
        <w:spacing w:line="360" w:lineRule="auto"/>
        <w:ind w:left="2869"/>
        <w:jc w:val="both"/>
        <w:rPr>
          <w:rFonts w:ascii="Arial" w:hAnsi="Arial" w:cs="Arial"/>
          <w:sz w:val="24"/>
          <w:szCs w:val="24"/>
        </w:rPr>
      </w:pPr>
      <w:r w:rsidRPr="003F751A">
        <w:rPr>
          <w:rFonts w:ascii="Arial" w:hAnsi="Arial" w:cs="Arial"/>
          <w:sz w:val="24"/>
          <w:szCs w:val="24"/>
        </w:rPr>
        <w:t>La Un</w:t>
      </w:r>
      <w:r>
        <w:rPr>
          <w:rFonts w:ascii="Arial" w:hAnsi="Arial" w:cs="Arial"/>
          <w:sz w:val="24"/>
          <w:szCs w:val="24"/>
        </w:rPr>
        <w:t xml:space="preserve">iversidad de Lambayeque es una comunidad </w:t>
      </w:r>
      <w:r w:rsidRPr="003F751A">
        <w:rPr>
          <w:rFonts w:ascii="Arial" w:hAnsi="Arial" w:cs="Arial"/>
          <w:sz w:val="24"/>
          <w:szCs w:val="24"/>
        </w:rPr>
        <w:t>académica acreditada como</w:t>
      </w:r>
      <w:r>
        <w:rPr>
          <w:rFonts w:ascii="Arial" w:hAnsi="Arial" w:cs="Arial"/>
          <w:sz w:val="24"/>
          <w:szCs w:val="24"/>
        </w:rPr>
        <w:t xml:space="preserve"> </w:t>
      </w:r>
      <w:r w:rsidRPr="003F751A">
        <w:rPr>
          <w:rFonts w:ascii="Arial" w:hAnsi="Arial" w:cs="Arial"/>
          <w:sz w:val="24"/>
          <w:szCs w:val="24"/>
        </w:rPr>
        <w:t>líder auténtico en el proceso   de   desarrollo sostenible</w:t>
      </w:r>
      <w:r>
        <w:rPr>
          <w:rFonts w:ascii="Arial" w:hAnsi="Arial" w:cs="Arial"/>
          <w:sz w:val="24"/>
          <w:szCs w:val="24"/>
        </w:rPr>
        <w:t xml:space="preserve">, </w:t>
      </w:r>
      <w:r w:rsidRPr="003F751A">
        <w:rPr>
          <w:rFonts w:ascii="Arial" w:hAnsi="Arial" w:cs="Arial"/>
          <w:sz w:val="24"/>
          <w:szCs w:val="24"/>
        </w:rPr>
        <w:t>aportando</w:t>
      </w:r>
      <w:r>
        <w:rPr>
          <w:rFonts w:ascii="Arial" w:hAnsi="Arial" w:cs="Arial"/>
          <w:sz w:val="24"/>
          <w:szCs w:val="24"/>
        </w:rPr>
        <w:t xml:space="preserve"> </w:t>
      </w:r>
      <w:r w:rsidRPr="003F751A">
        <w:rPr>
          <w:rFonts w:ascii="Arial" w:hAnsi="Arial" w:cs="Arial"/>
          <w:sz w:val="24"/>
          <w:szCs w:val="24"/>
        </w:rPr>
        <w:t>modelos   de   gestión   empresarial   e   innovación tecnológica, sustentados</w:t>
      </w:r>
      <w:r>
        <w:rPr>
          <w:rFonts w:ascii="Arial" w:hAnsi="Arial" w:cs="Arial"/>
          <w:sz w:val="24"/>
          <w:szCs w:val="24"/>
        </w:rPr>
        <w:t xml:space="preserve"> en la filosofía, las ciencias, </w:t>
      </w:r>
      <w:r w:rsidRPr="003F751A">
        <w:rPr>
          <w:rFonts w:ascii="Arial" w:hAnsi="Arial" w:cs="Arial"/>
          <w:sz w:val="24"/>
          <w:szCs w:val="24"/>
        </w:rPr>
        <w:t>las tecnologías, las artes y las humanidades</w:t>
      </w:r>
      <w:r w:rsidR="00584427" w:rsidRPr="003F751A">
        <w:rPr>
          <w:rFonts w:ascii="Arial" w:hAnsi="Arial" w:cs="Arial"/>
          <w:sz w:val="24"/>
          <w:szCs w:val="24"/>
        </w:rPr>
        <w:t>.</w:t>
      </w:r>
    </w:p>
    <w:p w:rsidR="00BA2B6B" w:rsidRDefault="00BA2B6B" w:rsidP="00491827">
      <w:pPr>
        <w:pStyle w:val="Prrafodelista"/>
        <w:spacing w:line="360" w:lineRule="auto"/>
        <w:ind w:left="2869"/>
        <w:jc w:val="both"/>
        <w:rPr>
          <w:rFonts w:ascii="Arial" w:hAnsi="Arial" w:cs="Arial"/>
          <w:sz w:val="24"/>
          <w:szCs w:val="24"/>
        </w:rPr>
      </w:pPr>
    </w:p>
    <w:p w:rsidR="00EE5EA3" w:rsidRPr="00DA6EA8" w:rsidRDefault="00E20DD0" w:rsidP="00491827">
      <w:pPr>
        <w:pStyle w:val="Prrafodelista"/>
        <w:spacing w:line="360" w:lineRule="auto"/>
        <w:ind w:left="2869"/>
        <w:jc w:val="both"/>
        <w:rPr>
          <w:rFonts w:ascii="Arial" w:hAnsi="Arial" w:cs="Arial"/>
          <w:b/>
          <w:sz w:val="24"/>
          <w:szCs w:val="24"/>
        </w:rPr>
      </w:pPr>
      <w:r w:rsidRPr="00DA6EA8">
        <w:rPr>
          <w:rFonts w:ascii="Arial" w:hAnsi="Arial" w:cs="Arial"/>
          <w:b/>
          <w:sz w:val="24"/>
          <w:szCs w:val="24"/>
        </w:rPr>
        <w:t>PROPUESTA</w:t>
      </w:r>
      <w:r w:rsidR="00EE5EA3" w:rsidRPr="00DA6EA8">
        <w:rPr>
          <w:rFonts w:ascii="Arial" w:hAnsi="Arial" w:cs="Arial"/>
          <w:b/>
          <w:sz w:val="24"/>
          <w:szCs w:val="24"/>
        </w:rPr>
        <w:t>:</w:t>
      </w:r>
    </w:p>
    <w:p w:rsidR="00BA2B6B" w:rsidRPr="00EE5EA3" w:rsidRDefault="00BA2B6B" w:rsidP="00491827">
      <w:pPr>
        <w:pStyle w:val="Prrafodelista"/>
        <w:spacing w:line="360" w:lineRule="auto"/>
        <w:ind w:left="2869"/>
        <w:jc w:val="both"/>
        <w:rPr>
          <w:rFonts w:ascii="Arial" w:hAnsi="Arial" w:cs="Arial"/>
          <w:i/>
          <w:sz w:val="24"/>
          <w:szCs w:val="24"/>
        </w:rPr>
      </w:pPr>
      <w:r w:rsidRPr="00EE5EA3">
        <w:rPr>
          <w:rFonts w:ascii="Arial" w:hAnsi="Arial" w:cs="Arial"/>
          <w:i/>
          <w:sz w:val="24"/>
          <w:szCs w:val="24"/>
        </w:rPr>
        <w:t>¨</w:t>
      </w:r>
      <w:r w:rsidR="007719EC" w:rsidRPr="00EE5EA3">
        <w:rPr>
          <w:rFonts w:ascii="Arial" w:hAnsi="Arial" w:cs="Arial"/>
          <w:i/>
          <w:sz w:val="24"/>
          <w:szCs w:val="24"/>
        </w:rPr>
        <w:t xml:space="preserve">Ser una casa superior de estudios reconocidos por su calidad educativa, promotora de la investigación </w:t>
      </w:r>
      <w:r w:rsidR="003F751A" w:rsidRPr="00EE5EA3">
        <w:rPr>
          <w:rFonts w:ascii="Arial" w:hAnsi="Arial" w:cs="Arial"/>
          <w:i/>
          <w:sz w:val="24"/>
          <w:szCs w:val="24"/>
        </w:rPr>
        <w:t>y su compromiso y contribución con la sociedad. ¨</w:t>
      </w:r>
    </w:p>
    <w:p w:rsidR="00491827" w:rsidRDefault="00491827" w:rsidP="00491827">
      <w:pPr>
        <w:pStyle w:val="Prrafodelista"/>
        <w:spacing w:line="360" w:lineRule="auto"/>
        <w:ind w:left="2869"/>
        <w:jc w:val="both"/>
        <w:rPr>
          <w:rFonts w:ascii="Arial" w:hAnsi="Arial" w:cs="Arial"/>
          <w:sz w:val="24"/>
          <w:szCs w:val="24"/>
        </w:rPr>
      </w:pPr>
    </w:p>
    <w:p w:rsidR="00D14D0A" w:rsidRDefault="00D14D0A" w:rsidP="00491827">
      <w:pPr>
        <w:pStyle w:val="Prrafodelista"/>
        <w:spacing w:line="360" w:lineRule="auto"/>
        <w:ind w:left="2869"/>
        <w:jc w:val="both"/>
        <w:rPr>
          <w:rFonts w:ascii="Arial" w:hAnsi="Arial" w:cs="Arial"/>
          <w:sz w:val="24"/>
          <w:szCs w:val="24"/>
        </w:rPr>
      </w:pPr>
    </w:p>
    <w:p w:rsidR="00D14D0A" w:rsidRPr="00584427" w:rsidRDefault="00D14D0A" w:rsidP="00491827">
      <w:pPr>
        <w:pStyle w:val="Prrafodelista"/>
        <w:spacing w:line="360" w:lineRule="auto"/>
        <w:ind w:left="2869"/>
        <w:jc w:val="both"/>
        <w:rPr>
          <w:rFonts w:ascii="Arial" w:hAnsi="Arial" w:cs="Arial"/>
          <w:sz w:val="24"/>
          <w:szCs w:val="24"/>
        </w:rPr>
      </w:pPr>
    </w:p>
    <w:p w:rsidR="00262AEE" w:rsidRDefault="00262AEE" w:rsidP="00D50830">
      <w:pPr>
        <w:pStyle w:val="Prrafodelista"/>
        <w:numPr>
          <w:ilvl w:val="2"/>
          <w:numId w:val="78"/>
        </w:numPr>
        <w:spacing w:line="360" w:lineRule="auto"/>
        <w:jc w:val="both"/>
        <w:outlineLvl w:val="3"/>
        <w:rPr>
          <w:rFonts w:ascii="Arial" w:hAnsi="Arial" w:cs="Arial"/>
          <w:b/>
          <w:sz w:val="24"/>
          <w:szCs w:val="24"/>
        </w:rPr>
      </w:pPr>
      <w:bookmarkStart w:id="291" w:name="_Toc469625193"/>
      <w:bookmarkStart w:id="292" w:name="_Toc469625675"/>
      <w:bookmarkStart w:id="293" w:name="_Toc482800149"/>
      <w:r>
        <w:rPr>
          <w:rFonts w:ascii="Arial" w:hAnsi="Arial" w:cs="Arial"/>
          <w:b/>
          <w:sz w:val="24"/>
          <w:szCs w:val="24"/>
        </w:rPr>
        <w:lastRenderedPageBreak/>
        <w:t>MISION</w:t>
      </w:r>
      <w:bookmarkEnd w:id="291"/>
      <w:bookmarkEnd w:id="292"/>
      <w:bookmarkEnd w:id="293"/>
    </w:p>
    <w:p w:rsidR="00164C05" w:rsidRDefault="00164C05" w:rsidP="00491827">
      <w:pPr>
        <w:pStyle w:val="Prrafodelista"/>
        <w:spacing w:line="360" w:lineRule="auto"/>
        <w:ind w:left="2869"/>
        <w:jc w:val="both"/>
        <w:rPr>
          <w:rFonts w:ascii="Arial" w:hAnsi="Arial" w:cs="Arial"/>
          <w:b/>
          <w:sz w:val="24"/>
          <w:szCs w:val="24"/>
        </w:rPr>
      </w:pPr>
    </w:p>
    <w:p w:rsidR="00BA2B6B" w:rsidRDefault="003F751A" w:rsidP="00491827">
      <w:pPr>
        <w:pStyle w:val="Prrafodelista"/>
        <w:spacing w:line="360" w:lineRule="auto"/>
        <w:ind w:left="2869"/>
        <w:jc w:val="both"/>
        <w:rPr>
          <w:rFonts w:ascii="Arial" w:hAnsi="Arial" w:cs="Arial"/>
          <w:sz w:val="24"/>
          <w:szCs w:val="24"/>
        </w:rPr>
      </w:pPr>
      <w:r>
        <w:rPr>
          <w:rFonts w:ascii="Arial" w:hAnsi="Arial" w:cs="Arial"/>
          <w:sz w:val="24"/>
          <w:szCs w:val="24"/>
        </w:rPr>
        <w:t>La Universidad de Lamba</w:t>
      </w:r>
      <w:r w:rsidRPr="003F751A">
        <w:rPr>
          <w:rFonts w:ascii="Arial" w:hAnsi="Arial" w:cs="Arial"/>
          <w:sz w:val="24"/>
          <w:szCs w:val="24"/>
        </w:rPr>
        <w:t>yeque es una</w:t>
      </w:r>
      <w:r>
        <w:rPr>
          <w:rFonts w:ascii="Arial" w:hAnsi="Arial" w:cs="Arial"/>
          <w:sz w:val="24"/>
          <w:szCs w:val="24"/>
        </w:rPr>
        <w:t xml:space="preserve"> </w:t>
      </w:r>
      <w:r w:rsidRPr="003F751A">
        <w:rPr>
          <w:rFonts w:ascii="Arial" w:hAnsi="Arial" w:cs="Arial"/>
          <w:sz w:val="24"/>
          <w:szCs w:val="24"/>
        </w:rPr>
        <w:t xml:space="preserve">comunidad académica dedicada a la formación humana y al desarrollo profesional </w:t>
      </w:r>
      <w:r>
        <w:rPr>
          <w:rFonts w:ascii="Arial" w:hAnsi="Arial" w:cs="Arial"/>
          <w:sz w:val="24"/>
          <w:szCs w:val="24"/>
        </w:rPr>
        <w:t xml:space="preserve">de la persona.  Se inspira </w:t>
      </w:r>
      <w:r w:rsidRPr="003F751A">
        <w:rPr>
          <w:rFonts w:ascii="Arial" w:hAnsi="Arial" w:cs="Arial"/>
          <w:sz w:val="24"/>
          <w:szCs w:val="24"/>
        </w:rPr>
        <w:t>en principios éticos y valores, para contribuir</w:t>
      </w:r>
      <w:r>
        <w:rPr>
          <w:rFonts w:ascii="Arial" w:hAnsi="Arial" w:cs="Arial"/>
          <w:sz w:val="24"/>
          <w:szCs w:val="24"/>
        </w:rPr>
        <w:t xml:space="preserve"> </w:t>
      </w:r>
      <w:r w:rsidRPr="003F751A">
        <w:rPr>
          <w:rFonts w:ascii="Arial" w:hAnsi="Arial" w:cs="Arial"/>
          <w:sz w:val="24"/>
          <w:szCs w:val="24"/>
        </w:rPr>
        <w:t>al desarrollo sostenible mediante la creación y difusión del conocimiento, el saber y la cultura.</w:t>
      </w:r>
    </w:p>
    <w:p w:rsidR="003F751A" w:rsidRDefault="003F751A" w:rsidP="00491827">
      <w:pPr>
        <w:pStyle w:val="Prrafodelista"/>
        <w:spacing w:line="360" w:lineRule="auto"/>
        <w:ind w:left="2869"/>
        <w:jc w:val="both"/>
        <w:rPr>
          <w:rFonts w:ascii="Arial" w:hAnsi="Arial" w:cs="Arial"/>
          <w:i/>
          <w:sz w:val="24"/>
          <w:szCs w:val="24"/>
        </w:rPr>
      </w:pPr>
    </w:p>
    <w:p w:rsidR="00EE5EA3" w:rsidRPr="00DA6EA8" w:rsidRDefault="00E20DD0" w:rsidP="00491827">
      <w:pPr>
        <w:pStyle w:val="Prrafodelista"/>
        <w:spacing w:line="360" w:lineRule="auto"/>
        <w:ind w:left="2869"/>
        <w:jc w:val="both"/>
        <w:rPr>
          <w:rFonts w:ascii="Arial" w:hAnsi="Arial" w:cs="Arial"/>
          <w:b/>
          <w:sz w:val="24"/>
          <w:szCs w:val="24"/>
        </w:rPr>
      </w:pPr>
      <w:r w:rsidRPr="00DA6EA8">
        <w:rPr>
          <w:rFonts w:ascii="Arial" w:hAnsi="Arial" w:cs="Arial"/>
          <w:b/>
          <w:sz w:val="24"/>
          <w:szCs w:val="24"/>
        </w:rPr>
        <w:t>PROPUESTA</w:t>
      </w:r>
      <w:r w:rsidR="00EE5EA3" w:rsidRPr="00DA6EA8">
        <w:rPr>
          <w:rFonts w:ascii="Arial" w:hAnsi="Arial" w:cs="Arial"/>
          <w:b/>
          <w:sz w:val="24"/>
          <w:szCs w:val="24"/>
        </w:rPr>
        <w:t>:</w:t>
      </w:r>
    </w:p>
    <w:p w:rsidR="00BA2B6B" w:rsidRPr="00EE5EA3" w:rsidRDefault="00BA2B6B" w:rsidP="00491827">
      <w:pPr>
        <w:pStyle w:val="Prrafodelista"/>
        <w:spacing w:line="360" w:lineRule="auto"/>
        <w:ind w:left="2869"/>
        <w:jc w:val="both"/>
        <w:rPr>
          <w:rFonts w:ascii="Arial" w:hAnsi="Arial" w:cs="Arial"/>
          <w:i/>
          <w:sz w:val="24"/>
          <w:szCs w:val="24"/>
        </w:rPr>
      </w:pPr>
      <w:r w:rsidRPr="00EE5EA3">
        <w:rPr>
          <w:rFonts w:ascii="Arial" w:hAnsi="Arial" w:cs="Arial"/>
          <w:i/>
          <w:sz w:val="24"/>
          <w:szCs w:val="24"/>
        </w:rPr>
        <w:t>¨</w:t>
      </w:r>
      <w:r w:rsidR="00395148" w:rsidRPr="00EE5EA3">
        <w:rPr>
          <w:rFonts w:ascii="Arial" w:hAnsi="Arial" w:cs="Arial"/>
          <w:i/>
          <w:sz w:val="24"/>
          <w:szCs w:val="24"/>
        </w:rPr>
        <w:t>La Universidad de Lambayeque</w:t>
      </w:r>
      <w:r w:rsidRPr="00EE5EA3">
        <w:rPr>
          <w:rFonts w:ascii="Arial" w:hAnsi="Arial" w:cs="Arial"/>
          <w:i/>
          <w:sz w:val="24"/>
          <w:szCs w:val="24"/>
        </w:rPr>
        <w:t xml:space="preserve"> una </w:t>
      </w:r>
      <w:r w:rsidR="00395148" w:rsidRPr="00EE5EA3">
        <w:rPr>
          <w:rFonts w:ascii="Arial" w:hAnsi="Arial" w:cs="Arial"/>
          <w:i/>
          <w:sz w:val="24"/>
          <w:szCs w:val="24"/>
        </w:rPr>
        <w:t>comunidad académica</w:t>
      </w:r>
      <w:r w:rsidRPr="00EE5EA3">
        <w:rPr>
          <w:rFonts w:ascii="Arial" w:hAnsi="Arial" w:cs="Arial"/>
          <w:i/>
          <w:sz w:val="24"/>
          <w:szCs w:val="24"/>
        </w:rPr>
        <w:t xml:space="preserve"> </w:t>
      </w:r>
      <w:r w:rsidR="00395148" w:rsidRPr="00EE5EA3">
        <w:rPr>
          <w:rFonts w:ascii="Arial" w:hAnsi="Arial" w:cs="Arial"/>
          <w:i/>
          <w:sz w:val="24"/>
          <w:szCs w:val="24"/>
        </w:rPr>
        <w:t>dedicada a la prestación de</w:t>
      </w:r>
      <w:r w:rsidRPr="00EE5EA3">
        <w:rPr>
          <w:rFonts w:ascii="Arial" w:hAnsi="Arial" w:cs="Arial"/>
          <w:i/>
          <w:sz w:val="24"/>
          <w:szCs w:val="24"/>
        </w:rPr>
        <w:t xml:space="preserve"> servicio de educación</w:t>
      </w:r>
      <w:r w:rsidR="00395148" w:rsidRPr="00EE5EA3">
        <w:rPr>
          <w:rFonts w:ascii="Arial" w:hAnsi="Arial" w:cs="Arial"/>
          <w:i/>
          <w:sz w:val="24"/>
          <w:szCs w:val="24"/>
        </w:rPr>
        <w:t xml:space="preserve"> superior</w:t>
      </w:r>
      <w:r w:rsidRPr="00EE5EA3">
        <w:rPr>
          <w:rFonts w:ascii="Arial" w:hAnsi="Arial" w:cs="Arial"/>
          <w:i/>
          <w:sz w:val="24"/>
          <w:szCs w:val="24"/>
        </w:rPr>
        <w:t>, orientada a formar profesionales líderes</w:t>
      </w:r>
      <w:r w:rsidR="007719EC" w:rsidRPr="00EE5EA3">
        <w:rPr>
          <w:rFonts w:ascii="Arial" w:hAnsi="Arial" w:cs="Arial"/>
          <w:i/>
          <w:sz w:val="24"/>
          <w:szCs w:val="24"/>
        </w:rPr>
        <w:t xml:space="preserve"> y competentes</w:t>
      </w:r>
      <w:r w:rsidRPr="00EE5EA3">
        <w:rPr>
          <w:rFonts w:ascii="Arial" w:hAnsi="Arial" w:cs="Arial"/>
          <w:i/>
          <w:sz w:val="24"/>
          <w:szCs w:val="24"/>
        </w:rPr>
        <w:t xml:space="preserve">, con </w:t>
      </w:r>
      <w:r w:rsidR="007719EC" w:rsidRPr="00EE5EA3">
        <w:rPr>
          <w:rFonts w:ascii="Arial" w:hAnsi="Arial" w:cs="Arial"/>
          <w:i/>
          <w:sz w:val="24"/>
          <w:szCs w:val="24"/>
        </w:rPr>
        <w:t xml:space="preserve">una </w:t>
      </w:r>
      <w:r w:rsidRPr="00EE5EA3">
        <w:rPr>
          <w:rFonts w:ascii="Arial" w:hAnsi="Arial" w:cs="Arial"/>
          <w:i/>
          <w:sz w:val="24"/>
          <w:szCs w:val="24"/>
        </w:rPr>
        <w:t>visión creativa</w:t>
      </w:r>
      <w:r w:rsidR="007719EC" w:rsidRPr="00EE5EA3">
        <w:rPr>
          <w:rFonts w:ascii="Arial" w:hAnsi="Arial" w:cs="Arial"/>
          <w:i/>
          <w:sz w:val="24"/>
          <w:szCs w:val="24"/>
        </w:rPr>
        <w:t xml:space="preserve">, autónoma, que vele por el bienestar y se encuentre dispuesta </w:t>
      </w:r>
      <w:r w:rsidRPr="00EE5EA3">
        <w:rPr>
          <w:rFonts w:ascii="Arial" w:hAnsi="Arial" w:cs="Arial"/>
          <w:i/>
          <w:sz w:val="24"/>
          <w:szCs w:val="24"/>
        </w:rPr>
        <w:t>al servicio de la sociedad</w:t>
      </w:r>
      <w:r w:rsidR="007719EC" w:rsidRPr="00EE5EA3">
        <w:rPr>
          <w:rFonts w:ascii="Arial" w:hAnsi="Arial" w:cs="Arial"/>
          <w:i/>
          <w:sz w:val="24"/>
          <w:szCs w:val="24"/>
        </w:rPr>
        <w:t xml:space="preserve">; comprometida con el cuidado del medio ambiente y el desarrollo </w:t>
      </w:r>
      <w:r w:rsidR="003F751A" w:rsidRPr="00EE5EA3">
        <w:rPr>
          <w:rFonts w:ascii="Arial" w:hAnsi="Arial" w:cs="Arial"/>
          <w:i/>
          <w:sz w:val="24"/>
          <w:szCs w:val="24"/>
        </w:rPr>
        <w:t>cultural. ¨</w:t>
      </w:r>
    </w:p>
    <w:p w:rsidR="00491827" w:rsidRPr="00584427" w:rsidRDefault="00491827" w:rsidP="00491827">
      <w:pPr>
        <w:pStyle w:val="Prrafodelista"/>
        <w:spacing w:line="360" w:lineRule="auto"/>
        <w:ind w:left="2869"/>
        <w:jc w:val="both"/>
        <w:rPr>
          <w:rFonts w:ascii="Arial" w:hAnsi="Arial" w:cs="Arial"/>
          <w:sz w:val="24"/>
          <w:szCs w:val="24"/>
        </w:rPr>
      </w:pPr>
    </w:p>
    <w:p w:rsidR="00262AEE" w:rsidRDefault="00262AEE" w:rsidP="00D50830">
      <w:pPr>
        <w:pStyle w:val="Prrafodelista"/>
        <w:numPr>
          <w:ilvl w:val="2"/>
          <w:numId w:val="78"/>
        </w:numPr>
        <w:spacing w:line="360" w:lineRule="auto"/>
        <w:jc w:val="both"/>
        <w:outlineLvl w:val="3"/>
        <w:rPr>
          <w:rFonts w:ascii="Arial" w:hAnsi="Arial" w:cs="Arial"/>
          <w:b/>
          <w:sz w:val="24"/>
          <w:szCs w:val="24"/>
        </w:rPr>
      </w:pPr>
      <w:bookmarkStart w:id="294" w:name="_Toc469625194"/>
      <w:bookmarkStart w:id="295" w:name="_Toc469625676"/>
      <w:bookmarkStart w:id="296" w:name="_Toc482800150"/>
      <w:r>
        <w:rPr>
          <w:rFonts w:ascii="Arial" w:hAnsi="Arial" w:cs="Arial"/>
          <w:b/>
          <w:sz w:val="24"/>
          <w:szCs w:val="24"/>
        </w:rPr>
        <w:t>OBJETIVOS ORGANIZACIONALES</w:t>
      </w:r>
      <w:bookmarkEnd w:id="294"/>
      <w:bookmarkEnd w:id="295"/>
      <w:r w:rsidR="00E20DD0">
        <w:rPr>
          <w:rFonts w:ascii="Arial" w:hAnsi="Arial" w:cs="Arial"/>
          <w:b/>
          <w:sz w:val="24"/>
          <w:szCs w:val="24"/>
        </w:rPr>
        <w:t xml:space="preserve"> (PROPUESTA)</w:t>
      </w:r>
      <w:bookmarkEnd w:id="296"/>
    </w:p>
    <w:p w:rsidR="00951450" w:rsidRDefault="00951450" w:rsidP="00951450">
      <w:pPr>
        <w:pStyle w:val="Prrafodelista"/>
        <w:spacing w:line="360" w:lineRule="auto"/>
        <w:ind w:left="2869"/>
        <w:jc w:val="both"/>
        <w:rPr>
          <w:rFonts w:ascii="Arial" w:hAnsi="Arial" w:cs="Arial"/>
          <w:b/>
          <w:sz w:val="24"/>
          <w:szCs w:val="24"/>
        </w:rPr>
      </w:pPr>
    </w:p>
    <w:p w:rsidR="00951450" w:rsidRPr="00951450" w:rsidRDefault="00951450" w:rsidP="00E436C2">
      <w:pPr>
        <w:pStyle w:val="Prrafodelista"/>
        <w:numPr>
          <w:ilvl w:val="0"/>
          <w:numId w:val="123"/>
        </w:numPr>
        <w:spacing w:line="360" w:lineRule="auto"/>
        <w:jc w:val="both"/>
        <w:rPr>
          <w:rFonts w:ascii="Arial" w:hAnsi="Arial" w:cs="Arial"/>
          <w:sz w:val="24"/>
          <w:szCs w:val="24"/>
        </w:rPr>
      </w:pPr>
      <w:r w:rsidRPr="00951450">
        <w:rPr>
          <w:rFonts w:ascii="Arial" w:hAnsi="Arial" w:cs="Arial"/>
          <w:sz w:val="24"/>
          <w:szCs w:val="24"/>
        </w:rPr>
        <w:t>Formar profesionales de alta calidad, con pleno sentido de responsabilidad social.</w:t>
      </w:r>
    </w:p>
    <w:p w:rsidR="00951450" w:rsidRPr="00951450" w:rsidRDefault="00951450" w:rsidP="00E436C2">
      <w:pPr>
        <w:pStyle w:val="Prrafodelista"/>
        <w:numPr>
          <w:ilvl w:val="0"/>
          <w:numId w:val="123"/>
        </w:numPr>
        <w:spacing w:line="360" w:lineRule="auto"/>
        <w:jc w:val="both"/>
        <w:rPr>
          <w:rFonts w:ascii="Arial" w:hAnsi="Arial" w:cs="Arial"/>
          <w:sz w:val="24"/>
          <w:szCs w:val="24"/>
        </w:rPr>
      </w:pPr>
      <w:r w:rsidRPr="00951450">
        <w:rPr>
          <w:rFonts w:ascii="Arial" w:hAnsi="Arial" w:cs="Arial"/>
          <w:sz w:val="24"/>
          <w:szCs w:val="24"/>
        </w:rPr>
        <w:t>Contribuir al desarrollo humano, de la región y del país.</w:t>
      </w:r>
    </w:p>
    <w:p w:rsidR="00951450" w:rsidRPr="00951450" w:rsidRDefault="00951450" w:rsidP="00E436C2">
      <w:pPr>
        <w:pStyle w:val="Prrafodelista"/>
        <w:numPr>
          <w:ilvl w:val="0"/>
          <w:numId w:val="123"/>
        </w:numPr>
        <w:spacing w:line="360" w:lineRule="auto"/>
        <w:jc w:val="both"/>
        <w:rPr>
          <w:rFonts w:ascii="Arial" w:hAnsi="Arial" w:cs="Arial"/>
          <w:sz w:val="24"/>
          <w:szCs w:val="24"/>
        </w:rPr>
      </w:pPr>
      <w:r w:rsidRPr="00951450">
        <w:rPr>
          <w:rFonts w:ascii="Arial" w:hAnsi="Arial" w:cs="Arial"/>
          <w:sz w:val="24"/>
          <w:szCs w:val="24"/>
        </w:rPr>
        <w:t>Realizar, promover y divulgar la investigación científica, tecnológica y humanística en sus formas superiores, así como la creación artística y contribuir al desarrollo científico tecnológico y cultural de la sociedad.</w:t>
      </w:r>
    </w:p>
    <w:p w:rsidR="00951450" w:rsidRPr="00951450" w:rsidRDefault="00951450" w:rsidP="00E436C2">
      <w:pPr>
        <w:pStyle w:val="Prrafodelista"/>
        <w:numPr>
          <w:ilvl w:val="0"/>
          <w:numId w:val="123"/>
        </w:numPr>
        <w:spacing w:line="360" w:lineRule="auto"/>
        <w:jc w:val="both"/>
        <w:rPr>
          <w:rFonts w:ascii="Arial" w:hAnsi="Arial" w:cs="Arial"/>
          <w:sz w:val="24"/>
          <w:szCs w:val="24"/>
        </w:rPr>
      </w:pPr>
      <w:r w:rsidRPr="00951450">
        <w:rPr>
          <w:rFonts w:ascii="Arial" w:hAnsi="Arial" w:cs="Arial"/>
          <w:sz w:val="24"/>
          <w:szCs w:val="24"/>
        </w:rPr>
        <w:t xml:space="preserve">Promover a través de la investigación e interacción cultural la extensión de su acción y </w:t>
      </w:r>
      <w:r w:rsidRPr="00951450">
        <w:rPr>
          <w:rFonts w:ascii="Arial" w:hAnsi="Arial" w:cs="Arial"/>
          <w:sz w:val="24"/>
          <w:szCs w:val="24"/>
        </w:rPr>
        <w:lastRenderedPageBreak/>
        <w:t>sus servicios a la comunidad, con el fin de contribuir a su desarrollo y transformación.</w:t>
      </w:r>
    </w:p>
    <w:p w:rsidR="00951450" w:rsidRDefault="00951450" w:rsidP="00E436C2">
      <w:pPr>
        <w:pStyle w:val="Prrafodelista"/>
        <w:numPr>
          <w:ilvl w:val="0"/>
          <w:numId w:val="123"/>
        </w:numPr>
        <w:spacing w:line="360" w:lineRule="auto"/>
        <w:jc w:val="both"/>
        <w:rPr>
          <w:rFonts w:ascii="Arial" w:hAnsi="Arial" w:cs="Arial"/>
          <w:sz w:val="24"/>
          <w:szCs w:val="24"/>
        </w:rPr>
      </w:pPr>
      <w:r w:rsidRPr="00951450">
        <w:rPr>
          <w:rFonts w:ascii="Arial" w:hAnsi="Arial" w:cs="Arial"/>
          <w:sz w:val="24"/>
          <w:szCs w:val="24"/>
        </w:rPr>
        <w:t>Promover las relaciones con la comunidad empresarial y la vinculación internacional a fin de concretar alianzas estratégicas con otros centros universitarios del mundo.</w:t>
      </w:r>
    </w:p>
    <w:p w:rsidR="00951450" w:rsidRPr="00951450" w:rsidRDefault="00951450" w:rsidP="00951450">
      <w:pPr>
        <w:pStyle w:val="Prrafodelista"/>
        <w:spacing w:line="360" w:lineRule="auto"/>
        <w:ind w:left="2869"/>
        <w:jc w:val="both"/>
        <w:rPr>
          <w:rFonts w:ascii="Arial" w:hAnsi="Arial" w:cs="Arial"/>
          <w:sz w:val="24"/>
          <w:szCs w:val="24"/>
        </w:rPr>
      </w:pPr>
    </w:p>
    <w:p w:rsidR="00262AEE" w:rsidRDefault="00262AEE" w:rsidP="00D50830">
      <w:pPr>
        <w:pStyle w:val="Prrafodelista"/>
        <w:numPr>
          <w:ilvl w:val="2"/>
          <w:numId w:val="78"/>
        </w:numPr>
        <w:spacing w:line="360" w:lineRule="auto"/>
        <w:jc w:val="both"/>
        <w:outlineLvl w:val="3"/>
        <w:rPr>
          <w:rFonts w:ascii="Arial" w:hAnsi="Arial" w:cs="Arial"/>
          <w:b/>
          <w:sz w:val="24"/>
          <w:szCs w:val="24"/>
        </w:rPr>
      </w:pPr>
      <w:bookmarkStart w:id="297" w:name="_Toc469625195"/>
      <w:bookmarkStart w:id="298" w:name="_Toc469625677"/>
      <w:bookmarkStart w:id="299" w:name="_Toc482800151"/>
      <w:r>
        <w:rPr>
          <w:rFonts w:ascii="Arial" w:hAnsi="Arial" w:cs="Arial"/>
          <w:b/>
          <w:sz w:val="24"/>
          <w:szCs w:val="24"/>
        </w:rPr>
        <w:t>VALORES</w:t>
      </w:r>
      <w:bookmarkEnd w:id="297"/>
      <w:bookmarkEnd w:id="298"/>
      <w:bookmarkEnd w:id="299"/>
    </w:p>
    <w:p w:rsidR="00CB1C3E" w:rsidRPr="00CB1C3E" w:rsidRDefault="00CB1C3E" w:rsidP="00491827">
      <w:pPr>
        <w:pStyle w:val="Prrafodelista"/>
        <w:spacing w:line="360" w:lineRule="auto"/>
        <w:ind w:left="2869"/>
        <w:jc w:val="both"/>
        <w:rPr>
          <w:rFonts w:ascii="Arial" w:hAnsi="Arial" w:cs="Arial"/>
          <w:sz w:val="24"/>
          <w:szCs w:val="24"/>
        </w:rPr>
      </w:pPr>
    </w:p>
    <w:p w:rsidR="00CB1C3E" w:rsidRPr="00CB1C3E" w:rsidRDefault="00CB1C3E" w:rsidP="00E436C2">
      <w:pPr>
        <w:pStyle w:val="Prrafodelista"/>
        <w:numPr>
          <w:ilvl w:val="0"/>
          <w:numId w:val="82"/>
        </w:numPr>
        <w:spacing w:line="360" w:lineRule="auto"/>
        <w:jc w:val="both"/>
        <w:rPr>
          <w:rFonts w:ascii="Arial" w:hAnsi="Arial" w:cs="Arial"/>
          <w:sz w:val="24"/>
          <w:szCs w:val="24"/>
        </w:rPr>
      </w:pPr>
      <w:r w:rsidRPr="00CB1C3E">
        <w:rPr>
          <w:rFonts w:ascii="Arial" w:hAnsi="Arial" w:cs="Arial"/>
          <w:sz w:val="24"/>
          <w:szCs w:val="24"/>
        </w:rPr>
        <w:t>Búsqueda de la verdad</w:t>
      </w:r>
    </w:p>
    <w:p w:rsidR="00CB1C3E" w:rsidRPr="00CB1C3E" w:rsidRDefault="00CB1C3E" w:rsidP="00E436C2">
      <w:pPr>
        <w:pStyle w:val="Prrafodelista"/>
        <w:numPr>
          <w:ilvl w:val="0"/>
          <w:numId w:val="82"/>
        </w:numPr>
        <w:spacing w:line="360" w:lineRule="auto"/>
        <w:jc w:val="both"/>
        <w:rPr>
          <w:rFonts w:ascii="Arial" w:hAnsi="Arial" w:cs="Arial"/>
          <w:sz w:val="24"/>
          <w:szCs w:val="24"/>
        </w:rPr>
      </w:pPr>
      <w:r w:rsidRPr="00CB1C3E">
        <w:rPr>
          <w:rFonts w:ascii="Arial" w:hAnsi="Arial" w:cs="Arial"/>
          <w:sz w:val="24"/>
          <w:szCs w:val="24"/>
        </w:rPr>
        <w:t>Respeto por la dignidad de la persona</w:t>
      </w:r>
    </w:p>
    <w:p w:rsidR="00CB1C3E" w:rsidRPr="00CB1C3E" w:rsidRDefault="00CB1C3E" w:rsidP="00E436C2">
      <w:pPr>
        <w:pStyle w:val="Prrafodelista"/>
        <w:numPr>
          <w:ilvl w:val="0"/>
          <w:numId w:val="82"/>
        </w:numPr>
        <w:spacing w:line="360" w:lineRule="auto"/>
        <w:jc w:val="both"/>
        <w:rPr>
          <w:rFonts w:ascii="Arial" w:hAnsi="Arial" w:cs="Arial"/>
          <w:sz w:val="24"/>
          <w:szCs w:val="24"/>
        </w:rPr>
      </w:pPr>
      <w:r w:rsidRPr="00CB1C3E">
        <w:rPr>
          <w:rFonts w:ascii="Arial" w:hAnsi="Arial" w:cs="Arial"/>
          <w:sz w:val="24"/>
          <w:szCs w:val="24"/>
        </w:rPr>
        <w:t>Diálogo y pluralismo</w:t>
      </w:r>
    </w:p>
    <w:p w:rsidR="00CB1C3E" w:rsidRPr="00CB1C3E" w:rsidRDefault="00CB1C3E" w:rsidP="00E436C2">
      <w:pPr>
        <w:pStyle w:val="Prrafodelista"/>
        <w:numPr>
          <w:ilvl w:val="0"/>
          <w:numId w:val="82"/>
        </w:numPr>
        <w:spacing w:line="360" w:lineRule="auto"/>
        <w:jc w:val="both"/>
        <w:rPr>
          <w:rFonts w:ascii="Arial" w:hAnsi="Arial" w:cs="Arial"/>
          <w:sz w:val="24"/>
          <w:szCs w:val="24"/>
        </w:rPr>
      </w:pPr>
      <w:r w:rsidRPr="00CB1C3E">
        <w:rPr>
          <w:rFonts w:ascii="Arial" w:hAnsi="Arial" w:cs="Arial"/>
          <w:sz w:val="24"/>
          <w:szCs w:val="24"/>
        </w:rPr>
        <w:t>Honestidad</w:t>
      </w:r>
    </w:p>
    <w:p w:rsidR="00CB1C3E" w:rsidRPr="00CB1C3E" w:rsidRDefault="00CB1C3E" w:rsidP="00E436C2">
      <w:pPr>
        <w:pStyle w:val="Prrafodelista"/>
        <w:numPr>
          <w:ilvl w:val="0"/>
          <w:numId w:val="82"/>
        </w:numPr>
        <w:spacing w:line="360" w:lineRule="auto"/>
        <w:jc w:val="both"/>
        <w:rPr>
          <w:rFonts w:ascii="Arial" w:hAnsi="Arial" w:cs="Arial"/>
          <w:sz w:val="24"/>
          <w:szCs w:val="24"/>
        </w:rPr>
      </w:pPr>
      <w:r w:rsidRPr="00CB1C3E">
        <w:rPr>
          <w:rFonts w:ascii="Arial" w:hAnsi="Arial" w:cs="Arial"/>
          <w:sz w:val="24"/>
          <w:szCs w:val="24"/>
        </w:rPr>
        <w:t>Solidaridad</w:t>
      </w:r>
    </w:p>
    <w:p w:rsidR="00CB1C3E" w:rsidRPr="00CB1C3E" w:rsidRDefault="00CB1C3E" w:rsidP="00E436C2">
      <w:pPr>
        <w:pStyle w:val="Prrafodelista"/>
        <w:numPr>
          <w:ilvl w:val="0"/>
          <w:numId w:val="82"/>
        </w:numPr>
        <w:spacing w:line="360" w:lineRule="auto"/>
        <w:jc w:val="both"/>
        <w:rPr>
          <w:rFonts w:ascii="Arial" w:hAnsi="Arial" w:cs="Arial"/>
          <w:sz w:val="24"/>
          <w:szCs w:val="24"/>
        </w:rPr>
      </w:pPr>
      <w:r w:rsidRPr="00CB1C3E">
        <w:rPr>
          <w:rFonts w:ascii="Arial" w:hAnsi="Arial" w:cs="Arial"/>
          <w:sz w:val="24"/>
          <w:szCs w:val="24"/>
        </w:rPr>
        <w:t>Justicia</w:t>
      </w:r>
    </w:p>
    <w:p w:rsidR="00CB1C3E" w:rsidRDefault="00CB1C3E" w:rsidP="00E436C2">
      <w:pPr>
        <w:pStyle w:val="Prrafodelista"/>
        <w:numPr>
          <w:ilvl w:val="0"/>
          <w:numId w:val="82"/>
        </w:numPr>
        <w:spacing w:line="360" w:lineRule="auto"/>
        <w:jc w:val="both"/>
        <w:rPr>
          <w:rFonts w:ascii="Arial" w:hAnsi="Arial" w:cs="Arial"/>
          <w:sz w:val="24"/>
          <w:szCs w:val="24"/>
        </w:rPr>
      </w:pPr>
      <w:r w:rsidRPr="00CB1C3E">
        <w:rPr>
          <w:rFonts w:ascii="Arial" w:hAnsi="Arial" w:cs="Arial"/>
          <w:sz w:val="24"/>
          <w:szCs w:val="24"/>
        </w:rPr>
        <w:t>Responsabilidad social y ética</w:t>
      </w:r>
    </w:p>
    <w:p w:rsidR="00CB1C3E" w:rsidRDefault="00CB1C3E" w:rsidP="00491827">
      <w:pPr>
        <w:pStyle w:val="Prrafodelista"/>
        <w:spacing w:line="360" w:lineRule="auto"/>
        <w:ind w:left="2869"/>
        <w:jc w:val="both"/>
        <w:rPr>
          <w:rFonts w:ascii="Arial" w:hAnsi="Arial" w:cs="Arial"/>
          <w:sz w:val="24"/>
          <w:szCs w:val="24"/>
        </w:rPr>
      </w:pPr>
    </w:p>
    <w:p w:rsidR="00AB6BC2" w:rsidRPr="00DA6EA8" w:rsidRDefault="00550CC5" w:rsidP="00491827">
      <w:pPr>
        <w:pStyle w:val="Prrafodelista"/>
        <w:spacing w:line="360" w:lineRule="auto"/>
        <w:ind w:left="2869"/>
        <w:jc w:val="both"/>
        <w:rPr>
          <w:rFonts w:ascii="Arial" w:hAnsi="Arial" w:cs="Arial"/>
          <w:b/>
          <w:sz w:val="24"/>
          <w:szCs w:val="24"/>
        </w:rPr>
      </w:pPr>
      <w:r w:rsidRPr="00DA6EA8">
        <w:rPr>
          <w:rFonts w:ascii="Arial" w:hAnsi="Arial" w:cs="Arial"/>
          <w:b/>
          <w:sz w:val="24"/>
          <w:szCs w:val="24"/>
        </w:rPr>
        <w:t>PROPUESTA</w:t>
      </w:r>
      <w:r w:rsidR="00AB6BC2" w:rsidRPr="00DA6EA8">
        <w:rPr>
          <w:rFonts w:ascii="Arial" w:hAnsi="Arial" w:cs="Arial"/>
          <w:b/>
          <w:sz w:val="24"/>
          <w:szCs w:val="24"/>
        </w:rPr>
        <w:t>:</w:t>
      </w:r>
    </w:p>
    <w:p w:rsidR="00CB1C3E" w:rsidRPr="00CB1C3E" w:rsidRDefault="00CB1C3E" w:rsidP="00E436C2">
      <w:pPr>
        <w:pStyle w:val="Prrafodelista"/>
        <w:numPr>
          <w:ilvl w:val="0"/>
          <w:numId w:val="81"/>
        </w:numPr>
        <w:spacing w:line="360" w:lineRule="auto"/>
        <w:jc w:val="both"/>
        <w:rPr>
          <w:rFonts w:ascii="Arial" w:hAnsi="Arial" w:cs="Arial"/>
          <w:sz w:val="24"/>
          <w:szCs w:val="24"/>
        </w:rPr>
      </w:pPr>
      <w:r w:rsidRPr="00CB1C3E">
        <w:rPr>
          <w:rFonts w:ascii="Arial" w:hAnsi="Arial" w:cs="Arial"/>
          <w:sz w:val="24"/>
          <w:szCs w:val="24"/>
        </w:rPr>
        <w:t>Identificación Institucional</w:t>
      </w:r>
    </w:p>
    <w:p w:rsidR="00B87B1E" w:rsidRDefault="00B87B1E" w:rsidP="00E436C2">
      <w:pPr>
        <w:pStyle w:val="Prrafodelista"/>
        <w:numPr>
          <w:ilvl w:val="0"/>
          <w:numId w:val="81"/>
        </w:numPr>
        <w:spacing w:line="360" w:lineRule="auto"/>
        <w:jc w:val="both"/>
        <w:rPr>
          <w:rFonts w:ascii="Arial" w:hAnsi="Arial" w:cs="Arial"/>
          <w:sz w:val="24"/>
          <w:szCs w:val="24"/>
        </w:rPr>
      </w:pPr>
      <w:r>
        <w:rPr>
          <w:rFonts w:ascii="Arial" w:hAnsi="Arial" w:cs="Arial"/>
          <w:sz w:val="24"/>
          <w:szCs w:val="24"/>
        </w:rPr>
        <w:t>Respeto por la dignidad de la persona</w:t>
      </w:r>
    </w:p>
    <w:p w:rsidR="00CB1C3E" w:rsidRPr="00CB1C3E" w:rsidRDefault="00CB1C3E" w:rsidP="00E436C2">
      <w:pPr>
        <w:pStyle w:val="Prrafodelista"/>
        <w:numPr>
          <w:ilvl w:val="0"/>
          <w:numId w:val="81"/>
        </w:numPr>
        <w:spacing w:line="360" w:lineRule="auto"/>
        <w:jc w:val="both"/>
        <w:rPr>
          <w:rFonts w:ascii="Arial" w:hAnsi="Arial" w:cs="Arial"/>
          <w:sz w:val="24"/>
          <w:szCs w:val="24"/>
        </w:rPr>
      </w:pPr>
      <w:r w:rsidRPr="00CB1C3E">
        <w:rPr>
          <w:rFonts w:ascii="Arial" w:hAnsi="Arial" w:cs="Arial"/>
          <w:sz w:val="24"/>
          <w:szCs w:val="24"/>
        </w:rPr>
        <w:t>Integridad</w:t>
      </w:r>
    </w:p>
    <w:p w:rsidR="00CB1C3E" w:rsidRPr="00CB1C3E" w:rsidRDefault="00CB1C3E" w:rsidP="00E436C2">
      <w:pPr>
        <w:pStyle w:val="Prrafodelista"/>
        <w:numPr>
          <w:ilvl w:val="0"/>
          <w:numId w:val="81"/>
        </w:numPr>
        <w:spacing w:line="360" w:lineRule="auto"/>
        <w:jc w:val="both"/>
        <w:rPr>
          <w:rFonts w:ascii="Arial" w:hAnsi="Arial" w:cs="Arial"/>
          <w:sz w:val="24"/>
          <w:szCs w:val="24"/>
        </w:rPr>
      </w:pPr>
      <w:r w:rsidRPr="00CB1C3E">
        <w:rPr>
          <w:rFonts w:ascii="Arial" w:hAnsi="Arial" w:cs="Arial"/>
          <w:sz w:val="24"/>
          <w:szCs w:val="24"/>
        </w:rPr>
        <w:t>Emprendimiento</w:t>
      </w:r>
    </w:p>
    <w:p w:rsidR="00CB1C3E" w:rsidRPr="00CB1C3E" w:rsidRDefault="00CB1C3E" w:rsidP="00E436C2">
      <w:pPr>
        <w:pStyle w:val="Prrafodelista"/>
        <w:numPr>
          <w:ilvl w:val="0"/>
          <w:numId w:val="81"/>
        </w:numPr>
        <w:spacing w:line="360" w:lineRule="auto"/>
        <w:jc w:val="both"/>
        <w:rPr>
          <w:rFonts w:ascii="Arial" w:hAnsi="Arial" w:cs="Arial"/>
          <w:sz w:val="24"/>
          <w:szCs w:val="24"/>
        </w:rPr>
      </w:pPr>
      <w:r w:rsidRPr="00CB1C3E">
        <w:rPr>
          <w:rFonts w:ascii="Arial" w:hAnsi="Arial" w:cs="Arial"/>
          <w:sz w:val="24"/>
          <w:szCs w:val="24"/>
        </w:rPr>
        <w:t>Responsabilidad</w:t>
      </w:r>
    </w:p>
    <w:p w:rsidR="00B87B1E" w:rsidRDefault="00CB1C3E" w:rsidP="00E436C2">
      <w:pPr>
        <w:pStyle w:val="Prrafodelista"/>
        <w:numPr>
          <w:ilvl w:val="0"/>
          <w:numId w:val="81"/>
        </w:numPr>
        <w:spacing w:line="360" w:lineRule="auto"/>
        <w:jc w:val="both"/>
        <w:rPr>
          <w:rFonts w:ascii="Arial" w:hAnsi="Arial" w:cs="Arial"/>
          <w:sz w:val="24"/>
          <w:szCs w:val="24"/>
        </w:rPr>
      </w:pPr>
      <w:r w:rsidRPr="00CB1C3E">
        <w:rPr>
          <w:rFonts w:ascii="Arial" w:hAnsi="Arial" w:cs="Arial"/>
          <w:sz w:val="24"/>
          <w:szCs w:val="24"/>
        </w:rPr>
        <w:t>Liderazgo</w:t>
      </w:r>
    </w:p>
    <w:p w:rsidR="00B87B1E" w:rsidRPr="00B87B1E" w:rsidRDefault="00B87B1E" w:rsidP="00E436C2">
      <w:pPr>
        <w:pStyle w:val="Prrafodelista"/>
        <w:numPr>
          <w:ilvl w:val="0"/>
          <w:numId w:val="81"/>
        </w:numPr>
        <w:spacing w:line="360" w:lineRule="auto"/>
        <w:jc w:val="both"/>
        <w:rPr>
          <w:rFonts w:ascii="Arial" w:hAnsi="Arial" w:cs="Arial"/>
          <w:sz w:val="24"/>
          <w:szCs w:val="24"/>
        </w:rPr>
      </w:pPr>
      <w:r w:rsidRPr="00B87B1E">
        <w:rPr>
          <w:rFonts w:ascii="Arial" w:hAnsi="Arial" w:cs="Arial"/>
          <w:sz w:val="24"/>
          <w:szCs w:val="24"/>
        </w:rPr>
        <w:t xml:space="preserve">Libertad de pensamiento y respeto a la diversidad </w:t>
      </w:r>
    </w:p>
    <w:p w:rsidR="00B87B1E" w:rsidRDefault="00B87B1E" w:rsidP="00E436C2">
      <w:pPr>
        <w:pStyle w:val="Prrafodelista"/>
        <w:numPr>
          <w:ilvl w:val="0"/>
          <w:numId w:val="81"/>
        </w:numPr>
        <w:spacing w:line="360" w:lineRule="auto"/>
        <w:jc w:val="both"/>
        <w:rPr>
          <w:rFonts w:ascii="Arial" w:hAnsi="Arial" w:cs="Arial"/>
          <w:sz w:val="24"/>
          <w:szCs w:val="24"/>
        </w:rPr>
      </w:pPr>
      <w:r>
        <w:rPr>
          <w:rFonts w:ascii="Arial" w:hAnsi="Arial" w:cs="Arial"/>
          <w:sz w:val="24"/>
          <w:szCs w:val="24"/>
        </w:rPr>
        <w:t>Honestidad</w:t>
      </w:r>
      <w:r w:rsidRPr="00B87B1E">
        <w:rPr>
          <w:rFonts w:ascii="Arial" w:hAnsi="Arial" w:cs="Arial"/>
          <w:sz w:val="24"/>
          <w:szCs w:val="24"/>
        </w:rPr>
        <w:t xml:space="preserve"> </w:t>
      </w:r>
    </w:p>
    <w:p w:rsidR="00B87B1E" w:rsidRPr="00B87B1E" w:rsidRDefault="00B87B1E" w:rsidP="00E436C2">
      <w:pPr>
        <w:pStyle w:val="Prrafodelista"/>
        <w:numPr>
          <w:ilvl w:val="0"/>
          <w:numId w:val="81"/>
        </w:numPr>
        <w:spacing w:line="360" w:lineRule="auto"/>
        <w:jc w:val="both"/>
        <w:rPr>
          <w:rFonts w:ascii="Arial" w:hAnsi="Arial" w:cs="Arial"/>
          <w:sz w:val="24"/>
          <w:szCs w:val="24"/>
        </w:rPr>
      </w:pPr>
      <w:r>
        <w:rPr>
          <w:rFonts w:ascii="Arial" w:hAnsi="Arial" w:cs="Arial"/>
          <w:sz w:val="24"/>
          <w:szCs w:val="24"/>
        </w:rPr>
        <w:t xml:space="preserve">Orientación y </w:t>
      </w:r>
      <w:r w:rsidRPr="00B87B1E">
        <w:rPr>
          <w:rFonts w:ascii="Arial" w:hAnsi="Arial" w:cs="Arial"/>
          <w:sz w:val="24"/>
          <w:szCs w:val="24"/>
        </w:rPr>
        <w:t xml:space="preserve">vocación de servicio </w:t>
      </w:r>
    </w:p>
    <w:p w:rsidR="00B87B1E" w:rsidRPr="00B87B1E" w:rsidRDefault="00B87B1E" w:rsidP="00E436C2">
      <w:pPr>
        <w:pStyle w:val="Prrafodelista"/>
        <w:numPr>
          <w:ilvl w:val="0"/>
          <w:numId w:val="81"/>
        </w:numPr>
        <w:spacing w:line="360" w:lineRule="auto"/>
        <w:jc w:val="both"/>
        <w:rPr>
          <w:rFonts w:ascii="Arial" w:hAnsi="Arial" w:cs="Arial"/>
          <w:sz w:val="24"/>
          <w:szCs w:val="24"/>
        </w:rPr>
      </w:pPr>
      <w:r w:rsidRPr="00B87B1E">
        <w:rPr>
          <w:rFonts w:ascii="Arial" w:hAnsi="Arial" w:cs="Arial"/>
          <w:sz w:val="24"/>
          <w:szCs w:val="24"/>
        </w:rPr>
        <w:t xml:space="preserve">Compromiso con la calidad y con la innovación </w:t>
      </w:r>
    </w:p>
    <w:p w:rsidR="00B87B1E" w:rsidRDefault="00B87B1E" w:rsidP="00E436C2">
      <w:pPr>
        <w:pStyle w:val="Prrafodelista"/>
        <w:numPr>
          <w:ilvl w:val="0"/>
          <w:numId w:val="81"/>
        </w:numPr>
        <w:spacing w:line="360" w:lineRule="auto"/>
        <w:jc w:val="both"/>
        <w:rPr>
          <w:rFonts w:ascii="Arial" w:hAnsi="Arial" w:cs="Arial"/>
          <w:sz w:val="24"/>
          <w:szCs w:val="24"/>
        </w:rPr>
      </w:pPr>
      <w:r w:rsidRPr="00B87B1E">
        <w:rPr>
          <w:rFonts w:ascii="Arial" w:hAnsi="Arial" w:cs="Arial"/>
          <w:sz w:val="24"/>
          <w:szCs w:val="24"/>
        </w:rPr>
        <w:t>Lealtad y sentido de pertenencia</w:t>
      </w:r>
    </w:p>
    <w:p w:rsidR="00B87B1E" w:rsidRDefault="00B87B1E" w:rsidP="00E436C2">
      <w:pPr>
        <w:pStyle w:val="Prrafodelista"/>
        <w:numPr>
          <w:ilvl w:val="0"/>
          <w:numId w:val="81"/>
        </w:numPr>
        <w:spacing w:line="360" w:lineRule="auto"/>
        <w:jc w:val="both"/>
        <w:rPr>
          <w:rFonts w:ascii="Arial" w:hAnsi="Arial" w:cs="Arial"/>
          <w:sz w:val="24"/>
          <w:szCs w:val="24"/>
        </w:rPr>
      </w:pPr>
      <w:r>
        <w:rPr>
          <w:rFonts w:ascii="Arial" w:hAnsi="Arial" w:cs="Arial"/>
          <w:sz w:val="24"/>
          <w:szCs w:val="24"/>
        </w:rPr>
        <w:t>Trabajo en equipo</w:t>
      </w:r>
    </w:p>
    <w:p w:rsidR="00B87B1E" w:rsidRDefault="00B87B1E" w:rsidP="00E436C2">
      <w:pPr>
        <w:pStyle w:val="Prrafodelista"/>
        <w:numPr>
          <w:ilvl w:val="0"/>
          <w:numId w:val="81"/>
        </w:numPr>
        <w:spacing w:line="360" w:lineRule="auto"/>
        <w:jc w:val="both"/>
        <w:rPr>
          <w:rFonts w:ascii="Arial" w:hAnsi="Arial" w:cs="Arial"/>
          <w:sz w:val="24"/>
          <w:szCs w:val="24"/>
        </w:rPr>
      </w:pPr>
      <w:r>
        <w:rPr>
          <w:rFonts w:ascii="Arial" w:hAnsi="Arial" w:cs="Arial"/>
          <w:sz w:val="24"/>
          <w:szCs w:val="24"/>
        </w:rPr>
        <w:t>Compromiso con la institución y la sociedad</w:t>
      </w:r>
    </w:p>
    <w:p w:rsidR="00DA6EA8" w:rsidRPr="004F28F5" w:rsidRDefault="00B87B1E" w:rsidP="004F28F5">
      <w:pPr>
        <w:pStyle w:val="Prrafodelista"/>
        <w:numPr>
          <w:ilvl w:val="0"/>
          <w:numId w:val="81"/>
        </w:numPr>
        <w:spacing w:line="360" w:lineRule="auto"/>
        <w:jc w:val="both"/>
        <w:rPr>
          <w:rFonts w:ascii="Arial" w:hAnsi="Arial" w:cs="Arial"/>
          <w:sz w:val="24"/>
          <w:szCs w:val="24"/>
        </w:rPr>
      </w:pPr>
      <w:r>
        <w:rPr>
          <w:rFonts w:ascii="Arial" w:hAnsi="Arial" w:cs="Arial"/>
          <w:sz w:val="24"/>
          <w:szCs w:val="24"/>
        </w:rPr>
        <w:t xml:space="preserve">Compañerismo </w:t>
      </w:r>
    </w:p>
    <w:p w:rsidR="001D117B" w:rsidRDefault="001D117B" w:rsidP="00D50830">
      <w:pPr>
        <w:pStyle w:val="Prrafodelista"/>
        <w:numPr>
          <w:ilvl w:val="1"/>
          <w:numId w:val="78"/>
        </w:numPr>
        <w:spacing w:line="360" w:lineRule="auto"/>
        <w:jc w:val="both"/>
        <w:outlineLvl w:val="2"/>
        <w:rPr>
          <w:rFonts w:ascii="Arial" w:hAnsi="Arial" w:cs="Arial"/>
          <w:b/>
          <w:sz w:val="24"/>
          <w:szCs w:val="24"/>
        </w:rPr>
      </w:pPr>
      <w:bookmarkStart w:id="300" w:name="_Toc469625196"/>
      <w:bookmarkStart w:id="301" w:name="_Toc469625678"/>
      <w:bookmarkStart w:id="302" w:name="_Toc482800152"/>
      <w:r>
        <w:rPr>
          <w:rFonts w:ascii="Arial" w:hAnsi="Arial" w:cs="Arial"/>
          <w:b/>
          <w:sz w:val="24"/>
          <w:szCs w:val="24"/>
        </w:rPr>
        <w:lastRenderedPageBreak/>
        <w:t>COMUNICACIÓN INTERNA</w:t>
      </w:r>
      <w:bookmarkEnd w:id="300"/>
      <w:bookmarkEnd w:id="301"/>
      <w:r w:rsidR="00550CC5">
        <w:rPr>
          <w:rFonts w:ascii="Arial" w:hAnsi="Arial" w:cs="Arial"/>
          <w:b/>
          <w:sz w:val="24"/>
          <w:szCs w:val="24"/>
        </w:rPr>
        <w:t xml:space="preserve"> (PROPUESTA)</w:t>
      </w:r>
      <w:bookmarkEnd w:id="302"/>
    </w:p>
    <w:p w:rsidR="00851AF0" w:rsidRDefault="00851AF0" w:rsidP="00D50830">
      <w:pPr>
        <w:pStyle w:val="Prrafodelista"/>
        <w:numPr>
          <w:ilvl w:val="2"/>
          <w:numId w:val="78"/>
        </w:numPr>
        <w:spacing w:line="360" w:lineRule="auto"/>
        <w:jc w:val="both"/>
        <w:outlineLvl w:val="3"/>
        <w:rPr>
          <w:rFonts w:ascii="Arial" w:hAnsi="Arial" w:cs="Arial"/>
          <w:b/>
          <w:sz w:val="24"/>
          <w:szCs w:val="24"/>
        </w:rPr>
      </w:pPr>
      <w:bookmarkStart w:id="303" w:name="_Toc469625197"/>
      <w:bookmarkStart w:id="304" w:name="_Toc469625679"/>
      <w:bookmarkStart w:id="305" w:name="_Toc482800153"/>
      <w:r>
        <w:rPr>
          <w:rFonts w:ascii="Arial" w:hAnsi="Arial" w:cs="Arial"/>
          <w:b/>
          <w:sz w:val="24"/>
          <w:szCs w:val="24"/>
        </w:rPr>
        <w:t>FORMA DE COMUNICACIÓN</w:t>
      </w:r>
      <w:bookmarkEnd w:id="303"/>
      <w:bookmarkEnd w:id="304"/>
      <w:bookmarkEnd w:id="305"/>
    </w:p>
    <w:p w:rsidR="00F93EE6" w:rsidRDefault="00F93EE6" w:rsidP="00F93EE6">
      <w:pPr>
        <w:pStyle w:val="Prrafodelista"/>
        <w:spacing w:line="360" w:lineRule="auto"/>
        <w:ind w:left="2869"/>
        <w:jc w:val="both"/>
        <w:rPr>
          <w:rFonts w:ascii="Arial" w:hAnsi="Arial" w:cs="Arial"/>
          <w:sz w:val="24"/>
          <w:szCs w:val="24"/>
        </w:rPr>
      </w:pPr>
    </w:p>
    <w:p w:rsidR="00066B0B" w:rsidRDefault="00066B0B" w:rsidP="00E436C2">
      <w:pPr>
        <w:pStyle w:val="Prrafodelista"/>
        <w:numPr>
          <w:ilvl w:val="0"/>
          <w:numId w:val="124"/>
        </w:numPr>
        <w:spacing w:line="360" w:lineRule="auto"/>
        <w:jc w:val="both"/>
        <w:rPr>
          <w:rFonts w:ascii="Arial" w:hAnsi="Arial" w:cs="Arial"/>
          <w:sz w:val="24"/>
          <w:szCs w:val="24"/>
        </w:rPr>
      </w:pPr>
      <w:r>
        <w:rPr>
          <w:rFonts w:ascii="Arial" w:hAnsi="Arial" w:cs="Arial"/>
          <w:sz w:val="24"/>
          <w:szCs w:val="24"/>
        </w:rPr>
        <w:t>Oral</w:t>
      </w:r>
    </w:p>
    <w:p w:rsidR="00066B0B" w:rsidRDefault="00066B0B" w:rsidP="00E436C2">
      <w:pPr>
        <w:pStyle w:val="Prrafodelista"/>
        <w:numPr>
          <w:ilvl w:val="0"/>
          <w:numId w:val="124"/>
        </w:numPr>
        <w:spacing w:line="360" w:lineRule="auto"/>
        <w:jc w:val="both"/>
        <w:rPr>
          <w:rFonts w:ascii="Arial" w:hAnsi="Arial" w:cs="Arial"/>
          <w:sz w:val="24"/>
          <w:szCs w:val="24"/>
        </w:rPr>
      </w:pPr>
      <w:r>
        <w:rPr>
          <w:rFonts w:ascii="Arial" w:hAnsi="Arial" w:cs="Arial"/>
          <w:sz w:val="24"/>
          <w:szCs w:val="24"/>
        </w:rPr>
        <w:t>Escrito</w:t>
      </w:r>
    </w:p>
    <w:p w:rsidR="00066B0B" w:rsidRDefault="00066B0B" w:rsidP="00E436C2">
      <w:pPr>
        <w:pStyle w:val="Prrafodelista"/>
        <w:numPr>
          <w:ilvl w:val="0"/>
          <w:numId w:val="124"/>
        </w:numPr>
        <w:spacing w:line="360" w:lineRule="auto"/>
        <w:jc w:val="both"/>
        <w:rPr>
          <w:rFonts w:ascii="Arial" w:hAnsi="Arial" w:cs="Arial"/>
          <w:sz w:val="24"/>
          <w:szCs w:val="24"/>
        </w:rPr>
      </w:pPr>
      <w:r>
        <w:rPr>
          <w:rFonts w:ascii="Arial" w:hAnsi="Arial" w:cs="Arial"/>
          <w:sz w:val="24"/>
          <w:szCs w:val="24"/>
        </w:rPr>
        <w:t xml:space="preserve">Visual </w:t>
      </w:r>
    </w:p>
    <w:p w:rsidR="00066B0B" w:rsidRPr="00066B0B" w:rsidRDefault="00066B0B" w:rsidP="00F93EE6">
      <w:pPr>
        <w:pStyle w:val="Prrafodelista"/>
        <w:spacing w:line="360" w:lineRule="auto"/>
        <w:ind w:left="2869"/>
        <w:jc w:val="both"/>
        <w:rPr>
          <w:rFonts w:ascii="Arial" w:hAnsi="Arial" w:cs="Arial"/>
          <w:sz w:val="24"/>
          <w:szCs w:val="24"/>
        </w:rPr>
      </w:pPr>
    </w:p>
    <w:p w:rsidR="00851AF0" w:rsidRDefault="00851AF0" w:rsidP="00D50830">
      <w:pPr>
        <w:pStyle w:val="Prrafodelista"/>
        <w:numPr>
          <w:ilvl w:val="2"/>
          <w:numId w:val="78"/>
        </w:numPr>
        <w:spacing w:line="360" w:lineRule="auto"/>
        <w:jc w:val="both"/>
        <w:outlineLvl w:val="3"/>
        <w:rPr>
          <w:rFonts w:ascii="Arial" w:hAnsi="Arial" w:cs="Arial"/>
          <w:b/>
          <w:sz w:val="24"/>
          <w:szCs w:val="24"/>
        </w:rPr>
      </w:pPr>
      <w:bookmarkStart w:id="306" w:name="_Toc469625198"/>
      <w:bookmarkStart w:id="307" w:name="_Toc469625680"/>
      <w:bookmarkStart w:id="308" w:name="_Toc482800154"/>
      <w:r>
        <w:rPr>
          <w:rFonts w:ascii="Arial" w:hAnsi="Arial" w:cs="Arial"/>
          <w:b/>
          <w:sz w:val="24"/>
          <w:szCs w:val="24"/>
        </w:rPr>
        <w:t>MEDIOS QUE UTILIZA</w:t>
      </w:r>
      <w:bookmarkEnd w:id="306"/>
      <w:bookmarkEnd w:id="307"/>
      <w:bookmarkEnd w:id="308"/>
    </w:p>
    <w:p w:rsidR="002F5E53" w:rsidRDefault="002F5E53" w:rsidP="00066B0B">
      <w:pPr>
        <w:pStyle w:val="Prrafodelista"/>
        <w:spacing w:line="360" w:lineRule="auto"/>
        <w:ind w:left="2869"/>
        <w:jc w:val="both"/>
        <w:rPr>
          <w:rFonts w:ascii="Arial" w:hAnsi="Arial" w:cs="Arial"/>
          <w:sz w:val="24"/>
          <w:szCs w:val="24"/>
        </w:rPr>
      </w:pPr>
    </w:p>
    <w:p w:rsidR="00066B0B" w:rsidRDefault="002F5E53" w:rsidP="00E436C2">
      <w:pPr>
        <w:pStyle w:val="Prrafodelista"/>
        <w:numPr>
          <w:ilvl w:val="0"/>
          <w:numId w:val="125"/>
        </w:numPr>
        <w:spacing w:line="360" w:lineRule="auto"/>
        <w:jc w:val="both"/>
        <w:rPr>
          <w:rFonts w:ascii="Arial" w:hAnsi="Arial" w:cs="Arial"/>
          <w:sz w:val="24"/>
          <w:szCs w:val="24"/>
        </w:rPr>
      </w:pPr>
      <w:r>
        <w:rPr>
          <w:rFonts w:ascii="Arial" w:hAnsi="Arial" w:cs="Arial"/>
          <w:sz w:val="24"/>
          <w:szCs w:val="24"/>
        </w:rPr>
        <w:t xml:space="preserve">Tablón de anuncios: </w:t>
      </w:r>
      <w:r w:rsidRPr="002F5E53">
        <w:rPr>
          <w:rFonts w:ascii="Arial" w:hAnsi="Arial" w:cs="Arial"/>
          <w:sz w:val="24"/>
          <w:szCs w:val="24"/>
        </w:rPr>
        <w:t>Puede incluir informaciones legales o sociales, resultados de la empresa, nuevas políticas o intercambios entre el personal</w:t>
      </w:r>
      <w:r>
        <w:rPr>
          <w:rFonts w:ascii="Arial" w:hAnsi="Arial" w:cs="Arial"/>
          <w:sz w:val="24"/>
          <w:szCs w:val="24"/>
        </w:rPr>
        <w:t xml:space="preserve">. Debe ser ubicado en </w:t>
      </w:r>
      <w:r w:rsidRPr="002F5E53">
        <w:rPr>
          <w:rFonts w:ascii="Arial" w:hAnsi="Arial" w:cs="Arial"/>
          <w:sz w:val="24"/>
          <w:szCs w:val="24"/>
        </w:rPr>
        <w:t>un luga</w:t>
      </w:r>
      <w:r>
        <w:rPr>
          <w:rFonts w:ascii="Arial" w:hAnsi="Arial" w:cs="Arial"/>
          <w:sz w:val="24"/>
          <w:szCs w:val="24"/>
        </w:rPr>
        <w:t xml:space="preserve">r concurrido por los empleados y </w:t>
      </w:r>
      <w:r w:rsidRPr="002F5E53">
        <w:rPr>
          <w:rFonts w:ascii="Arial" w:hAnsi="Arial" w:cs="Arial"/>
          <w:sz w:val="24"/>
          <w:szCs w:val="24"/>
        </w:rPr>
        <w:t>con fácil acceso visual</w:t>
      </w:r>
      <w:r>
        <w:rPr>
          <w:rFonts w:ascii="Arial" w:hAnsi="Arial" w:cs="Arial"/>
          <w:sz w:val="24"/>
          <w:szCs w:val="24"/>
        </w:rPr>
        <w:t>.</w:t>
      </w:r>
    </w:p>
    <w:p w:rsidR="002F5E53" w:rsidRDefault="002F5E53" w:rsidP="00E436C2">
      <w:pPr>
        <w:pStyle w:val="Prrafodelista"/>
        <w:numPr>
          <w:ilvl w:val="0"/>
          <w:numId w:val="125"/>
        </w:numPr>
        <w:spacing w:line="360" w:lineRule="auto"/>
        <w:jc w:val="both"/>
        <w:rPr>
          <w:rFonts w:ascii="Arial" w:hAnsi="Arial" w:cs="Arial"/>
          <w:sz w:val="24"/>
          <w:szCs w:val="24"/>
        </w:rPr>
      </w:pPr>
      <w:r>
        <w:rPr>
          <w:rFonts w:ascii="Arial" w:hAnsi="Arial" w:cs="Arial"/>
          <w:sz w:val="24"/>
          <w:szCs w:val="24"/>
        </w:rPr>
        <w:t xml:space="preserve">Manual del empleado: </w:t>
      </w:r>
      <w:r w:rsidRPr="002F5E53">
        <w:rPr>
          <w:rFonts w:ascii="Arial" w:hAnsi="Arial" w:cs="Arial"/>
          <w:sz w:val="24"/>
          <w:szCs w:val="24"/>
        </w:rPr>
        <w:t>Son cuadernillos que contienen la misión, los valores y el plan de acción de la empresa, así como también el reglamento general de la compañía, que determina qué acciones están permitidas en la firma y cuáles no. Permiten establecer reglas de forma clara y encausar todas las acciones hacia un mismo objetivo.</w:t>
      </w:r>
    </w:p>
    <w:p w:rsidR="002F5E53" w:rsidRDefault="002F5E53" w:rsidP="00E436C2">
      <w:pPr>
        <w:pStyle w:val="Prrafodelista"/>
        <w:numPr>
          <w:ilvl w:val="0"/>
          <w:numId w:val="125"/>
        </w:numPr>
        <w:spacing w:line="360" w:lineRule="auto"/>
        <w:jc w:val="both"/>
        <w:rPr>
          <w:rFonts w:ascii="Arial" w:hAnsi="Arial" w:cs="Arial"/>
          <w:sz w:val="24"/>
          <w:szCs w:val="24"/>
        </w:rPr>
      </w:pPr>
      <w:proofErr w:type="spellStart"/>
      <w:r>
        <w:rPr>
          <w:rFonts w:ascii="Arial" w:hAnsi="Arial" w:cs="Arial"/>
          <w:sz w:val="24"/>
          <w:szCs w:val="24"/>
        </w:rPr>
        <w:t>Newsletters</w:t>
      </w:r>
      <w:proofErr w:type="spellEnd"/>
      <w:r>
        <w:rPr>
          <w:rFonts w:ascii="Arial" w:hAnsi="Arial" w:cs="Arial"/>
          <w:sz w:val="24"/>
          <w:szCs w:val="24"/>
        </w:rPr>
        <w:t xml:space="preserve">: </w:t>
      </w:r>
      <w:r w:rsidRPr="002F5E53">
        <w:rPr>
          <w:rFonts w:ascii="Arial" w:hAnsi="Arial" w:cs="Arial"/>
          <w:sz w:val="24"/>
          <w:szCs w:val="24"/>
        </w:rPr>
        <w:t>incluye datos de la operatividad de la empresa como de los mismos empleados. Abarca todas las áreas y puede contener testimonios, artículos, fechas de cumpleaños e incluso, malas noticias.</w:t>
      </w:r>
    </w:p>
    <w:p w:rsidR="002F5E53" w:rsidRDefault="002F5E53" w:rsidP="00E436C2">
      <w:pPr>
        <w:pStyle w:val="Prrafodelista"/>
        <w:numPr>
          <w:ilvl w:val="0"/>
          <w:numId w:val="125"/>
        </w:numPr>
        <w:spacing w:line="360" w:lineRule="auto"/>
        <w:jc w:val="both"/>
        <w:rPr>
          <w:rFonts w:ascii="Arial" w:hAnsi="Arial" w:cs="Arial"/>
          <w:sz w:val="24"/>
          <w:szCs w:val="24"/>
        </w:rPr>
      </w:pPr>
      <w:r>
        <w:rPr>
          <w:rFonts w:ascii="Arial" w:hAnsi="Arial" w:cs="Arial"/>
          <w:sz w:val="24"/>
          <w:szCs w:val="24"/>
        </w:rPr>
        <w:t xml:space="preserve">Buzón de comunicaciones: </w:t>
      </w:r>
      <w:r w:rsidRPr="002F5E53">
        <w:rPr>
          <w:rFonts w:ascii="Arial" w:hAnsi="Arial" w:cs="Arial"/>
          <w:sz w:val="24"/>
          <w:szCs w:val="24"/>
        </w:rPr>
        <w:t xml:space="preserve">Es una importante fuente de información si se lo utiliza correctamente y de forma activa. El objetivo es conocer las opiniones y propuestas de los empleados en diversos aspectos: normas, </w:t>
      </w:r>
      <w:r w:rsidRPr="002F5E53">
        <w:rPr>
          <w:rFonts w:ascii="Arial" w:hAnsi="Arial" w:cs="Arial"/>
          <w:sz w:val="24"/>
          <w:szCs w:val="24"/>
        </w:rPr>
        <w:lastRenderedPageBreak/>
        <w:t>organización, condiciones de trabajo, tareas, relaciones laborales, beneficios sociales.</w:t>
      </w:r>
    </w:p>
    <w:p w:rsidR="002F5E53" w:rsidRDefault="002F5E53" w:rsidP="00E436C2">
      <w:pPr>
        <w:pStyle w:val="Prrafodelista"/>
        <w:numPr>
          <w:ilvl w:val="0"/>
          <w:numId w:val="125"/>
        </w:numPr>
        <w:spacing w:line="360" w:lineRule="auto"/>
        <w:jc w:val="both"/>
        <w:rPr>
          <w:rFonts w:ascii="Arial" w:hAnsi="Arial" w:cs="Arial"/>
          <w:sz w:val="24"/>
          <w:szCs w:val="24"/>
        </w:rPr>
      </w:pPr>
      <w:r>
        <w:rPr>
          <w:rFonts w:ascii="Arial" w:hAnsi="Arial" w:cs="Arial"/>
          <w:sz w:val="24"/>
          <w:szCs w:val="24"/>
        </w:rPr>
        <w:t xml:space="preserve">Reuniones: </w:t>
      </w:r>
      <w:r w:rsidRPr="002F5E53">
        <w:rPr>
          <w:rFonts w:ascii="Arial" w:hAnsi="Arial" w:cs="Arial"/>
          <w:sz w:val="24"/>
          <w:szCs w:val="24"/>
        </w:rPr>
        <w:t>Permiten la interacción personal dentro de los equipos de trabajo o entre las distintas áreas de la empresa. Pueden usarse para informar, capacitar, coordinar nuevas tareas y tomar decisiones. Es fundamental que se planifiquen de forma conveniente, se realicen en un lugar adecuado y se convoquen con antelación.</w:t>
      </w:r>
    </w:p>
    <w:p w:rsidR="002F5E53" w:rsidRDefault="008F16E0" w:rsidP="00E436C2">
      <w:pPr>
        <w:pStyle w:val="Prrafodelista"/>
        <w:numPr>
          <w:ilvl w:val="0"/>
          <w:numId w:val="125"/>
        </w:numPr>
        <w:spacing w:line="360" w:lineRule="auto"/>
        <w:jc w:val="both"/>
        <w:rPr>
          <w:rFonts w:ascii="Arial" w:hAnsi="Arial" w:cs="Arial"/>
          <w:sz w:val="24"/>
          <w:szCs w:val="24"/>
        </w:rPr>
      </w:pPr>
      <w:r>
        <w:rPr>
          <w:rFonts w:ascii="Arial" w:hAnsi="Arial" w:cs="Arial"/>
          <w:sz w:val="24"/>
          <w:szCs w:val="24"/>
        </w:rPr>
        <w:t xml:space="preserve">Foros de discusión: </w:t>
      </w:r>
      <w:r w:rsidRPr="008F16E0">
        <w:rPr>
          <w:rFonts w:ascii="Arial" w:hAnsi="Arial" w:cs="Arial"/>
          <w:sz w:val="24"/>
          <w:szCs w:val="24"/>
        </w:rPr>
        <w:t>Ayuda a promover la participación de los empleados y a despertar el interés de los trabajadores en los temas que conciernen a la organización.</w:t>
      </w:r>
    </w:p>
    <w:p w:rsidR="00066B0B" w:rsidRPr="00066B0B" w:rsidRDefault="00066B0B" w:rsidP="00066B0B">
      <w:pPr>
        <w:pStyle w:val="Prrafodelista"/>
        <w:spacing w:line="360" w:lineRule="auto"/>
        <w:ind w:left="2869"/>
        <w:jc w:val="both"/>
        <w:rPr>
          <w:rFonts w:ascii="Arial" w:hAnsi="Arial" w:cs="Arial"/>
          <w:sz w:val="24"/>
          <w:szCs w:val="24"/>
        </w:rPr>
      </w:pPr>
    </w:p>
    <w:p w:rsidR="00851AF0" w:rsidRDefault="00851AF0" w:rsidP="00D50830">
      <w:pPr>
        <w:pStyle w:val="Prrafodelista"/>
        <w:numPr>
          <w:ilvl w:val="2"/>
          <w:numId w:val="78"/>
        </w:numPr>
        <w:spacing w:line="360" w:lineRule="auto"/>
        <w:jc w:val="both"/>
        <w:outlineLvl w:val="3"/>
        <w:rPr>
          <w:rFonts w:ascii="Arial" w:hAnsi="Arial" w:cs="Arial"/>
          <w:b/>
          <w:sz w:val="24"/>
          <w:szCs w:val="24"/>
        </w:rPr>
      </w:pPr>
      <w:bookmarkStart w:id="309" w:name="_Toc469625199"/>
      <w:bookmarkStart w:id="310" w:name="_Toc469625681"/>
      <w:bookmarkStart w:id="311" w:name="_Toc482800155"/>
      <w:r>
        <w:rPr>
          <w:rFonts w:ascii="Arial" w:hAnsi="Arial" w:cs="Arial"/>
          <w:b/>
          <w:sz w:val="24"/>
          <w:szCs w:val="24"/>
        </w:rPr>
        <w:t>OBJETIVOS</w:t>
      </w:r>
      <w:bookmarkEnd w:id="309"/>
      <w:bookmarkEnd w:id="310"/>
      <w:bookmarkEnd w:id="311"/>
    </w:p>
    <w:p w:rsidR="00F16E96" w:rsidRDefault="00F16E96" w:rsidP="00F16E96">
      <w:pPr>
        <w:pStyle w:val="Prrafodelista"/>
        <w:spacing w:line="360" w:lineRule="auto"/>
        <w:ind w:left="2869"/>
        <w:jc w:val="both"/>
        <w:rPr>
          <w:rFonts w:ascii="Arial" w:hAnsi="Arial" w:cs="Arial"/>
          <w:sz w:val="24"/>
          <w:szCs w:val="24"/>
        </w:rPr>
      </w:pPr>
    </w:p>
    <w:p w:rsidR="00F16E96" w:rsidRDefault="00F16E96" w:rsidP="00E436C2">
      <w:pPr>
        <w:pStyle w:val="Prrafodelista"/>
        <w:numPr>
          <w:ilvl w:val="0"/>
          <w:numId w:val="126"/>
        </w:numPr>
        <w:spacing w:line="360" w:lineRule="auto"/>
        <w:jc w:val="both"/>
        <w:rPr>
          <w:rFonts w:ascii="Arial" w:hAnsi="Arial" w:cs="Arial"/>
          <w:sz w:val="24"/>
          <w:szCs w:val="24"/>
        </w:rPr>
      </w:pPr>
      <w:r>
        <w:rPr>
          <w:rFonts w:ascii="Arial" w:hAnsi="Arial" w:cs="Arial"/>
          <w:sz w:val="24"/>
          <w:szCs w:val="24"/>
        </w:rPr>
        <w:t>Promover las relaciones eficientes entre el personal</w:t>
      </w:r>
    </w:p>
    <w:p w:rsidR="00F16E96" w:rsidRDefault="00F16E96" w:rsidP="00E436C2">
      <w:pPr>
        <w:pStyle w:val="Prrafodelista"/>
        <w:numPr>
          <w:ilvl w:val="0"/>
          <w:numId w:val="126"/>
        </w:numPr>
        <w:spacing w:line="360" w:lineRule="auto"/>
        <w:jc w:val="both"/>
        <w:rPr>
          <w:rFonts w:ascii="Arial" w:hAnsi="Arial" w:cs="Arial"/>
          <w:sz w:val="24"/>
          <w:szCs w:val="24"/>
        </w:rPr>
      </w:pPr>
      <w:r>
        <w:rPr>
          <w:rFonts w:ascii="Arial" w:hAnsi="Arial" w:cs="Arial"/>
          <w:sz w:val="24"/>
          <w:szCs w:val="24"/>
        </w:rPr>
        <w:t>Coordinar adecuada y responsablemente los recursos disponibles</w:t>
      </w:r>
    </w:p>
    <w:p w:rsidR="00F16E96" w:rsidRDefault="00F16E96" w:rsidP="00E436C2">
      <w:pPr>
        <w:pStyle w:val="Prrafodelista"/>
        <w:numPr>
          <w:ilvl w:val="0"/>
          <w:numId w:val="126"/>
        </w:numPr>
        <w:spacing w:line="360" w:lineRule="auto"/>
        <w:jc w:val="both"/>
        <w:rPr>
          <w:rFonts w:ascii="Arial" w:hAnsi="Arial" w:cs="Arial"/>
          <w:sz w:val="24"/>
          <w:szCs w:val="24"/>
        </w:rPr>
      </w:pPr>
      <w:r>
        <w:rPr>
          <w:rFonts w:ascii="Arial" w:hAnsi="Arial" w:cs="Arial"/>
          <w:sz w:val="24"/>
          <w:szCs w:val="24"/>
        </w:rPr>
        <w:t xml:space="preserve">Orientar al personal hacia el logro de una misión compartida </w:t>
      </w:r>
    </w:p>
    <w:p w:rsidR="00F16E96" w:rsidRDefault="00F16E96" w:rsidP="00E436C2">
      <w:pPr>
        <w:pStyle w:val="Prrafodelista"/>
        <w:numPr>
          <w:ilvl w:val="0"/>
          <w:numId w:val="126"/>
        </w:numPr>
        <w:spacing w:line="360" w:lineRule="auto"/>
        <w:jc w:val="both"/>
        <w:rPr>
          <w:rFonts w:ascii="Arial" w:hAnsi="Arial" w:cs="Arial"/>
          <w:sz w:val="24"/>
          <w:szCs w:val="24"/>
        </w:rPr>
      </w:pPr>
      <w:r>
        <w:rPr>
          <w:rFonts w:ascii="Arial" w:hAnsi="Arial" w:cs="Arial"/>
          <w:sz w:val="24"/>
          <w:szCs w:val="24"/>
        </w:rPr>
        <w:t>Integrar la convivencia</w:t>
      </w:r>
    </w:p>
    <w:p w:rsidR="00F16E96" w:rsidRDefault="00F16E96" w:rsidP="00E436C2">
      <w:pPr>
        <w:pStyle w:val="Prrafodelista"/>
        <w:numPr>
          <w:ilvl w:val="0"/>
          <w:numId w:val="126"/>
        </w:numPr>
        <w:spacing w:line="360" w:lineRule="auto"/>
        <w:jc w:val="both"/>
        <w:rPr>
          <w:rFonts w:ascii="Arial" w:hAnsi="Arial" w:cs="Arial"/>
          <w:sz w:val="24"/>
          <w:szCs w:val="24"/>
        </w:rPr>
      </w:pPr>
      <w:r>
        <w:rPr>
          <w:rFonts w:ascii="Arial" w:hAnsi="Arial" w:cs="Arial"/>
          <w:sz w:val="24"/>
          <w:szCs w:val="24"/>
        </w:rPr>
        <w:t xml:space="preserve">Aumentar la retroalimentación </w:t>
      </w:r>
    </w:p>
    <w:p w:rsidR="00F16E96" w:rsidRDefault="00F16E96" w:rsidP="00E436C2">
      <w:pPr>
        <w:pStyle w:val="Prrafodelista"/>
        <w:numPr>
          <w:ilvl w:val="0"/>
          <w:numId w:val="126"/>
        </w:numPr>
        <w:spacing w:line="360" w:lineRule="auto"/>
        <w:jc w:val="both"/>
        <w:rPr>
          <w:rFonts w:ascii="Arial" w:hAnsi="Arial" w:cs="Arial"/>
          <w:sz w:val="24"/>
          <w:szCs w:val="24"/>
        </w:rPr>
      </w:pPr>
      <w:r>
        <w:rPr>
          <w:rFonts w:ascii="Arial" w:hAnsi="Arial" w:cs="Arial"/>
          <w:sz w:val="24"/>
          <w:szCs w:val="24"/>
        </w:rPr>
        <w:t>Reducir barreras</w:t>
      </w:r>
    </w:p>
    <w:p w:rsidR="00F16E96" w:rsidRDefault="00F16E96" w:rsidP="00E436C2">
      <w:pPr>
        <w:pStyle w:val="Prrafodelista"/>
        <w:numPr>
          <w:ilvl w:val="0"/>
          <w:numId w:val="126"/>
        </w:numPr>
        <w:spacing w:line="360" w:lineRule="auto"/>
        <w:jc w:val="both"/>
        <w:rPr>
          <w:rFonts w:ascii="Arial" w:hAnsi="Arial" w:cs="Arial"/>
          <w:sz w:val="24"/>
          <w:szCs w:val="24"/>
        </w:rPr>
      </w:pPr>
      <w:r>
        <w:rPr>
          <w:rFonts w:ascii="Arial" w:hAnsi="Arial" w:cs="Arial"/>
          <w:sz w:val="24"/>
          <w:szCs w:val="24"/>
        </w:rPr>
        <w:t>Minimizar el desconocimiento</w:t>
      </w:r>
    </w:p>
    <w:p w:rsidR="00F16E96" w:rsidRPr="00F16E96" w:rsidRDefault="00F16E96" w:rsidP="00E436C2">
      <w:pPr>
        <w:pStyle w:val="Prrafodelista"/>
        <w:numPr>
          <w:ilvl w:val="0"/>
          <w:numId w:val="126"/>
        </w:numPr>
        <w:spacing w:line="360" w:lineRule="auto"/>
        <w:jc w:val="both"/>
        <w:rPr>
          <w:rFonts w:ascii="Arial" w:hAnsi="Arial" w:cs="Arial"/>
          <w:sz w:val="24"/>
          <w:szCs w:val="24"/>
        </w:rPr>
      </w:pPr>
      <w:r>
        <w:rPr>
          <w:rFonts w:ascii="Arial" w:hAnsi="Arial" w:cs="Arial"/>
          <w:sz w:val="24"/>
          <w:szCs w:val="24"/>
        </w:rPr>
        <w:t>Compartir conocimiento y crear compromiso</w:t>
      </w:r>
    </w:p>
    <w:p w:rsidR="00F16E96" w:rsidRDefault="00F16E96" w:rsidP="00F16E96">
      <w:pPr>
        <w:pStyle w:val="Prrafodelista"/>
        <w:spacing w:line="360" w:lineRule="auto"/>
        <w:ind w:left="2869"/>
        <w:jc w:val="both"/>
        <w:rPr>
          <w:rFonts w:ascii="Arial" w:hAnsi="Arial" w:cs="Arial"/>
          <w:sz w:val="24"/>
          <w:szCs w:val="24"/>
        </w:rPr>
      </w:pPr>
    </w:p>
    <w:p w:rsidR="00856899" w:rsidRDefault="00856899" w:rsidP="00F16E96">
      <w:pPr>
        <w:pStyle w:val="Prrafodelista"/>
        <w:spacing w:line="360" w:lineRule="auto"/>
        <w:ind w:left="2869"/>
        <w:jc w:val="both"/>
        <w:rPr>
          <w:rFonts w:ascii="Arial" w:hAnsi="Arial" w:cs="Arial"/>
          <w:sz w:val="24"/>
          <w:szCs w:val="24"/>
        </w:rPr>
      </w:pPr>
    </w:p>
    <w:p w:rsidR="00856899" w:rsidRDefault="00856899" w:rsidP="00F16E96">
      <w:pPr>
        <w:pStyle w:val="Prrafodelista"/>
        <w:spacing w:line="360" w:lineRule="auto"/>
        <w:ind w:left="2869"/>
        <w:jc w:val="both"/>
        <w:rPr>
          <w:rFonts w:ascii="Arial" w:hAnsi="Arial" w:cs="Arial"/>
          <w:sz w:val="24"/>
          <w:szCs w:val="24"/>
        </w:rPr>
      </w:pPr>
    </w:p>
    <w:p w:rsidR="00856899" w:rsidRDefault="00856899" w:rsidP="00F16E96">
      <w:pPr>
        <w:pStyle w:val="Prrafodelista"/>
        <w:spacing w:line="360" w:lineRule="auto"/>
        <w:ind w:left="2869"/>
        <w:jc w:val="both"/>
        <w:rPr>
          <w:rFonts w:ascii="Arial" w:hAnsi="Arial" w:cs="Arial"/>
          <w:sz w:val="24"/>
          <w:szCs w:val="24"/>
        </w:rPr>
      </w:pPr>
    </w:p>
    <w:p w:rsidR="00856899" w:rsidRPr="00F16E96" w:rsidRDefault="00856899" w:rsidP="00F16E96">
      <w:pPr>
        <w:pStyle w:val="Prrafodelista"/>
        <w:spacing w:line="360" w:lineRule="auto"/>
        <w:ind w:left="2869"/>
        <w:jc w:val="both"/>
        <w:rPr>
          <w:rFonts w:ascii="Arial" w:hAnsi="Arial" w:cs="Arial"/>
          <w:sz w:val="24"/>
          <w:szCs w:val="24"/>
        </w:rPr>
      </w:pPr>
    </w:p>
    <w:p w:rsidR="009847E9" w:rsidRDefault="00851AF0" w:rsidP="00D50830">
      <w:pPr>
        <w:pStyle w:val="Prrafodelista"/>
        <w:numPr>
          <w:ilvl w:val="2"/>
          <w:numId w:val="78"/>
        </w:numPr>
        <w:spacing w:line="360" w:lineRule="auto"/>
        <w:jc w:val="both"/>
        <w:outlineLvl w:val="3"/>
        <w:rPr>
          <w:rFonts w:ascii="Arial" w:hAnsi="Arial" w:cs="Arial"/>
          <w:b/>
          <w:sz w:val="24"/>
          <w:szCs w:val="24"/>
        </w:rPr>
      </w:pPr>
      <w:bookmarkStart w:id="312" w:name="_Toc469625200"/>
      <w:bookmarkStart w:id="313" w:name="_Toc469625682"/>
      <w:bookmarkStart w:id="314" w:name="_Toc482800156"/>
      <w:r>
        <w:rPr>
          <w:rFonts w:ascii="Arial" w:hAnsi="Arial" w:cs="Arial"/>
          <w:b/>
          <w:sz w:val="24"/>
          <w:szCs w:val="24"/>
        </w:rPr>
        <w:lastRenderedPageBreak/>
        <w:t>RETROALIMENTACION</w:t>
      </w:r>
      <w:bookmarkEnd w:id="312"/>
      <w:bookmarkEnd w:id="313"/>
      <w:bookmarkEnd w:id="314"/>
      <w:r>
        <w:rPr>
          <w:rFonts w:ascii="Arial" w:hAnsi="Arial" w:cs="Arial"/>
          <w:b/>
          <w:sz w:val="24"/>
          <w:szCs w:val="24"/>
        </w:rPr>
        <w:t xml:space="preserve"> </w:t>
      </w:r>
    </w:p>
    <w:p w:rsidR="00D60BEA" w:rsidRPr="00D60BEA" w:rsidRDefault="00D60BEA" w:rsidP="00D60BEA">
      <w:pPr>
        <w:pStyle w:val="Prrafodelista"/>
        <w:spacing w:line="360" w:lineRule="auto"/>
        <w:ind w:left="2869"/>
        <w:jc w:val="both"/>
        <w:outlineLvl w:val="2"/>
        <w:rPr>
          <w:rFonts w:ascii="Arial" w:hAnsi="Arial" w:cs="Arial"/>
          <w:b/>
          <w:sz w:val="24"/>
          <w:szCs w:val="24"/>
        </w:rPr>
      </w:pPr>
    </w:p>
    <w:p w:rsidR="00D60BEA" w:rsidRDefault="00D60BEA" w:rsidP="00E436C2">
      <w:pPr>
        <w:pStyle w:val="Prrafodelista"/>
        <w:numPr>
          <w:ilvl w:val="0"/>
          <w:numId w:val="149"/>
        </w:numPr>
        <w:spacing w:line="360" w:lineRule="auto"/>
        <w:jc w:val="both"/>
        <w:outlineLvl w:val="2"/>
        <w:rPr>
          <w:rFonts w:ascii="Arial" w:hAnsi="Arial" w:cs="Arial"/>
          <w:sz w:val="24"/>
          <w:szCs w:val="24"/>
        </w:rPr>
      </w:pPr>
      <w:bookmarkStart w:id="315" w:name="_Toc469625201"/>
      <w:bookmarkStart w:id="316" w:name="_Toc469625683"/>
      <w:bookmarkStart w:id="317" w:name="_Toc469627119"/>
      <w:bookmarkStart w:id="318" w:name="_Toc482799451"/>
      <w:bookmarkStart w:id="319" w:name="_Toc482799896"/>
      <w:bookmarkStart w:id="320" w:name="_Toc482800157"/>
      <w:r>
        <w:rPr>
          <w:rFonts w:ascii="Arial" w:hAnsi="Arial" w:cs="Arial"/>
          <w:sz w:val="24"/>
          <w:szCs w:val="24"/>
        </w:rPr>
        <w:t>Aumento de la comunidad universitaria</w:t>
      </w:r>
      <w:bookmarkEnd w:id="315"/>
      <w:bookmarkEnd w:id="316"/>
      <w:bookmarkEnd w:id="317"/>
      <w:bookmarkEnd w:id="318"/>
      <w:bookmarkEnd w:id="319"/>
      <w:bookmarkEnd w:id="320"/>
    </w:p>
    <w:p w:rsidR="00D60BEA" w:rsidRDefault="00D60BEA" w:rsidP="00E436C2">
      <w:pPr>
        <w:pStyle w:val="Prrafodelista"/>
        <w:numPr>
          <w:ilvl w:val="0"/>
          <w:numId w:val="149"/>
        </w:numPr>
        <w:spacing w:line="360" w:lineRule="auto"/>
        <w:jc w:val="both"/>
        <w:outlineLvl w:val="2"/>
        <w:rPr>
          <w:rFonts w:ascii="Arial" w:hAnsi="Arial" w:cs="Arial"/>
          <w:sz w:val="24"/>
          <w:szCs w:val="24"/>
        </w:rPr>
      </w:pPr>
      <w:bookmarkStart w:id="321" w:name="_Toc469625202"/>
      <w:bookmarkStart w:id="322" w:name="_Toc469625684"/>
      <w:bookmarkStart w:id="323" w:name="_Toc469627120"/>
      <w:bookmarkStart w:id="324" w:name="_Toc482799452"/>
      <w:bookmarkStart w:id="325" w:name="_Toc482799897"/>
      <w:bookmarkStart w:id="326" w:name="_Toc482800158"/>
      <w:r>
        <w:rPr>
          <w:rFonts w:ascii="Arial" w:hAnsi="Arial" w:cs="Arial"/>
          <w:sz w:val="24"/>
          <w:szCs w:val="24"/>
        </w:rPr>
        <w:t>Incremento en la capacidad de respuesta al usuario</w:t>
      </w:r>
      <w:bookmarkEnd w:id="321"/>
      <w:bookmarkEnd w:id="322"/>
      <w:bookmarkEnd w:id="323"/>
      <w:bookmarkEnd w:id="324"/>
      <w:bookmarkEnd w:id="325"/>
      <w:bookmarkEnd w:id="326"/>
    </w:p>
    <w:p w:rsidR="00D60BEA" w:rsidRDefault="00D60BEA" w:rsidP="00E436C2">
      <w:pPr>
        <w:pStyle w:val="Prrafodelista"/>
        <w:numPr>
          <w:ilvl w:val="0"/>
          <w:numId w:val="149"/>
        </w:numPr>
        <w:spacing w:line="360" w:lineRule="auto"/>
        <w:jc w:val="both"/>
        <w:outlineLvl w:val="2"/>
        <w:rPr>
          <w:rFonts w:ascii="Arial" w:hAnsi="Arial" w:cs="Arial"/>
          <w:sz w:val="24"/>
          <w:szCs w:val="24"/>
        </w:rPr>
      </w:pPr>
      <w:bookmarkStart w:id="327" w:name="_Toc469625203"/>
      <w:bookmarkStart w:id="328" w:name="_Toc469625685"/>
      <w:bookmarkStart w:id="329" w:name="_Toc469627121"/>
      <w:bookmarkStart w:id="330" w:name="_Toc482799453"/>
      <w:bookmarkStart w:id="331" w:name="_Toc482799898"/>
      <w:bookmarkStart w:id="332" w:name="_Toc482800159"/>
      <w:r>
        <w:rPr>
          <w:rFonts w:ascii="Arial" w:hAnsi="Arial" w:cs="Arial"/>
          <w:sz w:val="24"/>
          <w:szCs w:val="24"/>
        </w:rPr>
        <w:t xml:space="preserve">Eficiencia y mayor </w:t>
      </w:r>
      <w:proofErr w:type="spellStart"/>
      <w:r>
        <w:rPr>
          <w:rFonts w:ascii="Arial" w:hAnsi="Arial" w:cs="Arial"/>
          <w:sz w:val="24"/>
          <w:szCs w:val="24"/>
        </w:rPr>
        <w:t>proactividad</w:t>
      </w:r>
      <w:proofErr w:type="spellEnd"/>
      <w:r>
        <w:rPr>
          <w:rFonts w:ascii="Arial" w:hAnsi="Arial" w:cs="Arial"/>
          <w:sz w:val="24"/>
          <w:szCs w:val="24"/>
        </w:rPr>
        <w:t xml:space="preserve"> por parte de lo colaboradores</w:t>
      </w:r>
      <w:bookmarkEnd w:id="327"/>
      <w:bookmarkEnd w:id="328"/>
      <w:bookmarkEnd w:id="329"/>
      <w:bookmarkEnd w:id="330"/>
      <w:bookmarkEnd w:id="331"/>
      <w:bookmarkEnd w:id="332"/>
    </w:p>
    <w:p w:rsidR="00D60BEA" w:rsidRDefault="00D60BEA" w:rsidP="00E436C2">
      <w:pPr>
        <w:pStyle w:val="Prrafodelista"/>
        <w:numPr>
          <w:ilvl w:val="0"/>
          <w:numId w:val="149"/>
        </w:numPr>
        <w:spacing w:line="360" w:lineRule="auto"/>
        <w:jc w:val="both"/>
        <w:outlineLvl w:val="2"/>
        <w:rPr>
          <w:rFonts w:ascii="Arial" w:hAnsi="Arial" w:cs="Arial"/>
          <w:sz w:val="24"/>
          <w:szCs w:val="24"/>
        </w:rPr>
      </w:pPr>
      <w:bookmarkStart w:id="333" w:name="_Toc469625204"/>
      <w:bookmarkStart w:id="334" w:name="_Toc469625686"/>
      <w:bookmarkStart w:id="335" w:name="_Toc469627122"/>
      <w:bookmarkStart w:id="336" w:name="_Toc482799454"/>
      <w:bookmarkStart w:id="337" w:name="_Toc482799899"/>
      <w:bookmarkStart w:id="338" w:name="_Toc482800160"/>
      <w:r>
        <w:rPr>
          <w:rFonts w:ascii="Arial" w:hAnsi="Arial" w:cs="Arial"/>
          <w:sz w:val="24"/>
          <w:szCs w:val="24"/>
        </w:rPr>
        <w:t>Gestión adecuada de la calidad del servicio</w:t>
      </w:r>
      <w:bookmarkEnd w:id="333"/>
      <w:bookmarkEnd w:id="334"/>
      <w:bookmarkEnd w:id="335"/>
      <w:bookmarkEnd w:id="336"/>
      <w:bookmarkEnd w:id="337"/>
      <w:bookmarkEnd w:id="338"/>
    </w:p>
    <w:p w:rsidR="00D60BEA" w:rsidRDefault="00D60BEA" w:rsidP="00E436C2">
      <w:pPr>
        <w:pStyle w:val="Prrafodelista"/>
        <w:numPr>
          <w:ilvl w:val="0"/>
          <w:numId w:val="149"/>
        </w:numPr>
        <w:spacing w:line="360" w:lineRule="auto"/>
        <w:jc w:val="both"/>
        <w:outlineLvl w:val="2"/>
        <w:rPr>
          <w:rFonts w:ascii="Arial" w:hAnsi="Arial" w:cs="Arial"/>
          <w:sz w:val="24"/>
          <w:szCs w:val="24"/>
        </w:rPr>
      </w:pPr>
      <w:bookmarkStart w:id="339" w:name="_Toc469625205"/>
      <w:bookmarkStart w:id="340" w:name="_Toc469625687"/>
      <w:bookmarkStart w:id="341" w:name="_Toc469627123"/>
      <w:bookmarkStart w:id="342" w:name="_Toc482799455"/>
      <w:bookmarkStart w:id="343" w:name="_Toc482799900"/>
      <w:bookmarkStart w:id="344" w:name="_Toc482800161"/>
      <w:r>
        <w:rPr>
          <w:rFonts w:ascii="Arial" w:hAnsi="Arial" w:cs="Arial"/>
          <w:sz w:val="24"/>
          <w:szCs w:val="24"/>
        </w:rPr>
        <w:t>El personal conoce su labor y se encuentra enterado de lo que sucede a su alrededor</w:t>
      </w:r>
      <w:bookmarkEnd w:id="339"/>
      <w:bookmarkEnd w:id="340"/>
      <w:bookmarkEnd w:id="341"/>
      <w:bookmarkEnd w:id="342"/>
      <w:bookmarkEnd w:id="343"/>
      <w:bookmarkEnd w:id="344"/>
    </w:p>
    <w:p w:rsidR="00D60BEA" w:rsidRDefault="00D60BEA" w:rsidP="00E436C2">
      <w:pPr>
        <w:pStyle w:val="Prrafodelista"/>
        <w:numPr>
          <w:ilvl w:val="0"/>
          <w:numId w:val="149"/>
        </w:numPr>
        <w:spacing w:line="360" w:lineRule="auto"/>
        <w:jc w:val="both"/>
        <w:outlineLvl w:val="2"/>
        <w:rPr>
          <w:rFonts w:ascii="Arial" w:hAnsi="Arial" w:cs="Arial"/>
          <w:sz w:val="24"/>
          <w:szCs w:val="24"/>
        </w:rPr>
      </w:pPr>
      <w:bookmarkStart w:id="345" w:name="_Toc469625206"/>
      <w:bookmarkStart w:id="346" w:name="_Toc469625688"/>
      <w:bookmarkStart w:id="347" w:name="_Toc469627124"/>
      <w:bookmarkStart w:id="348" w:name="_Toc482799456"/>
      <w:bookmarkStart w:id="349" w:name="_Toc482799901"/>
      <w:bookmarkStart w:id="350" w:name="_Toc482800162"/>
      <w:r>
        <w:rPr>
          <w:rFonts w:ascii="Arial" w:hAnsi="Arial" w:cs="Arial"/>
          <w:sz w:val="24"/>
          <w:szCs w:val="24"/>
        </w:rPr>
        <w:t>Trabajo en equipo</w:t>
      </w:r>
      <w:bookmarkEnd w:id="345"/>
      <w:bookmarkEnd w:id="346"/>
      <w:bookmarkEnd w:id="347"/>
      <w:bookmarkEnd w:id="348"/>
      <w:bookmarkEnd w:id="349"/>
      <w:bookmarkEnd w:id="350"/>
    </w:p>
    <w:p w:rsidR="00D60BEA" w:rsidRDefault="00D60BEA" w:rsidP="00E436C2">
      <w:pPr>
        <w:pStyle w:val="Prrafodelista"/>
        <w:numPr>
          <w:ilvl w:val="0"/>
          <w:numId w:val="149"/>
        </w:numPr>
        <w:spacing w:line="360" w:lineRule="auto"/>
        <w:jc w:val="both"/>
        <w:outlineLvl w:val="2"/>
        <w:rPr>
          <w:rFonts w:ascii="Arial" w:hAnsi="Arial" w:cs="Arial"/>
          <w:sz w:val="24"/>
          <w:szCs w:val="24"/>
        </w:rPr>
      </w:pPr>
      <w:bookmarkStart w:id="351" w:name="_Toc469625207"/>
      <w:bookmarkStart w:id="352" w:name="_Toc469625689"/>
      <w:bookmarkStart w:id="353" w:name="_Toc469627125"/>
      <w:bookmarkStart w:id="354" w:name="_Toc482799457"/>
      <w:bookmarkStart w:id="355" w:name="_Toc482799902"/>
      <w:bookmarkStart w:id="356" w:name="_Toc482800163"/>
      <w:r>
        <w:rPr>
          <w:rFonts w:ascii="Arial" w:hAnsi="Arial" w:cs="Arial"/>
          <w:sz w:val="24"/>
          <w:szCs w:val="24"/>
        </w:rPr>
        <w:t>Crecimiento y desarrollo personal</w:t>
      </w:r>
      <w:bookmarkEnd w:id="351"/>
      <w:bookmarkEnd w:id="352"/>
      <w:bookmarkEnd w:id="353"/>
      <w:bookmarkEnd w:id="354"/>
      <w:bookmarkEnd w:id="355"/>
      <w:bookmarkEnd w:id="356"/>
    </w:p>
    <w:p w:rsidR="00D60BEA" w:rsidRDefault="00D60BEA" w:rsidP="00E436C2">
      <w:pPr>
        <w:pStyle w:val="Prrafodelista"/>
        <w:numPr>
          <w:ilvl w:val="0"/>
          <w:numId w:val="149"/>
        </w:numPr>
        <w:spacing w:line="360" w:lineRule="auto"/>
        <w:jc w:val="both"/>
        <w:outlineLvl w:val="2"/>
        <w:rPr>
          <w:rFonts w:ascii="Arial" w:hAnsi="Arial" w:cs="Arial"/>
          <w:sz w:val="24"/>
          <w:szCs w:val="24"/>
        </w:rPr>
      </w:pPr>
      <w:bookmarkStart w:id="357" w:name="_Toc469625208"/>
      <w:bookmarkStart w:id="358" w:name="_Toc469625690"/>
      <w:bookmarkStart w:id="359" w:name="_Toc469627126"/>
      <w:bookmarkStart w:id="360" w:name="_Toc482799458"/>
      <w:bookmarkStart w:id="361" w:name="_Toc482799903"/>
      <w:bookmarkStart w:id="362" w:name="_Toc482800164"/>
      <w:r>
        <w:rPr>
          <w:rFonts w:ascii="Arial" w:hAnsi="Arial" w:cs="Arial"/>
          <w:sz w:val="24"/>
          <w:szCs w:val="24"/>
        </w:rPr>
        <w:t>Personal enfocado en los objetivos</w:t>
      </w:r>
      <w:bookmarkEnd w:id="357"/>
      <w:bookmarkEnd w:id="358"/>
      <w:bookmarkEnd w:id="359"/>
      <w:bookmarkEnd w:id="360"/>
      <w:bookmarkEnd w:id="361"/>
      <w:bookmarkEnd w:id="362"/>
    </w:p>
    <w:p w:rsidR="00D60BEA" w:rsidRDefault="00D60BEA" w:rsidP="00E436C2">
      <w:pPr>
        <w:pStyle w:val="Prrafodelista"/>
        <w:numPr>
          <w:ilvl w:val="0"/>
          <w:numId w:val="149"/>
        </w:numPr>
        <w:spacing w:line="360" w:lineRule="auto"/>
        <w:jc w:val="both"/>
        <w:outlineLvl w:val="2"/>
        <w:rPr>
          <w:rFonts w:ascii="Arial" w:hAnsi="Arial" w:cs="Arial"/>
          <w:sz w:val="24"/>
          <w:szCs w:val="24"/>
        </w:rPr>
      </w:pPr>
      <w:bookmarkStart w:id="363" w:name="_Toc469625209"/>
      <w:bookmarkStart w:id="364" w:name="_Toc469625691"/>
      <w:bookmarkStart w:id="365" w:name="_Toc469627127"/>
      <w:bookmarkStart w:id="366" w:name="_Toc482799459"/>
      <w:bookmarkStart w:id="367" w:name="_Toc482799904"/>
      <w:bookmarkStart w:id="368" w:name="_Toc482800165"/>
      <w:r>
        <w:rPr>
          <w:rFonts w:ascii="Arial" w:hAnsi="Arial" w:cs="Arial"/>
          <w:sz w:val="24"/>
          <w:szCs w:val="24"/>
        </w:rPr>
        <w:t>Identidad</w:t>
      </w:r>
      <w:bookmarkEnd w:id="363"/>
      <w:bookmarkEnd w:id="364"/>
      <w:bookmarkEnd w:id="365"/>
      <w:bookmarkEnd w:id="366"/>
      <w:bookmarkEnd w:id="367"/>
      <w:bookmarkEnd w:id="368"/>
    </w:p>
    <w:p w:rsidR="00D60BEA" w:rsidRPr="00D60BEA" w:rsidRDefault="00D60BEA" w:rsidP="00E436C2">
      <w:pPr>
        <w:pStyle w:val="Prrafodelista"/>
        <w:numPr>
          <w:ilvl w:val="0"/>
          <w:numId w:val="149"/>
        </w:numPr>
        <w:spacing w:line="360" w:lineRule="auto"/>
        <w:jc w:val="both"/>
        <w:outlineLvl w:val="2"/>
        <w:rPr>
          <w:rFonts w:ascii="Arial" w:hAnsi="Arial" w:cs="Arial"/>
          <w:sz w:val="24"/>
          <w:szCs w:val="24"/>
        </w:rPr>
        <w:sectPr w:rsidR="00D60BEA" w:rsidRPr="00D60BEA">
          <w:pgSz w:w="11906" w:h="16838"/>
          <w:pgMar w:top="1417" w:right="1701" w:bottom="1417" w:left="1701" w:header="708" w:footer="708" w:gutter="0"/>
          <w:cols w:space="708"/>
          <w:docGrid w:linePitch="360"/>
        </w:sectPr>
      </w:pPr>
      <w:bookmarkStart w:id="369" w:name="_Toc469625210"/>
      <w:bookmarkStart w:id="370" w:name="_Toc469625692"/>
      <w:bookmarkStart w:id="371" w:name="_Toc469627128"/>
      <w:bookmarkStart w:id="372" w:name="_Toc482799460"/>
      <w:bookmarkStart w:id="373" w:name="_Toc482799905"/>
      <w:bookmarkStart w:id="374" w:name="_Toc482800166"/>
      <w:r>
        <w:rPr>
          <w:rFonts w:ascii="Arial" w:hAnsi="Arial" w:cs="Arial"/>
          <w:sz w:val="24"/>
          <w:szCs w:val="24"/>
        </w:rPr>
        <w:t xml:space="preserve">Comunicación </w:t>
      </w:r>
      <w:r w:rsidR="001048A1">
        <w:rPr>
          <w:rFonts w:ascii="Arial" w:hAnsi="Arial" w:cs="Arial"/>
          <w:sz w:val="24"/>
          <w:szCs w:val="24"/>
        </w:rPr>
        <w:t>más fluida</w:t>
      </w:r>
      <w:bookmarkEnd w:id="369"/>
      <w:bookmarkEnd w:id="370"/>
      <w:bookmarkEnd w:id="371"/>
      <w:bookmarkEnd w:id="372"/>
      <w:bookmarkEnd w:id="373"/>
      <w:bookmarkEnd w:id="374"/>
      <w:r>
        <w:rPr>
          <w:rFonts w:ascii="Arial" w:hAnsi="Arial" w:cs="Arial"/>
          <w:sz w:val="24"/>
          <w:szCs w:val="24"/>
        </w:rPr>
        <w:t xml:space="preserve">        </w:t>
      </w:r>
    </w:p>
    <w:p w:rsidR="00AF6E24" w:rsidRDefault="001D117B" w:rsidP="00AF6E24">
      <w:pPr>
        <w:pStyle w:val="Prrafodelista"/>
        <w:numPr>
          <w:ilvl w:val="1"/>
          <w:numId w:val="78"/>
        </w:numPr>
        <w:outlineLvl w:val="2"/>
        <w:rPr>
          <w:rFonts w:ascii="Arial" w:hAnsi="Arial" w:cs="Arial"/>
          <w:b/>
          <w:sz w:val="24"/>
          <w:szCs w:val="24"/>
        </w:rPr>
      </w:pPr>
      <w:bookmarkStart w:id="375" w:name="_Toc482800167"/>
      <w:r>
        <w:rPr>
          <w:rFonts w:ascii="Arial" w:hAnsi="Arial" w:cs="Arial"/>
          <w:b/>
          <w:sz w:val="24"/>
          <w:szCs w:val="24"/>
        </w:rPr>
        <w:lastRenderedPageBreak/>
        <w:t>C</w:t>
      </w:r>
      <w:r w:rsidR="009847E9">
        <w:rPr>
          <w:rFonts w:ascii="Arial" w:hAnsi="Arial" w:cs="Arial"/>
          <w:b/>
          <w:sz w:val="24"/>
          <w:szCs w:val="24"/>
        </w:rPr>
        <w:t>RONOGRAM</w:t>
      </w:r>
      <w:bookmarkEnd w:id="375"/>
      <w:r w:rsidR="009B7A91">
        <w:rPr>
          <w:rFonts w:ascii="Arial" w:hAnsi="Arial" w:cs="Arial"/>
          <w:b/>
          <w:sz w:val="24"/>
          <w:szCs w:val="24"/>
        </w:rPr>
        <w:t>A</w:t>
      </w:r>
    </w:p>
    <w:p w:rsidR="00003F36" w:rsidRPr="00003F36" w:rsidRDefault="000160C6" w:rsidP="00003F36">
      <w:pPr>
        <w:pStyle w:val="Prrafodelista"/>
        <w:ind w:left="2509"/>
        <w:rPr>
          <w:rFonts w:ascii="Arial" w:hAnsi="Arial" w:cs="Arial"/>
          <w:b/>
          <w:sz w:val="24"/>
          <w:szCs w:val="24"/>
        </w:rPr>
      </w:pPr>
      <w:r>
        <w:fldChar w:fldCharType="begin"/>
      </w:r>
      <w:r>
        <w:instrText xml:space="preserve"> LINK </w:instrText>
      </w:r>
      <w:r w:rsidR="00003F36">
        <w:instrText xml:space="preserve">Excel.Sheet.12 "C:\\Users\\Usuario\\Desktop\\TESIS 2016 - II NELLY\\CRONOGRAMA.xlsx" Hoja1!F5C4:F14C7 </w:instrText>
      </w:r>
      <w:r>
        <w:instrText xml:space="preserve">\a \f 4 \h  \* MERGEFORMAT </w:instrText>
      </w:r>
      <w:r>
        <w:fldChar w:fldCharType="separate"/>
      </w:r>
    </w:p>
    <w:tbl>
      <w:tblPr>
        <w:tblW w:w="10343" w:type="dxa"/>
        <w:jc w:val="center"/>
        <w:tblCellMar>
          <w:left w:w="70" w:type="dxa"/>
          <w:right w:w="70" w:type="dxa"/>
        </w:tblCellMar>
        <w:tblLook w:val="04A0" w:firstRow="1" w:lastRow="0" w:firstColumn="1" w:lastColumn="0" w:noHBand="0" w:noVBand="1"/>
      </w:tblPr>
      <w:tblGrid>
        <w:gridCol w:w="2263"/>
        <w:gridCol w:w="3544"/>
        <w:gridCol w:w="2410"/>
        <w:gridCol w:w="2126"/>
      </w:tblGrid>
      <w:tr w:rsidR="00003F36" w:rsidRPr="00003F36" w:rsidTr="00003F36">
        <w:trPr>
          <w:divId w:val="435831404"/>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b/>
                <w:bCs/>
                <w:color w:val="000000"/>
                <w:lang w:eastAsia="es-ES"/>
              </w:rPr>
            </w:pPr>
            <w:r w:rsidRPr="00003F36">
              <w:rPr>
                <w:rFonts w:ascii="Arial" w:eastAsia="Times New Roman" w:hAnsi="Arial" w:cs="Arial"/>
                <w:b/>
                <w:bCs/>
                <w:color w:val="000000"/>
                <w:lang w:eastAsia="es-ES"/>
              </w:rPr>
              <w:t>ACTIVIDAD</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b/>
                <w:bCs/>
                <w:color w:val="000000"/>
                <w:lang w:eastAsia="es-ES"/>
              </w:rPr>
            </w:pPr>
            <w:r w:rsidRPr="00003F36">
              <w:rPr>
                <w:rFonts w:ascii="Arial" w:eastAsia="Times New Roman" w:hAnsi="Arial" w:cs="Arial"/>
                <w:b/>
                <w:bCs/>
                <w:color w:val="000000"/>
                <w:lang w:eastAsia="es-ES"/>
              </w:rPr>
              <w:t>OBJETIVO</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b/>
                <w:bCs/>
                <w:color w:val="000000"/>
                <w:lang w:eastAsia="es-ES"/>
              </w:rPr>
            </w:pPr>
            <w:r w:rsidRPr="00003F36">
              <w:rPr>
                <w:rFonts w:ascii="Arial" w:eastAsia="Times New Roman" w:hAnsi="Arial" w:cs="Arial"/>
                <w:b/>
                <w:bCs/>
                <w:color w:val="000000"/>
                <w:lang w:eastAsia="es-ES"/>
              </w:rPr>
              <w:t>FECHA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b/>
                <w:bCs/>
                <w:color w:val="000000"/>
                <w:lang w:eastAsia="es-ES"/>
              </w:rPr>
            </w:pPr>
            <w:r w:rsidRPr="00003F36">
              <w:rPr>
                <w:rFonts w:ascii="Arial" w:eastAsia="Times New Roman" w:hAnsi="Arial" w:cs="Arial"/>
                <w:b/>
                <w:bCs/>
                <w:color w:val="000000"/>
                <w:lang w:eastAsia="es-ES"/>
              </w:rPr>
              <w:t>RESPONSABLES</w:t>
            </w:r>
          </w:p>
        </w:tc>
      </w:tr>
      <w:tr w:rsidR="00003F36" w:rsidRPr="00003F36" w:rsidTr="00003F36">
        <w:trPr>
          <w:divId w:val="435831404"/>
          <w:trHeight w:val="12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b/>
                <w:bCs/>
                <w:color w:val="000000"/>
                <w:lang w:eastAsia="es-ES"/>
              </w:rPr>
            </w:pPr>
            <w:r w:rsidRPr="00003F36">
              <w:rPr>
                <w:rFonts w:ascii="Arial" w:eastAsia="Times New Roman" w:hAnsi="Arial" w:cs="Arial"/>
                <w:b/>
                <w:bCs/>
                <w:color w:val="000000"/>
                <w:lang w:eastAsia="es-ES"/>
              </w:rPr>
              <w:t>Taller de Coaching empresarial</w:t>
            </w:r>
          </w:p>
        </w:tc>
        <w:tc>
          <w:tcPr>
            <w:tcW w:w="3544"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both"/>
              <w:outlineLvl w:val="2"/>
              <w:rPr>
                <w:rFonts w:ascii="Arial" w:eastAsia="Times New Roman" w:hAnsi="Arial" w:cs="Arial"/>
                <w:color w:val="000000"/>
                <w:lang w:eastAsia="es-ES"/>
              </w:rPr>
            </w:pPr>
            <w:r w:rsidRPr="00003F36">
              <w:rPr>
                <w:rFonts w:ascii="Arial" w:eastAsia="Times New Roman" w:hAnsi="Arial" w:cs="Arial"/>
                <w:color w:val="000000"/>
                <w:lang w:eastAsia="es-ES"/>
              </w:rPr>
              <w:t>Lograr un enfoque hacia los resultados, una mayor coordinación y cooperación entre los integrantes de equipos de trabajo y departamentos</w:t>
            </w:r>
          </w:p>
        </w:tc>
        <w:tc>
          <w:tcPr>
            <w:tcW w:w="2410"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color w:val="000000"/>
                <w:lang w:eastAsia="es-ES"/>
              </w:rPr>
            </w:pPr>
            <w:r w:rsidRPr="00003F36">
              <w:rPr>
                <w:rFonts w:ascii="Arial" w:eastAsia="Times New Roman" w:hAnsi="Arial" w:cs="Arial"/>
                <w:color w:val="000000"/>
                <w:lang w:eastAsia="es-ES"/>
              </w:rPr>
              <w:t>ABRIL (8, 15, 22 y 29) JULIO (8, 15, 22 y 29)</w:t>
            </w:r>
          </w:p>
        </w:tc>
        <w:tc>
          <w:tcPr>
            <w:tcW w:w="2126"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color w:val="000000"/>
                <w:lang w:eastAsia="es-ES"/>
              </w:rPr>
            </w:pPr>
            <w:r w:rsidRPr="00003F36">
              <w:rPr>
                <w:rFonts w:ascii="Arial" w:eastAsia="Times New Roman" w:hAnsi="Arial" w:cs="Arial"/>
                <w:color w:val="000000"/>
                <w:lang w:eastAsia="es-ES"/>
              </w:rPr>
              <w:t xml:space="preserve">Oficina de </w:t>
            </w:r>
            <w:r w:rsidR="004F28F5" w:rsidRPr="00003F36">
              <w:rPr>
                <w:rFonts w:ascii="Arial" w:eastAsia="Times New Roman" w:hAnsi="Arial" w:cs="Arial"/>
                <w:color w:val="000000"/>
                <w:lang w:eastAsia="es-ES"/>
              </w:rPr>
              <w:t>Administración</w:t>
            </w:r>
            <w:r w:rsidRPr="00003F36">
              <w:rPr>
                <w:rFonts w:ascii="Arial" w:eastAsia="Times New Roman" w:hAnsi="Arial" w:cs="Arial"/>
                <w:color w:val="000000"/>
                <w:lang w:eastAsia="es-ES"/>
              </w:rPr>
              <w:t xml:space="preserve"> / Unidad de Gestión del </w:t>
            </w:r>
            <w:r w:rsidR="004F28F5">
              <w:rPr>
                <w:rFonts w:ascii="Arial" w:eastAsia="Times New Roman" w:hAnsi="Arial" w:cs="Arial"/>
                <w:color w:val="000000"/>
                <w:lang w:eastAsia="es-ES"/>
              </w:rPr>
              <w:t>Tal</w:t>
            </w:r>
            <w:r w:rsidR="004F28F5" w:rsidRPr="00003F36">
              <w:rPr>
                <w:rFonts w:ascii="Arial" w:eastAsia="Times New Roman" w:hAnsi="Arial" w:cs="Arial"/>
                <w:color w:val="000000"/>
                <w:lang w:eastAsia="es-ES"/>
              </w:rPr>
              <w:t>ento</w:t>
            </w:r>
            <w:r w:rsidRPr="00003F36">
              <w:rPr>
                <w:rFonts w:ascii="Arial" w:eastAsia="Times New Roman" w:hAnsi="Arial" w:cs="Arial"/>
                <w:color w:val="000000"/>
                <w:lang w:eastAsia="es-ES"/>
              </w:rPr>
              <w:t xml:space="preserve"> Humano</w:t>
            </w:r>
          </w:p>
        </w:tc>
      </w:tr>
      <w:tr w:rsidR="00003F36" w:rsidRPr="00003F36" w:rsidTr="00003F36">
        <w:trPr>
          <w:divId w:val="435831404"/>
          <w:trHeight w:val="24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b/>
                <w:bCs/>
                <w:color w:val="000000"/>
                <w:lang w:eastAsia="es-ES"/>
              </w:rPr>
            </w:pPr>
            <w:r w:rsidRPr="00003F36">
              <w:rPr>
                <w:rFonts w:ascii="Arial" w:eastAsia="Times New Roman" w:hAnsi="Arial" w:cs="Arial"/>
                <w:b/>
                <w:bCs/>
                <w:color w:val="000000"/>
                <w:lang w:eastAsia="es-ES"/>
              </w:rPr>
              <w:t>Taller de Empowerment</w:t>
            </w:r>
          </w:p>
        </w:tc>
        <w:tc>
          <w:tcPr>
            <w:tcW w:w="3544"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both"/>
              <w:outlineLvl w:val="2"/>
              <w:rPr>
                <w:rFonts w:ascii="Arial" w:eastAsia="Times New Roman" w:hAnsi="Arial" w:cs="Arial"/>
                <w:color w:val="000000"/>
                <w:lang w:eastAsia="es-ES"/>
              </w:rPr>
            </w:pPr>
            <w:r w:rsidRPr="00003F36">
              <w:rPr>
                <w:rFonts w:ascii="Arial" w:eastAsia="Times New Roman" w:hAnsi="Arial" w:cs="Arial"/>
                <w:color w:val="000000"/>
                <w:lang w:eastAsia="es-ES"/>
              </w:rPr>
              <w:t>Buscar distribuir niveles adecuados de poder, autoridad, autonomía y responsabilidad en toda la organización y, de ese modo, fortalecer a todos los miembros de ésta, aumentando su esfuerzo y dedicación y, a la vez, aprovechando al máximo sus conocimientos, habilidades y capacidades.</w:t>
            </w:r>
          </w:p>
        </w:tc>
        <w:tc>
          <w:tcPr>
            <w:tcW w:w="2410"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color w:val="000000"/>
                <w:lang w:eastAsia="es-ES"/>
              </w:rPr>
            </w:pPr>
            <w:r w:rsidRPr="00003F36">
              <w:rPr>
                <w:rFonts w:ascii="Arial" w:eastAsia="Times New Roman" w:hAnsi="Arial" w:cs="Arial"/>
                <w:color w:val="000000"/>
                <w:lang w:eastAsia="es-ES"/>
              </w:rPr>
              <w:t xml:space="preserve"> MAYO (6, 13, 20 y 27) AGOSTO (5, 12, 19 y 26)</w:t>
            </w:r>
          </w:p>
        </w:tc>
        <w:tc>
          <w:tcPr>
            <w:tcW w:w="2126"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color w:val="000000"/>
                <w:lang w:eastAsia="es-ES"/>
              </w:rPr>
            </w:pPr>
            <w:r w:rsidRPr="00003F36">
              <w:rPr>
                <w:rFonts w:ascii="Arial" w:eastAsia="Times New Roman" w:hAnsi="Arial" w:cs="Arial"/>
                <w:color w:val="000000"/>
                <w:lang w:eastAsia="es-ES"/>
              </w:rPr>
              <w:t xml:space="preserve">Oficina de </w:t>
            </w:r>
            <w:r w:rsidR="004F28F5" w:rsidRPr="00003F36">
              <w:rPr>
                <w:rFonts w:ascii="Arial" w:eastAsia="Times New Roman" w:hAnsi="Arial" w:cs="Arial"/>
                <w:color w:val="000000"/>
                <w:lang w:eastAsia="es-ES"/>
              </w:rPr>
              <w:t>Administración</w:t>
            </w:r>
            <w:r w:rsidRPr="00003F36">
              <w:rPr>
                <w:rFonts w:ascii="Arial" w:eastAsia="Times New Roman" w:hAnsi="Arial" w:cs="Arial"/>
                <w:color w:val="000000"/>
                <w:lang w:eastAsia="es-ES"/>
              </w:rPr>
              <w:t xml:space="preserve"> / Unidad de Gestión del </w:t>
            </w:r>
            <w:r w:rsidR="004F28F5">
              <w:rPr>
                <w:rFonts w:ascii="Arial" w:eastAsia="Times New Roman" w:hAnsi="Arial" w:cs="Arial"/>
                <w:color w:val="000000"/>
                <w:lang w:eastAsia="es-ES"/>
              </w:rPr>
              <w:t>T</w:t>
            </w:r>
            <w:r w:rsidR="004F28F5" w:rsidRPr="00003F36">
              <w:rPr>
                <w:rFonts w:ascii="Arial" w:eastAsia="Times New Roman" w:hAnsi="Arial" w:cs="Arial"/>
                <w:color w:val="000000"/>
                <w:lang w:eastAsia="es-ES"/>
              </w:rPr>
              <w:t>alento</w:t>
            </w:r>
            <w:r w:rsidRPr="00003F36">
              <w:rPr>
                <w:rFonts w:ascii="Arial" w:eastAsia="Times New Roman" w:hAnsi="Arial" w:cs="Arial"/>
                <w:color w:val="000000"/>
                <w:lang w:eastAsia="es-ES"/>
              </w:rPr>
              <w:t xml:space="preserve"> Humano</w:t>
            </w:r>
          </w:p>
        </w:tc>
      </w:tr>
      <w:tr w:rsidR="00003F36" w:rsidRPr="00003F36" w:rsidTr="00003F36">
        <w:trPr>
          <w:divId w:val="435831404"/>
          <w:trHeight w:val="30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b/>
                <w:bCs/>
                <w:color w:val="000000"/>
                <w:lang w:eastAsia="es-ES"/>
              </w:rPr>
            </w:pPr>
            <w:r w:rsidRPr="00003F36">
              <w:rPr>
                <w:rFonts w:ascii="Arial" w:eastAsia="Times New Roman" w:hAnsi="Arial" w:cs="Arial"/>
                <w:b/>
                <w:bCs/>
                <w:color w:val="000000"/>
                <w:lang w:eastAsia="es-ES"/>
              </w:rPr>
              <w:t>Capacitaciones</w:t>
            </w:r>
          </w:p>
        </w:tc>
        <w:tc>
          <w:tcPr>
            <w:tcW w:w="3544"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both"/>
              <w:outlineLvl w:val="2"/>
              <w:rPr>
                <w:rFonts w:ascii="Arial" w:eastAsia="Times New Roman" w:hAnsi="Arial" w:cs="Arial"/>
                <w:color w:val="000000"/>
                <w:lang w:eastAsia="es-ES"/>
              </w:rPr>
            </w:pPr>
            <w:r w:rsidRPr="00003F36">
              <w:rPr>
                <w:rFonts w:ascii="Arial" w:eastAsia="Times New Roman" w:hAnsi="Arial" w:cs="Arial"/>
                <w:color w:val="000000"/>
                <w:lang w:eastAsia="es-ES"/>
              </w:rPr>
              <w:t>Asegurar la ejecución satisfactoria del trabajo y constituyen una herramienta para adaptarse a los cambios originados por nuevas tecnologías, también permite al personal de la empresa desempeñar sus actividades con el nivel de eficiencia requerido por sus puestos de trabajo, lo que consecuentemente contribuye al logro de los objetivos organizacionales y a la autorrealización personal del trabajador.</w:t>
            </w:r>
          </w:p>
        </w:tc>
        <w:tc>
          <w:tcPr>
            <w:tcW w:w="2410"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color w:val="000000"/>
                <w:lang w:eastAsia="es-ES"/>
              </w:rPr>
            </w:pPr>
            <w:r w:rsidRPr="00003F36">
              <w:rPr>
                <w:rFonts w:ascii="Arial" w:eastAsia="Times New Roman" w:hAnsi="Arial" w:cs="Arial"/>
                <w:color w:val="000000"/>
                <w:lang w:eastAsia="es-ES"/>
              </w:rPr>
              <w:t>TRIMESTRALES:      MARZO (11 Y 25)     JUNIO (10 y 24) SEPTIEMBRE (16 y 30)</w:t>
            </w:r>
          </w:p>
        </w:tc>
        <w:tc>
          <w:tcPr>
            <w:tcW w:w="2126"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color w:val="000000"/>
                <w:lang w:eastAsia="es-ES"/>
              </w:rPr>
            </w:pPr>
            <w:r w:rsidRPr="00003F36">
              <w:rPr>
                <w:rFonts w:ascii="Arial" w:eastAsia="Times New Roman" w:hAnsi="Arial" w:cs="Arial"/>
                <w:color w:val="000000"/>
                <w:lang w:eastAsia="es-ES"/>
              </w:rPr>
              <w:t xml:space="preserve">Oficina de </w:t>
            </w:r>
            <w:r w:rsidR="004F28F5" w:rsidRPr="00003F36">
              <w:rPr>
                <w:rFonts w:ascii="Arial" w:eastAsia="Times New Roman" w:hAnsi="Arial" w:cs="Arial"/>
                <w:color w:val="000000"/>
                <w:lang w:eastAsia="es-ES"/>
              </w:rPr>
              <w:t>Administración</w:t>
            </w:r>
            <w:r w:rsidRPr="00003F36">
              <w:rPr>
                <w:rFonts w:ascii="Arial" w:eastAsia="Times New Roman" w:hAnsi="Arial" w:cs="Arial"/>
                <w:color w:val="000000"/>
                <w:lang w:eastAsia="es-ES"/>
              </w:rPr>
              <w:t xml:space="preserve"> / Unidad de Gestión del T</w:t>
            </w:r>
            <w:r w:rsidR="004F28F5">
              <w:rPr>
                <w:rFonts w:ascii="Arial" w:eastAsia="Times New Roman" w:hAnsi="Arial" w:cs="Arial"/>
                <w:color w:val="000000"/>
                <w:lang w:eastAsia="es-ES"/>
              </w:rPr>
              <w:t>a</w:t>
            </w:r>
            <w:r w:rsidRPr="00003F36">
              <w:rPr>
                <w:rFonts w:ascii="Arial" w:eastAsia="Times New Roman" w:hAnsi="Arial" w:cs="Arial"/>
                <w:color w:val="000000"/>
                <w:lang w:eastAsia="es-ES"/>
              </w:rPr>
              <w:t>lento Humano</w:t>
            </w:r>
          </w:p>
        </w:tc>
      </w:tr>
      <w:tr w:rsidR="00003F36" w:rsidRPr="00003F36" w:rsidTr="00003F36">
        <w:trPr>
          <w:divId w:val="435831404"/>
          <w:trHeight w:val="21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b/>
                <w:bCs/>
                <w:color w:val="000000"/>
                <w:lang w:eastAsia="es-ES"/>
              </w:rPr>
            </w:pPr>
            <w:r w:rsidRPr="00003F36">
              <w:rPr>
                <w:rFonts w:ascii="Arial" w:eastAsia="Times New Roman" w:hAnsi="Arial" w:cs="Arial"/>
                <w:b/>
                <w:bCs/>
                <w:color w:val="000000"/>
                <w:lang w:eastAsia="es-ES"/>
              </w:rPr>
              <w:t>Reuniones</w:t>
            </w:r>
          </w:p>
        </w:tc>
        <w:tc>
          <w:tcPr>
            <w:tcW w:w="3544"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both"/>
              <w:outlineLvl w:val="2"/>
              <w:rPr>
                <w:rFonts w:ascii="Arial" w:eastAsia="Times New Roman" w:hAnsi="Arial" w:cs="Arial"/>
                <w:color w:val="000000"/>
                <w:lang w:eastAsia="es-ES"/>
              </w:rPr>
            </w:pPr>
            <w:r w:rsidRPr="00003F36">
              <w:rPr>
                <w:rFonts w:ascii="Arial" w:eastAsia="Times New Roman" w:hAnsi="Arial" w:cs="Arial"/>
                <w:color w:val="000000"/>
                <w:lang w:eastAsia="es-ES"/>
              </w:rPr>
              <w:t xml:space="preserve">Informar sobre acontecimientos importantes, cambios que se realicen, nuevas delegaciones, </w:t>
            </w:r>
            <w:r w:rsidR="004F28F5" w:rsidRPr="00003F36">
              <w:rPr>
                <w:rFonts w:ascii="Arial" w:eastAsia="Times New Roman" w:hAnsi="Arial" w:cs="Arial"/>
                <w:color w:val="000000"/>
                <w:lang w:eastAsia="es-ES"/>
              </w:rPr>
              <w:t>así</w:t>
            </w:r>
            <w:r w:rsidRPr="00003F36">
              <w:rPr>
                <w:rFonts w:ascii="Arial" w:eastAsia="Times New Roman" w:hAnsi="Arial" w:cs="Arial"/>
                <w:color w:val="000000"/>
                <w:lang w:eastAsia="es-ES"/>
              </w:rPr>
              <w:t xml:space="preserve"> mismo, escuchar las opiniones del </w:t>
            </w:r>
            <w:proofErr w:type="spellStart"/>
            <w:r w:rsidRPr="00003F36">
              <w:rPr>
                <w:rFonts w:ascii="Arial" w:eastAsia="Times New Roman" w:hAnsi="Arial" w:cs="Arial"/>
                <w:color w:val="000000"/>
                <w:lang w:eastAsia="es-ES"/>
              </w:rPr>
              <w:t>personal</w:t>
            </w:r>
            <w:proofErr w:type="spellEnd"/>
            <w:r w:rsidRPr="00003F36">
              <w:rPr>
                <w:rFonts w:ascii="Arial" w:eastAsia="Times New Roman" w:hAnsi="Arial" w:cs="Arial"/>
                <w:color w:val="000000"/>
                <w:lang w:eastAsia="es-ES"/>
              </w:rPr>
              <w:t xml:space="preserve"> ya sea </w:t>
            </w:r>
            <w:r w:rsidR="004F28F5" w:rsidRPr="00003F36">
              <w:rPr>
                <w:rFonts w:ascii="Arial" w:eastAsia="Times New Roman" w:hAnsi="Arial" w:cs="Arial"/>
                <w:color w:val="000000"/>
                <w:lang w:eastAsia="es-ES"/>
              </w:rPr>
              <w:t>acerca</w:t>
            </w:r>
            <w:r w:rsidRPr="00003F36">
              <w:rPr>
                <w:rFonts w:ascii="Arial" w:eastAsia="Times New Roman" w:hAnsi="Arial" w:cs="Arial"/>
                <w:color w:val="000000"/>
                <w:lang w:eastAsia="es-ES"/>
              </w:rPr>
              <w:t xml:space="preserve"> de </w:t>
            </w:r>
            <w:r w:rsidR="004F28F5" w:rsidRPr="00003F36">
              <w:rPr>
                <w:rFonts w:ascii="Arial" w:eastAsia="Times New Roman" w:hAnsi="Arial" w:cs="Arial"/>
                <w:color w:val="000000"/>
                <w:lang w:eastAsia="es-ES"/>
              </w:rPr>
              <w:t>algún</w:t>
            </w:r>
            <w:r w:rsidRPr="00003F36">
              <w:rPr>
                <w:rFonts w:ascii="Arial" w:eastAsia="Times New Roman" w:hAnsi="Arial" w:cs="Arial"/>
                <w:color w:val="000000"/>
                <w:lang w:eastAsia="es-ES"/>
              </w:rPr>
              <w:t xml:space="preserve"> punto o tema determinado como saber </w:t>
            </w:r>
            <w:r w:rsidR="004F28F5" w:rsidRPr="00003F36">
              <w:rPr>
                <w:rFonts w:ascii="Arial" w:eastAsia="Times New Roman" w:hAnsi="Arial" w:cs="Arial"/>
                <w:color w:val="000000"/>
                <w:lang w:eastAsia="es-ES"/>
              </w:rPr>
              <w:t>cuál</w:t>
            </w:r>
            <w:r w:rsidRPr="00003F36">
              <w:rPr>
                <w:rFonts w:ascii="Arial" w:eastAsia="Times New Roman" w:hAnsi="Arial" w:cs="Arial"/>
                <w:color w:val="000000"/>
                <w:lang w:eastAsia="es-ES"/>
              </w:rPr>
              <w:t xml:space="preserve"> es su </w:t>
            </w:r>
            <w:r w:rsidR="004F28F5" w:rsidRPr="00003F36">
              <w:rPr>
                <w:rFonts w:ascii="Arial" w:eastAsia="Times New Roman" w:hAnsi="Arial" w:cs="Arial"/>
                <w:color w:val="000000"/>
                <w:lang w:eastAsia="es-ES"/>
              </w:rPr>
              <w:t>apreciación</w:t>
            </w:r>
            <w:r w:rsidRPr="00003F36">
              <w:rPr>
                <w:rFonts w:ascii="Arial" w:eastAsia="Times New Roman" w:hAnsi="Arial" w:cs="Arial"/>
                <w:color w:val="000000"/>
                <w:lang w:eastAsia="es-ES"/>
              </w:rPr>
              <w:t xml:space="preserve"> o como se </w:t>
            </w:r>
            <w:r w:rsidR="004F28F5" w:rsidRPr="00003F36">
              <w:rPr>
                <w:rFonts w:ascii="Arial" w:eastAsia="Times New Roman" w:hAnsi="Arial" w:cs="Arial"/>
                <w:color w:val="000000"/>
                <w:lang w:eastAsia="es-ES"/>
              </w:rPr>
              <w:t>está</w:t>
            </w:r>
            <w:r w:rsidRPr="00003F36">
              <w:rPr>
                <w:rFonts w:ascii="Arial" w:eastAsia="Times New Roman" w:hAnsi="Arial" w:cs="Arial"/>
                <w:color w:val="000000"/>
                <w:lang w:eastAsia="es-ES"/>
              </w:rPr>
              <w:t xml:space="preserve"> sintiendo en el </w:t>
            </w:r>
            <w:r w:rsidR="004F28F5" w:rsidRPr="00003F36">
              <w:rPr>
                <w:rFonts w:ascii="Arial" w:eastAsia="Times New Roman" w:hAnsi="Arial" w:cs="Arial"/>
                <w:color w:val="000000"/>
                <w:lang w:eastAsia="es-ES"/>
              </w:rPr>
              <w:t>área</w:t>
            </w:r>
            <w:r w:rsidRPr="00003F36">
              <w:rPr>
                <w:rFonts w:ascii="Arial" w:eastAsia="Times New Roman" w:hAnsi="Arial" w:cs="Arial"/>
                <w:color w:val="000000"/>
                <w:lang w:eastAsia="es-ES"/>
              </w:rPr>
              <w:t xml:space="preserve"> que labora</w:t>
            </w:r>
          </w:p>
        </w:tc>
        <w:tc>
          <w:tcPr>
            <w:tcW w:w="2410"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color w:val="000000"/>
                <w:lang w:eastAsia="es-ES"/>
              </w:rPr>
            </w:pPr>
            <w:r w:rsidRPr="00003F36">
              <w:rPr>
                <w:rFonts w:ascii="Arial" w:eastAsia="Times New Roman" w:hAnsi="Arial" w:cs="Arial"/>
                <w:color w:val="000000"/>
                <w:lang w:eastAsia="es-ES"/>
              </w:rPr>
              <w:t>MENSUALES (</w:t>
            </w:r>
            <w:r w:rsidR="004F28F5" w:rsidRPr="00003F36">
              <w:rPr>
                <w:rFonts w:ascii="Arial" w:eastAsia="Times New Roman" w:hAnsi="Arial" w:cs="Arial"/>
                <w:color w:val="000000"/>
                <w:lang w:eastAsia="es-ES"/>
              </w:rPr>
              <w:t>miércoles</w:t>
            </w:r>
            <w:r w:rsidRPr="00003F36">
              <w:rPr>
                <w:rFonts w:ascii="Arial" w:eastAsia="Times New Roman" w:hAnsi="Arial" w:cs="Arial"/>
                <w:color w:val="000000"/>
                <w:lang w:eastAsia="es-ES"/>
              </w:rPr>
              <w:t xml:space="preserve"> de la tercera semana de cada mes)</w:t>
            </w:r>
          </w:p>
        </w:tc>
        <w:tc>
          <w:tcPr>
            <w:tcW w:w="2126"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color w:val="000000"/>
                <w:lang w:eastAsia="es-ES"/>
              </w:rPr>
            </w:pPr>
            <w:r w:rsidRPr="00003F36">
              <w:rPr>
                <w:rFonts w:ascii="Arial" w:eastAsia="Times New Roman" w:hAnsi="Arial" w:cs="Arial"/>
                <w:color w:val="000000"/>
                <w:lang w:eastAsia="es-ES"/>
              </w:rPr>
              <w:t>Rectorado</w:t>
            </w:r>
          </w:p>
        </w:tc>
      </w:tr>
      <w:tr w:rsidR="00003F36" w:rsidRPr="00003F36" w:rsidTr="00003F36">
        <w:trPr>
          <w:divId w:val="435831404"/>
          <w:trHeight w:val="9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b/>
                <w:bCs/>
                <w:color w:val="000000"/>
                <w:lang w:eastAsia="es-ES"/>
              </w:rPr>
            </w:pPr>
            <w:r w:rsidRPr="00003F36">
              <w:rPr>
                <w:rFonts w:ascii="Arial" w:eastAsia="Times New Roman" w:hAnsi="Arial" w:cs="Arial"/>
                <w:b/>
                <w:bCs/>
                <w:color w:val="000000"/>
                <w:lang w:eastAsia="es-ES"/>
              </w:rPr>
              <w:t xml:space="preserve">Organización de eventos de </w:t>
            </w:r>
            <w:r w:rsidR="004F28F5" w:rsidRPr="00003F36">
              <w:rPr>
                <w:rFonts w:ascii="Arial" w:eastAsia="Times New Roman" w:hAnsi="Arial" w:cs="Arial"/>
                <w:b/>
                <w:bCs/>
                <w:color w:val="000000"/>
                <w:lang w:eastAsia="es-ES"/>
              </w:rPr>
              <w:t>integración</w:t>
            </w:r>
            <w:r w:rsidRPr="00003F36">
              <w:rPr>
                <w:rFonts w:ascii="Arial" w:eastAsia="Times New Roman" w:hAnsi="Arial" w:cs="Arial"/>
                <w:b/>
                <w:bCs/>
                <w:color w:val="000000"/>
                <w:lang w:eastAsia="es-ES"/>
              </w:rPr>
              <w:t xml:space="preserve"> </w:t>
            </w:r>
          </w:p>
        </w:tc>
        <w:tc>
          <w:tcPr>
            <w:tcW w:w="3544"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both"/>
              <w:outlineLvl w:val="2"/>
              <w:rPr>
                <w:rFonts w:ascii="Arial" w:eastAsia="Times New Roman" w:hAnsi="Arial" w:cs="Arial"/>
                <w:color w:val="000000"/>
                <w:lang w:eastAsia="es-ES"/>
              </w:rPr>
            </w:pPr>
            <w:r w:rsidRPr="00003F36">
              <w:rPr>
                <w:rFonts w:ascii="Arial" w:eastAsia="Times New Roman" w:hAnsi="Arial" w:cs="Arial"/>
                <w:color w:val="000000"/>
                <w:lang w:eastAsia="es-ES"/>
              </w:rPr>
              <w:t>Integrar al personal que labora en las instalaciones de la empresa</w:t>
            </w:r>
          </w:p>
        </w:tc>
        <w:tc>
          <w:tcPr>
            <w:tcW w:w="2410"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color w:val="000000"/>
                <w:lang w:eastAsia="es-ES"/>
              </w:rPr>
            </w:pPr>
            <w:r w:rsidRPr="00003F36">
              <w:rPr>
                <w:rFonts w:ascii="Arial" w:eastAsia="Times New Roman" w:hAnsi="Arial" w:cs="Arial"/>
                <w:color w:val="000000"/>
                <w:lang w:eastAsia="es-ES"/>
              </w:rPr>
              <w:t>FEBRERO (18</w:t>
            </w:r>
            <w:r w:rsidR="004F28F5" w:rsidRPr="00003F36">
              <w:rPr>
                <w:rFonts w:ascii="Arial" w:eastAsia="Times New Roman" w:hAnsi="Arial" w:cs="Arial"/>
                <w:color w:val="000000"/>
                <w:lang w:eastAsia="es-ES"/>
              </w:rPr>
              <w:t>) DICIEMBRE</w:t>
            </w:r>
            <w:r w:rsidRPr="00003F36">
              <w:rPr>
                <w:rFonts w:ascii="Arial" w:eastAsia="Times New Roman" w:hAnsi="Arial" w:cs="Arial"/>
                <w:color w:val="000000"/>
                <w:lang w:eastAsia="es-ES"/>
              </w:rPr>
              <w:t xml:space="preserve"> (16)</w:t>
            </w:r>
          </w:p>
        </w:tc>
        <w:tc>
          <w:tcPr>
            <w:tcW w:w="2126"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color w:val="000000"/>
                <w:lang w:eastAsia="es-ES"/>
              </w:rPr>
            </w:pPr>
            <w:r w:rsidRPr="00003F36">
              <w:rPr>
                <w:rFonts w:ascii="Arial" w:eastAsia="Times New Roman" w:hAnsi="Arial" w:cs="Arial"/>
                <w:color w:val="000000"/>
                <w:lang w:eastAsia="es-ES"/>
              </w:rPr>
              <w:t xml:space="preserve">Oficina de </w:t>
            </w:r>
            <w:r w:rsidR="004F28F5" w:rsidRPr="00003F36">
              <w:rPr>
                <w:rFonts w:ascii="Arial" w:eastAsia="Times New Roman" w:hAnsi="Arial" w:cs="Arial"/>
                <w:color w:val="000000"/>
                <w:lang w:eastAsia="es-ES"/>
              </w:rPr>
              <w:t>Administración</w:t>
            </w:r>
            <w:r w:rsidRPr="00003F36">
              <w:rPr>
                <w:rFonts w:ascii="Arial" w:eastAsia="Times New Roman" w:hAnsi="Arial" w:cs="Arial"/>
                <w:color w:val="000000"/>
                <w:lang w:eastAsia="es-ES"/>
              </w:rPr>
              <w:t xml:space="preserve"> / Unidad de Gestión del T</w:t>
            </w:r>
            <w:r w:rsidR="004F28F5">
              <w:rPr>
                <w:rFonts w:ascii="Arial" w:eastAsia="Times New Roman" w:hAnsi="Arial" w:cs="Arial"/>
                <w:color w:val="000000"/>
                <w:lang w:eastAsia="es-ES"/>
              </w:rPr>
              <w:t>a</w:t>
            </w:r>
            <w:r w:rsidRPr="00003F36">
              <w:rPr>
                <w:rFonts w:ascii="Arial" w:eastAsia="Times New Roman" w:hAnsi="Arial" w:cs="Arial"/>
                <w:color w:val="000000"/>
                <w:lang w:eastAsia="es-ES"/>
              </w:rPr>
              <w:t>lento Humano</w:t>
            </w:r>
          </w:p>
        </w:tc>
      </w:tr>
      <w:tr w:rsidR="00003F36" w:rsidRPr="00003F36" w:rsidTr="00003F36">
        <w:trPr>
          <w:divId w:val="435831404"/>
          <w:trHeight w:val="6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b/>
                <w:bCs/>
                <w:color w:val="000000"/>
                <w:lang w:eastAsia="es-ES"/>
              </w:rPr>
            </w:pPr>
            <w:r w:rsidRPr="00003F36">
              <w:rPr>
                <w:rFonts w:ascii="Arial" w:eastAsia="Times New Roman" w:hAnsi="Arial" w:cs="Arial"/>
                <w:b/>
                <w:bCs/>
                <w:color w:val="000000"/>
                <w:lang w:eastAsia="es-ES"/>
              </w:rPr>
              <w:t xml:space="preserve">Establecer el uso de </w:t>
            </w:r>
            <w:proofErr w:type="spellStart"/>
            <w:r w:rsidRPr="00003F36">
              <w:rPr>
                <w:rFonts w:ascii="Arial" w:eastAsia="Times New Roman" w:hAnsi="Arial" w:cs="Arial"/>
                <w:b/>
                <w:bCs/>
                <w:color w:val="000000"/>
                <w:lang w:eastAsia="es-ES"/>
              </w:rPr>
              <w:t>solapines</w:t>
            </w:r>
            <w:proofErr w:type="spellEnd"/>
          </w:p>
        </w:tc>
        <w:tc>
          <w:tcPr>
            <w:tcW w:w="3544"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both"/>
              <w:outlineLvl w:val="2"/>
              <w:rPr>
                <w:rFonts w:ascii="Arial" w:eastAsia="Times New Roman" w:hAnsi="Arial" w:cs="Arial"/>
                <w:color w:val="000000"/>
                <w:lang w:eastAsia="es-ES"/>
              </w:rPr>
            </w:pPr>
            <w:r w:rsidRPr="00003F36">
              <w:rPr>
                <w:rFonts w:ascii="Arial" w:eastAsia="Times New Roman" w:hAnsi="Arial" w:cs="Arial"/>
                <w:color w:val="000000"/>
                <w:lang w:eastAsia="es-ES"/>
              </w:rPr>
              <w:t xml:space="preserve">Reconocimiento e </w:t>
            </w:r>
            <w:r w:rsidR="004F28F5" w:rsidRPr="00003F36">
              <w:rPr>
                <w:rFonts w:ascii="Arial" w:eastAsia="Times New Roman" w:hAnsi="Arial" w:cs="Arial"/>
                <w:color w:val="000000"/>
                <w:lang w:eastAsia="es-ES"/>
              </w:rPr>
              <w:t>identificación</w:t>
            </w:r>
            <w:r w:rsidRPr="00003F36">
              <w:rPr>
                <w:rFonts w:ascii="Arial" w:eastAsia="Times New Roman" w:hAnsi="Arial" w:cs="Arial"/>
                <w:color w:val="000000"/>
                <w:lang w:eastAsia="es-ES"/>
              </w:rPr>
              <w:t xml:space="preserve"> del personal</w:t>
            </w:r>
          </w:p>
        </w:tc>
        <w:tc>
          <w:tcPr>
            <w:tcW w:w="2410"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color w:val="000000"/>
                <w:lang w:eastAsia="es-ES"/>
              </w:rPr>
            </w:pPr>
            <w:r w:rsidRPr="00003F36">
              <w:rPr>
                <w:rFonts w:ascii="Arial" w:eastAsia="Times New Roman" w:hAnsi="Arial" w:cs="Arial"/>
                <w:color w:val="000000"/>
                <w:lang w:eastAsia="es-ES"/>
              </w:rPr>
              <w:t>1er TRIMESTRE</w:t>
            </w:r>
          </w:p>
        </w:tc>
        <w:tc>
          <w:tcPr>
            <w:tcW w:w="2126"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color w:val="000000"/>
                <w:lang w:eastAsia="es-ES"/>
              </w:rPr>
            </w:pPr>
            <w:r w:rsidRPr="00003F36">
              <w:rPr>
                <w:rFonts w:ascii="Arial" w:eastAsia="Times New Roman" w:hAnsi="Arial" w:cs="Arial"/>
                <w:color w:val="000000"/>
                <w:lang w:eastAsia="es-ES"/>
              </w:rPr>
              <w:t xml:space="preserve">Oficina de </w:t>
            </w:r>
            <w:r w:rsidR="004F28F5" w:rsidRPr="00003F36">
              <w:rPr>
                <w:rFonts w:ascii="Arial" w:eastAsia="Times New Roman" w:hAnsi="Arial" w:cs="Arial"/>
                <w:color w:val="000000"/>
                <w:lang w:eastAsia="es-ES"/>
              </w:rPr>
              <w:t>Administración</w:t>
            </w:r>
            <w:r w:rsidRPr="00003F36">
              <w:rPr>
                <w:rFonts w:ascii="Arial" w:eastAsia="Times New Roman" w:hAnsi="Arial" w:cs="Arial"/>
                <w:color w:val="000000"/>
                <w:lang w:eastAsia="es-ES"/>
              </w:rPr>
              <w:t xml:space="preserve"> / Unidad de Logística</w:t>
            </w:r>
          </w:p>
        </w:tc>
      </w:tr>
      <w:tr w:rsidR="00003F36" w:rsidRPr="00003F36" w:rsidTr="00003F36">
        <w:trPr>
          <w:divId w:val="435831404"/>
          <w:trHeight w:val="21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03F36" w:rsidRPr="00003F36" w:rsidRDefault="004F28F5" w:rsidP="00003F36">
            <w:pPr>
              <w:spacing w:after="0" w:line="240" w:lineRule="auto"/>
              <w:jc w:val="center"/>
              <w:outlineLvl w:val="2"/>
              <w:rPr>
                <w:rFonts w:ascii="Arial" w:eastAsia="Times New Roman" w:hAnsi="Arial" w:cs="Arial"/>
                <w:b/>
                <w:bCs/>
                <w:color w:val="000000"/>
                <w:sz w:val="24"/>
                <w:lang w:eastAsia="es-ES"/>
              </w:rPr>
            </w:pPr>
            <w:r w:rsidRPr="00003F36">
              <w:rPr>
                <w:rFonts w:ascii="Arial" w:eastAsia="Times New Roman" w:hAnsi="Arial" w:cs="Arial"/>
                <w:b/>
                <w:bCs/>
                <w:color w:val="000000"/>
                <w:sz w:val="24"/>
                <w:lang w:eastAsia="es-ES"/>
              </w:rPr>
              <w:lastRenderedPageBreak/>
              <w:t>Evaluaciones</w:t>
            </w:r>
            <w:r w:rsidR="00003F36" w:rsidRPr="00003F36">
              <w:rPr>
                <w:rFonts w:ascii="Arial" w:eastAsia="Times New Roman" w:hAnsi="Arial" w:cs="Arial"/>
                <w:b/>
                <w:bCs/>
                <w:color w:val="000000"/>
                <w:sz w:val="24"/>
                <w:lang w:eastAsia="es-ES"/>
              </w:rPr>
              <w:t xml:space="preserve"> de desempeño y capacidades</w:t>
            </w:r>
          </w:p>
        </w:tc>
        <w:tc>
          <w:tcPr>
            <w:tcW w:w="3544"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both"/>
              <w:outlineLvl w:val="2"/>
              <w:rPr>
                <w:rFonts w:ascii="Arial" w:eastAsia="Times New Roman" w:hAnsi="Arial" w:cs="Arial"/>
                <w:color w:val="000000"/>
                <w:sz w:val="24"/>
                <w:lang w:eastAsia="es-ES"/>
              </w:rPr>
            </w:pPr>
            <w:r w:rsidRPr="00003F36">
              <w:rPr>
                <w:rFonts w:ascii="Arial" w:eastAsia="Times New Roman" w:hAnsi="Arial" w:cs="Arial"/>
                <w:color w:val="000000"/>
                <w:sz w:val="24"/>
                <w:lang w:eastAsia="es-ES"/>
              </w:rPr>
              <w:t>Determinar el valor del trabajo desplegado por el empleado en la organización, a la vez sirve para medir el nivel competitivo de la empresa ya que la suma de todos los puestos con buen desempeño refleja eficiencia y logro de los objetivos de las unidades y de la empresa en su conjunto.</w:t>
            </w:r>
          </w:p>
        </w:tc>
        <w:tc>
          <w:tcPr>
            <w:tcW w:w="2410"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color w:val="000000"/>
                <w:sz w:val="24"/>
                <w:lang w:eastAsia="es-ES"/>
              </w:rPr>
            </w:pPr>
            <w:r w:rsidRPr="00003F36">
              <w:rPr>
                <w:rFonts w:ascii="Arial" w:eastAsia="Times New Roman" w:hAnsi="Arial" w:cs="Arial"/>
                <w:color w:val="000000"/>
                <w:sz w:val="24"/>
                <w:lang w:eastAsia="es-ES"/>
              </w:rPr>
              <w:t>TRIMESTRALES:      MARZO (13 al 17)     JUNIO (12 al 16) SEPTIEMBRE (11 al 15)</w:t>
            </w:r>
          </w:p>
        </w:tc>
        <w:tc>
          <w:tcPr>
            <w:tcW w:w="2126"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color w:val="000000"/>
                <w:sz w:val="24"/>
                <w:lang w:eastAsia="es-ES"/>
              </w:rPr>
            </w:pPr>
            <w:r w:rsidRPr="00003F36">
              <w:rPr>
                <w:rFonts w:ascii="Arial" w:eastAsia="Times New Roman" w:hAnsi="Arial" w:cs="Arial"/>
                <w:color w:val="000000"/>
                <w:sz w:val="24"/>
                <w:lang w:eastAsia="es-ES"/>
              </w:rPr>
              <w:t xml:space="preserve">Oficina de </w:t>
            </w:r>
            <w:r w:rsidR="004F28F5" w:rsidRPr="00003F36">
              <w:rPr>
                <w:rFonts w:ascii="Arial" w:eastAsia="Times New Roman" w:hAnsi="Arial" w:cs="Arial"/>
                <w:color w:val="000000"/>
                <w:sz w:val="24"/>
                <w:lang w:eastAsia="es-ES"/>
              </w:rPr>
              <w:t>Administración</w:t>
            </w:r>
            <w:r w:rsidRPr="00003F36">
              <w:rPr>
                <w:rFonts w:ascii="Arial" w:eastAsia="Times New Roman" w:hAnsi="Arial" w:cs="Arial"/>
                <w:color w:val="000000"/>
                <w:sz w:val="24"/>
                <w:lang w:eastAsia="es-ES"/>
              </w:rPr>
              <w:t xml:space="preserve"> / Unidad de Gestión del T</w:t>
            </w:r>
            <w:r w:rsidR="004F28F5">
              <w:rPr>
                <w:rFonts w:ascii="Arial" w:eastAsia="Times New Roman" w:hAnsi="Arial" w:cs="Arial"/>
                <w:color w:val="000000"/>
                <w:sz w:val="24"/>
                <w:lang w:eastAsia="es-ES"/>
              </w:rPr>
              <w:t>a</w:t>
            </w:r>
            <w:r w:rsidRPr="00003F36">
              <w:rPr>
                <w:rFonts w:ascii="Arial" w:eastAsia="Times New Roman" w:hAnsi="Arial" w:cs="Arial"/>
                <w:color w:val="000000"/>
                <w:sz w:val="24"/>
                <w:lang w:eastAsia="es-ES"/>
              </w:rPr>
              <w:t>lento Humano</w:t>
            </w:r>
          </w:p>
        </w:tc>
      </w:tr>
      <w:tr w:rsidR="00003F36" w:rsidRPr="00003F36" w:rsidTr="00003F36">
        <w:trPr>
          <w:divId w:val="435831404"/>
          <w:trHeight w:val="27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b/>
                <w:bCs/>
                <w:color w:val="000000"/>
                <w:lang w:eastAsia="es-ES"/>
              </w:rPr>
            </w:pPr>
            <w:r w:rsidRPr="00003F36">
              <w:rPr>
                <w:rFonts w:ascii="Arial" w:eastAsia="Times New Roman" w:hAnsi="Arial" w:cs="Arial"/>
                <w:b/>
                <w:bCs/>
                <w:color w:val="000000"/>
                <w:lang w:eastAsia="es-ES"/>
              </w:rPr>
              <w:t>Conferencias y Micro-talleres</w:t>
            </w:r>
          </w:p>
        </w:tc>
        <w:tc>
          <w:tcPr>
            <w:tcW w:w="3544"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both"/>
              <w:outlineLvl w:val="2"/>
              <w:rPr>
                <w:rFonts w:ascii="Arial" w:eastAsia="Times New Roman" w:hAnsi="Arial" w:cs="Arial"/>
                <w:color w:val="000000"/>
                <w:lang w:eastAsia="es-ES"/>
              </w:rPr>
            </w:pPr>
            <w:r w:rsidRPr="00003F36">
              <w:rPr>
                <w:rFonts w:ascii="Arial" w:eastAsia="Times New Roman" w:hAnsi="Arial" w:cs="Arial"/>
                <w:color w:val="000000"/>
                <w:lang w:eastAsia="es-ES"/>
              </w:rPr>
              <w:t>Aprovechar estos eventos para desarrollar un tema relacionado con la productividad personal, hacer una reflexión en grupo, o aprender una técnica productiva concreta. Permite rentabilizar las elevadas inversiones que suponen las convenciones profesionales a la vez que introducen un elemento enriquecedor y práctico en la jornada.</w:t>
            </w:r>
          </w:p>
        </w:tc>
        <w:tc>
          <w:tcPr>
            <w:tcW w:w="2410"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color w:val="000000"/>
                <w:lang w:eastAsia="es-ES"/>
              </w:rPr>
            </w:pPr>
            <w:r w:rsidRPr="00003F36">
              <w:rPr>
                <w:rFonts w:ascii="Arial" w:eastAsia="Times New Roman" w:hAnsi="Arial" w:cs="Arial"/>
                <w:color w:val="000000"/>
                <w:lang w:eastAsia="es-ES"/>
              </w:rPr>
              <w:t>1er y 3er TRIMESTRE</w:t>
            </w:r>
          </w:p>
        </w:tc>
        <w:tc>
          <w:tcPr>
            <w:tcW w:w="2126"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color w:val="000000"/>
                <w:lang w:eastAsia="es-ES"/>
              </w:rPr>
            </w:pPr>
            <w:r w:rsidRPr="00003F36">
              <w:rPr>
                <w:rFonts w:ascii="Arial" w:eastAsia="Times New Roman" w:hAnsi="Arial" w:cs="Arial"/>
                <w:color w:val="000000"/>
                <w:lang w:eastAsia="es-ES"/>
              </w:rPr>
              <w:t xml:space="preserve">Oficina de </w:t>
            </w:r>
            <w:r w:rsidR="004F28F5" w:rsidRPr="00003F36">
              <w:rPr>
                <w:rFonts w:ascii="Arial" w:eastAsia="Times New Roman" w:hAnsi="Arial" w:cs="Arial"/>
                <w:color w:val="000000"/>
                <w:lang w:eastAsia="es-ES"/>
              </w:rPr>
              <w:t>Administración</w:t>
            </w:r>
            <w:r w:rsidRPr="00003F36">
              <w:rPr>
                <w:rFonts w:ascii="Arial" w:eastAsia="Times New Roman" w:hAnsi="Arial" w:cs="Arial"/>
                <w:color w:val="000000"/>
                <w:lang w:eastAsia="es-ES"/>
              </w:rPr>
              <w:t xml:space="preserve"> / Unidad de Gestión del T</w:t>
            </w:r>
            <w:r w:rsidR="004F28F5">
              <w:rPr>
                <w:rFonts w:ascii="Arial" w:eastAsia="Times New Roman" w:hAnsi="Arial" w:cs="Arial"/>
                <w:color w:val="000000"/>
                <w:lang w:eastAsia="es-ES"/>
              </w:rPr>
              <w:t>a</w:t>
            </w:r>
            <w:r w:rsidRPr="00003F36">
              <w:rPr>
                <w:rFonts w:ascii="Arial" w:eastAsia="Times New Roman" w:hAnsi="Arial" w:cs="Arial"/>
                <w:color w:val="000000"/>
                <w:lang w:eastAsia="es-ES"/>
              </w:rPr>
              <w:t>lento Humano</w:t>
            </w:r>
          </w:p>
        </w:tc>
      </w:tr>
      <w:tr w:rsidR="00003F36" w:rsidRPr="00003F36" w:rsidTr="00003F36">
        <w:trPr>
          <w:divId w:val="435831404"/>
          <w:trHeight w:val="9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b/>
                <w:bCs/>
                <w:color w:val="000000"/>
                <w:lang w:eastAsia="es-ES"/>
              </w:rPr>
            </w:pPr>
            <w:proofErr w:type="spellStart"/>
            <w:r w:rsidRPr="00003F36">
              <w:rPr>
                <w:rFonts w:ascii="Arial" w:eastAsia="Times New Roman" w:hAnsi="Arial" w:cs="Arial"/>
                <w:b/>
                <w:bCs/>
                <w:color w:val="000000"/>
                <w:lang w:eastAsia="es-ES"/>
              </w:rPr>
              <w:t>Mindfulness</w:t>
            </w:r>
            <w:proofErr w:type="spellEnd"/>
          </w:p>
        </w:tc>
        <w:tc>
          <w:tcPr>
            <w:tcW w:w="3544"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both"/>
              <w:outlineLvl w:val="2"/>
              <w:rPr>
                <w:rFonts w:ascii="Arial" w:eastAsia="Times New Roman" w:hAnsi="Arial" w:cs="Arial"/>
                <w:color w:val="000000"/>
                <w:lang w:eastAsia="es-ES"/>
              </w:rPr>
            </w:pPr>
            <w:r w:rsidRPr="00003F36">
              <w:rPr>
                <w:rFonts w:ascii="Arial" w:eastAsia="Times New Roman" w:hAnsi="Arial" w:cs="Arial"/>
                <w:color w:val="000000"/>
                <w:lang w:eastAsia="es-ES"/>
              </w:rPr>
              <w:t>Aprender a gestionar las emociones, reacciones, actitudes y pensamientos para poder afrontar las situaciones</w:t>
            </w:r>
          </w:p>
        </w:tc>
        <w:tc>
          <w:tcPr>
            <w:tcW w:w="2410"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color w:val="000000"/>
                <w:lang w:eastAsia="es-ES"/>
              </w:rPr>
            </w:pPr>
            <w:r w:rsidRPr="00003F36">
              <w:rPr>
                <w:rFonts w:ascii="Arial" w:eastAsia="Times New Roman" w:hAnsi="Arial" w:cs="Arial"/>
                <w:color w:val="000000"/>
                <w:lang w:eastAsia="es-ES"/>
              </w:rPr>
              <w:t>JUNIO (4 y 18)    OCTUBRE (8 y 22)</w:t>
            </w:r>
          </w:p>
        </w:tc>
        <w:tc>
          <w:tcPr>
            <w:tcW w:w="2126" w:type="dxa"/>
            <w:tcBorders>
              <w:top w:val="nil"/>
              <w:left w:val="nil"/>
              <w:bottom w:val="single" w:sz="4" w:space="0" w:color="auto"/>
              <w:right w:val="single" w:sz="4" w:space="0" w:color="auto"/>
            </w:tcBorders>
            <w:shd w:val="clear" w:color="auto" w:fill="auto"/>
            <w:vAlign w:val="center"/>
            <w:hideMark/>
          </w:tcPr>
          <w:p w:rsidR="00003F36" w:rsidRPr="00003F36" w:rsidRDefault="00003F36" w:rsidP="00003F36">
            <w:pPr>
              <w:spacing w:after="0" w:line="240" w:lineRule="auto"/>
              <w:jc w:val="center"/>
              <w:outlineLvl w:val="2"/>
              <w:rPr>
                <w:rFonts w:ascii="Arial" w:eastAsia="Times New Roman" w:hAnsi="Arial" w:cs="Arial"/>
                <w:color w:val="000000"/>
                <w:lang w:eastAsia="es-ES"/>
              </w:rPr>
            </w:pPr>
            <w:r w:rsidRPr="00003F36">
              <w:rPr>
                <w:rFonts w:ascii="Arial" w:eastAsia="Times New Roman" w:hAnsi="Arial" w:cs="Arial"/>
                <w:color w:val="000000"/>
                <w:lang w:eastAsia="es-ES"/>
              </w:rPr>
              <w:t xml:space="preserve">Oficina de </w:t>
            </w:r>
            <w:r w:rsidR="004F28F5" w:rsidRPr="00003F36">
              <w:rPr>
                <w:rFonts w:ascii="Arial" w:eastAsia="Times New Roman" w:hAnsi="Arial" w:cs="Arial"/>
                <w:color w:val="000000"/>
                <w:lang w:eastAsia="es-ES"/>
              </w:rPr>
              <w:t>Administración</w:t>
            </w:r>
            <w:r w:rsidRPr="00003F36">
              <w:rPr>
                <w:rFonts w:ascii="Arial" w:eastAsia="Times New Roman" w:hAnsi="Arial" w:cs="Arial"/>
                <w:color w:val="000000"/>
                <w:lang w:eastAsia="es-ES"/>
              </w:rPr>
              <w:t xml:space="preserve"> / Unidad de Gestión del T</w:t>
            </w:r>
            <w:r w:rsidR="004F28F5">
              <w:rPr>
                <w:rFonts w:ascii="Arial" w:eastAsia="Times New Roman" w:hAnsi="Arial" w:cs="Arial"/>
                <w:color w:val="000000"/>
                <w:lang w:eastAsia="es-ES"/>
              </w:rPr>
              <w:t>a</w:t>
            </w:r>
            <w:r w:rsidRPr="00003F36">
              <w:rPr>
                <w:rFonts w:ascii="Arial" w:eastAsia="Times New Roman" w:hAnsi="Arial" w:cs="Arial"/>
                <w:color w:val="000000"/>
                <w:lang w:eastAsia="es-ES"/>
              </w:rPr>
              <w:t>lento Humano</w:t>
            </w:r>
          </w:p>
        </w:tc>
      </w:tr>
    </w:tbl>
    <w:p w:rsidR="009847E9" w:rsidRPr="009847E9" w:rsidRDefault="000160C6" w:rsidP="00D50830">
      <w:pPr>
        <w:spacing w:line="360" w:lineRule="auto"/>
        <w:jc w:val="both"/>
        <w:outlineLvl w:val="2"/>
        <w:rPr>
          <w:rFonts w:ascii="Arial" w:hAnsi="Arial" w:cs="Arial"/>
          <w:b/>
          <w:sz w:val="24"/>
          <w:szCs w:val="24"/>
        </w:rPr>
        <w:sectPr w:rsidR="009847E9" w:rsidRPr="009847E9" w:rsidSect="000160C6">
          <w:pgSz w:w="11906" w:h="16838"/>
          <w:pgMar w:top="1417" w:right="1701" w:bottom="1417" w:left="1701" w:header="708" w:footer="708" w:gutter="0"/>
          <w:cols w:space="708"/>
          <w:docGrid w:linePitch="360"/>
        </w:sectPr>
      </w:pPr>
      <w:r>
        <w:rPr>
          <w:rFonts w:ascii="Arial" w:hAnsi="Arial" w:cs="Arial"/>
          <w:b/>
          <w:sz w:val="24"/>
          <w:szCs w:val="24"/>
        </w:rPr>
        <w:fldChar w:fldCharType="end"/>
      </w:r>
    </w:p>
    <w:p w:rsidR="001D117B" w:rsidRDefault="00B67873" w:rsidP="00D50830">
      <w:pPr>
        <w:pStyle w:val="Prrafodelista"/>
        <w:numPr>
          <w:ilvl w:val="1"/>
          <w:numId w:val="78"/>
        </w:numPr>
        <w:spacing w:line="360" w:lineRule="auto"/>
        <w:jc w:val="both"/>
        <w:outlineLvl w:val="2"/>
        <w:rPr>
          <w:rFonts w:ascii="Arial" w:hAnsi="Arial" w:cs="Arial"/>
          <w:b/>
          <w:sz w:val="24"/>
          <w:szCs w:val="24"/>
        </w:rPr>
      </w:pPr>
      <w:bookmarkStart w:id="376" w:name="_Toc469625211"/>
      <w:bookmarkStart w:id="377" w:name="_Toc469625693"/>
      <w:bookmarkStart w:id="378" w:name="_Toc469627170"/>
      <w:bookmarkStart w:id="379" w:name="_Toc482800208"/>
      <w:r>
        <w:rPr>
          <w:rFonts w:ascii="Arial" w:hAnsi="Arial" w:cs="Arial"/>
          <w:b/>
          <w:sz w:val="24"/>
          <w:szCs w:val="24"/>
        </w:rPr>
        <w:lastRenderedPageBreak/>
        <w:t>PROCESO</w:t>
      </w:r>
      <w:r w:rsidR="001D117B">
        <w:rPr>
          <w:rFonts w:ascii="Arial" w:hAnsi="Arial" w:cs="Arial"/>
          <w:b/>
          <w:sz w:val="24"/>
          <w:szCs w:val="24"/>
        </w:rPr>
        <w:t xml:space="preserve"> DE SERVICIO AL CLIENTE</w:t>
      </w:r>
      <w:bookmarkEnd w:id="376"/>
      <w:bookmarkEnd w:id="377"/>
      <w:bookmarkEnd w:id="378"/>
      <w:bookmarkEnd w:id="379"/>
    </w:p>
    <w:p w:rsidR="00B67873" w:rsidRDefault="00403B97" w:rsidP="00B67873">
      <w:pPr>
        <w:pStyle w:val="Prrafodelista"/>
        <w:spacing w:line="360" w:lineRule="auto"/>
        <w:ind w:left="2509"/>
        <w:jc w:val="both"/>
        <w:rPr>
          <w:rFonts w:ascii="Arial" w:hAnsi="Arial" w:cs="Arial"/>
          <w:b/>
          <w:sz w:val="24"/>
          <w:szCs w:val="24"/>
        </w:rPr>
      </w:pPr>
      <w:r>
        <w:rPr>
          <w:rFonts w:ascii="Arial" w:hAnsi="Arial" w:cs="Arial"/>
          <w:b/>
          <w:sz w:val="24"/>
          <w:szCs w:val="24"/>
        </w:rPr>
        <w:t>PROPUESTA:</w:t>
      </w:r>
    </w:p>
    <w:p w:rsidR="00B67873" w:rsidRDefault="00B67873" w:rsidP="00B67873">
      <w:pPr>
        <w:pStyle w:val="Prrafodelista"/>
        <w:spacing w:line="360" w:lineRule="auto"/>
        <w:ind w:left="2509"/>
        <w:jc w:val="both"/>
        <w:rPr>
          <w:rFonts w:ascii="Arial" w:hAnsi="Arial" w:cs="Arial"/>
          <w:sz w:val="24"/>
          <w:szCs w:val="24"/>
        </w:rPr>
      </w:pPr>
      <w:r>
        <w:rPr>
          <w:rFonts w:ascii="Arial" w:hAnsi="Arial" w:cs="Arial"/>
          <w:sz w:val="24"/>
          <w:szCs w:val="24"/>
        </w:rPr>
        <w:t>Puntos a tener en cuenta al momento de atender al cliente:</w:t>
      </w:r>
    </w:p>
    <w:p w:rsidR="00B67873" w:rsidRDefault="00B67873" w:rsidP="00E436C2">
      <w:pPr>
        <w:pStyle w:val="Prrafodelista"/>
        <w:numPr>
          <w:ilvl w:val="0"/>
          <w:numId w:val="142"/>
        </w:numPr>
        <w:spacing w:line="360" w:lineRule="auto"/>
        <w:jc w:val="both"/>
        <w:rPr>
          <w:rFonts w:ascii="Arial" w:hAnsi="Arial" w:cs="Arial"/>
          <w:sz w:val="24"/>
          <w:szCs w:val="24"/>
        </w:rPr>
      </w:pPr>
      <w:r>
        <w:rPr>
          <w:rFonts w:ascii="Arial" w:hAnsi="Arial" w:cs="Arial"/>
          <w:sz w:val="24"/>
          <w:szCs w:val="24"/>
        </w:rPr>
        <w:t>Mostrar atención</w:t>
      </w:r>
    </w:p>
    <w:p w:rsidR="00B67873" w:rsidRDefault="00B67873" w:rsidP="00E436C2">
      <w:pPr>
        <w:pStyle w:val="Prrafodelista"/>
        <w:numPr>
          <w:ilvl w:val="0"/>
          <w:numId w:val="142"/>
        </w:numPr>
        <w:spacing w:line="360" w:lineRule="auto"/>
        <w:jc w:val="both"/>
        <w:rPr>
          <w:rFonts w:ascii="Arial" w:hAnsi="Arial" w:cs="Arial"/>
          <w:sz w:val="24"/>
          <w:szCs w:val="24"/>
        </w:rPr>
      </w:pPr>
      <w:r>
        <w:rPr>
          <w:rFonts w:ascii="Arial" w:hAnsi="Arial" w:cs="Arial"/>
          <w:sz w:val="24"/>
          <w:szCs w:val="24"/>
        </w:rPr>
        <w:t>Tener una presentación adecuada</w:t>
      </w:r>
    </w:p>
    <w:p w:rsidR="00B67873" w:rsidRDefault="00B67873" w:rsidP="00E436C2">
      <w:pPr>
        <w:pStyle w:val="Prrafodelista"/>
        <w:numPr>
          <w:ilvl w:val="0"/>
          <w:numId w:val="142"/>
        </w:numPr>
        <w:spacing w:line="360" w:lineRule="auto"/>
        <w:jc w:val="both"/>
        <w:rPr>
          <w:rFonts w:ascii="Arial" w:hAnsi="Arial" w:cs="Arial"/>
          <w:sz w:val="24"/>
          <w:szCs w:val="24"/>
        </w:rPr>
      </w:pPr>
      <w:r>
        <w:rPr>
          <w:rFonts w:ascii="Arial" w:hAnsi="Arial" w:cs="Arial"/>
          <w:sz w:val="24"/>
          <w:szCs w:val="24"/>
        </w:rPr>
        <w:t>Atención personalizada y amable</w:t>
      </w:r>
    </w:p>
    <w:p w:rsidR="00B67873" w:rsidRDefault="00B67873" w:rsidP="00B67873">
      <w:pPr>
        <w:pStyle w:val="Prrafodelista"/>
        <w:spacing w:line="360" w:lineRule="auto"/>
        <w:ind w:left="3229"/>
        <w:jc w:val="both"/>
        <w:rPr>
          <w:rFonts w:ascii="Arial" w:hAnsi="Arial" w:cs="Arial"/>
          <w:sz w:val="24"/>
          <w:szCs w:val="24"/>
        </w:rPr>
      </w:pPr>
    </w:p>
    <w:p w:rsidR="00B67873" w:rsidRDefault="00B67873" w:rsidP="00B67873">
      <w:pPr>
        <w:pStyle w:val="Prrafodelista"/>
        <w:spacing w:line="360" w:lineRule="auto"/>
        <w:ind w:left="2509"/>
        <w:jc w:val="both"/>
        <w:rPr>
          <w:rFonts w:ascii="Arial" w:hAnsi="Arial" w:cs="Arial"/>
          <w:sz w:val="24"/>
          <w:szCs w:val="24"/>
        </w:rPr>
      </w:pPr>
      <w:r>
        <w:rPr>
          <w:rFonts w:ascii="Arial" w:hAnsi="Arial" w:cs="Arial"/>
          <w:sz w:val="24"/>
          <w:szCs w:val="24"/>
        </w:rPr>
        <w:t xml:space="preserve">Etapas: </w:t>
      </w:r>
    </w:p>
    <w:p w:rsidR="00B67873" w:rsidRDefault="00B67873" w:rsidP="00E436C2">
      <w:pPr>
        <w:pStyle w:val="Prrafodelista"/>
        <w:numPr>
          <w:ilvl w:val="0"/>
          <w:numId w:val="143"/>
        </w:numPr>
        <w:spacing w:line="360" w:lineRule="auto"/>
        <w:jc w:val="both"/>
        <w:rPr>
          <w:rFonts w:ascii="Arial" w:hAnsi="Arial" w:cs="Arial"/>
          <w:sz w:val="24"/>
          <w:szCs w:val="24"/>
        </w:rPr>
      </w:pPr>
      <w:r>
        <w:rPr>
          <w:rFonts w:ascii="Arial" w:hAnsi="Arial" w:cs="Arial"/>
          <w:sz w:val="24"/>
          <w:szCs w:val="24"/>
        </w:rPr>
        <w:t>Iniciar al contacto: el cliente debe sentirse atendido desde el inicio del contacto, causándole una impresión positiva y creando la disposición para generar una relación agradable</w:t>
      </w:r>
      <w:r w:rsidR="006974CA">
        <w:rPr>
          <w:rFonts w:ascii="Arial" w:hAnsi="Arial" w:cs="Arial"/>
          <w:sz w:val="24"/>
          <w:szCs w:val="24"/>
        </w:rPr>
        <w:t>.</w:t>
      </w:r>
    </w:p>
    <w:p w:rsidR="006974CA" w:rsidRPr="006974CA" w:rsidRDefault="006974CA" w:rsidP="00E436C2">
      <w:pPr>
        <w:pStyle w:val="Prrafodelista"/>
        <w:numPr>
          <w:ilvl w:val="0"/>
          <w:numId w:val="144"/>
        </w:numPr>
        <w:spacing w:line="360" w:lineRule="auto"/>
        <w:jc w:val="both"/>
        <w:rPr>
          <w:rFonts w:ascii="Arial" w:hAnsi="Arial" w:cs="Arial"/>
          <w:sz w:val="24"/>
          <w:szCs w:val="24"/>
        </w:rPr>
      </w:pPr>
      <w:r w:rsidRPr="006974CA">
        <w:rPr>
          <w:rFonts w:ascii="Arial" w:hAnsi="Arial" w:cs="Arial"/>
          <w:sz w:val="24"/>
          <w:szCs w:val="24"/>
        </w:rPr>
        <w:t xml:space="preserve">    Acusar la presencia del cliente.</w:t>
      </w:r>
    </w:p>
    <w:p w:rsidR="006974CA" w:rsidRPr="006974CA" w:rsidRDefault="006974CA" w:rsidP="00E436C2">
      <w:pPr>
        <w:pStyle w:val="Prrafodelista"/>
        <w:numPr>
          <w:ilvl w:val="0"/>
          <w:numId w:val="144"/>
        </w:numPr>
        <w:spacing w:line="360" w:lineRule="auto"/>
        <w:jc w:val="both"/>
        <w:rPr>
          <w:rFonts w:ascii="Arial" w:hAnsi="Arial" w:cs="Arial"/>
          <w:sz w:val="24"/>
          <w:szCs w:val="24"/>
        </w:rPr>
      </w:pPr>
      <w:r w:rsidRPr="006974CA">
        <w:rPr>
          <w:rFonts w:ascii="Arial" w:hAnsi="Arial" w:cs="Arial"/>
          <w:sz w:val="24"/>
          <w:szCs w:val="24"/>
        </w:rPr>
        <w:t xml:space="preserve">    Saludar y sonreír.</w:t>
      </w:r>
    </w:p>
    <w:p w:rsidR="006974CA" w:rsidRPr="006974CA" w:rsidRDefault="006974CA" w:rsidP="00E436C2">
      <w:pPr>
        <w:pStyle w:val="Prrafodelista"/>
        <w:numPr>
          <w:ilvl w:val="0"/>
          <w:numId w:val="144"/>
        </w:numPr>
        <w:spacing w:line="360" w:lineRule="auto"/>
        <w:jc w:val="both"/>
        <w:rPr>
          <w:rFonts w:ascii="Arial" w:hAnsi="Arial" w:cs="Arial"/>
          <w:sz w:val="24"/>
          <w:szCs w:val="24"/>
        </w:rPr>
      </w:pPr>
      <w:r w:rsidRPr="006974CA">
        <w:rPr>
          <w:rFonts w:ascii="Arial" w:hAnsi="Arial" w:cs="Arial"/>
          <w:sz w:val="24"/>
          <w:szCs w:val="24"/>
        </w:rPr>
        <w:t xml:space="preserve">    Personalizar el contacto.</w:t>
      </w:r>
    </w:p>
    <w:p w:rsidR="006974CA" w:rsidRPr="006974CA" w:rsidRDefault="006974CA" w:rsidP="00E436C2">
      <w:pPr>
        <w:pStyle w:val="Prrafodelista"/>
        <w:numPr>
          <w:ilvl w:val="0"/>
          <w:numId w:val="144"/>
        </w:numPr>
        <w:spacing w:line="360" w:lineRule="auto"/>
        <w:jc w:val="both"/>
        <w:rPr>
          <w:rFonts w:ascii="Arial" w:hAnsi="Arial" w:cs="Arial"/>
          <w:sz w:val="24"/>
          <w:szCs w:val="24"/>
        </w:rPr>
      </w:pPr>
      <w:r w:rsidRPr="006974CA">
        <w:rPr>
          <w:rFonts w:ascii="Arial" w:hAnsi="Arial" w:cs="Arial"/>
          <w:sz w:val="24"/>
          <w:szCs w:val="24"/>
        </w:rPr>
        <w:t xml:space="preserve">    Invitar a hablar al cliente.</w:t>
      </w:r>
    </w:p>
    <w:p w:rsidR="006974CA" w:rsidRPr="006974CA" w:rsidRDefault="006974CA" w:rsidP="00E436C2">
      <w:pPr>
        <w:pStyle w:val="Prrafodelista"/>
        <w:numPr>
          <w:ilvl w:val="0"/>
          <w:numId w:val="144"/>
        </w:numPr>
        <w:spacing w:line="360" w:lineRule="auto"/>
        <w:jc w:val="both"/>
        <w:rPr>
          <w:rFonts w:ascii="Arial" w:hAnsi="Arial" w:cs="Arial"/>
          <w:sz w:val="24"/>
          <w:szCs w:val="24"/>
        </w:rPr>
      </w:pPr>
      <w:r w:rsidRPr="006974CA">
        <w:rPr>
          <w:rFonts w:ascii="Arial" w:hAnsi="Arial" w:cs="Arial"/>
          <w:sz w:val="24"/>
          <w:szCs w:val="24"/>
        </w:rPr>
        <w:t xml:space="preserve">    Utilizar un tono de voz amable.</w:t>
      </w:r>
    </w:p>
    <w:p w:rsidR="006974CA" w:rsidRPr="006974CA" w:rsidRDefault="006974CA" w:rsidP="00E436C2">
      <w:pPr>
        <w:pStyle w:val="Prrafodelista"/>
        <w:numPr>
          <w:ilvl w:val="0"/>
          <w:numId w:val="144"/>
        </w:numPr>
        <w:spacing w:line="360" w:lineRule="auto"/>
        <w:jc w:val="both"/>
        <w:rPr>
          <w:rFonts w:ascii="Arial" w:hAnsi="Arial" w:cs="Arial"/>
          <w:sz w:val="24"/>
          <w:szCs w:val="24"/>
        </w:rPr>
      </w:pPr>
      <w:r w:rsidRPr="006974CA">
        <w:rPr>
          <w:rFonts w:ascii="Arial" w:hAnsi="Arial" w:cs="Arial"/>
          <w:sz w:val="24"/>
          <w:szCs w:val="24"/>
        </w:rPr>
        <w:t xml:space="preserve">    Mirar a la cara del cliente.</w:t>
      </w:r>
    </w:p>
    <w:p w:rsidR="006974CA" w:rsidRDefault="006974CA" w:rsidP="00E436C2">
      <w:pPr>
        <w:pStyle w:val="Prrafodelista"/>
        <w:numPr>
          <w:ilvl w:val="0"/>
          <w:numId w:val="144"/>
        </w:numPr>
        <w:spacing w:line="360" w:lineRule="auto"/>
        <w:jc w:val="both"/>
        <w:rPr>
          <w:rFonts w:ascii="Arial" w:hAnsi="Arial" w:cs="Arial"/>
          <w:sz w:val="24"/>
          <w:szCs w:val="24"/>
        </w:rPr>
      </w:pPr>
      <w:r w:rsidRPr="006974CA">
        <w:rPr>
          <w:rFonts w:ascii="Arial" w:hAnsi="Arial" w:cs="Arial"/>
          <w:sz w:val="24"/>
          <w:szCs w:val="24"/>
        </w:rPr>
        <w:t xml:space="preserve">    Orientarse hacia el cliente.</w:t>
      </w:r>
    </w:p>
    <w:p w:rsidR="006974CA" w:rsidRDefault="006974CA" w:rsidP="006974CA">
      <w:pPr>
        <w:pStyle w:val="Prrafodelista"/>
        <w:spacing w:line="360" w:lineRule="auto"/>
        <w:ind w:left="3949"/>
        <w:jc w:val="both"/>
        <w:rPr>
          <w:rFonts w:ascii="Arial" w:hAnsi="Arial" w:cs="Arial"/>
          <w:sz w:val="24"/>
          <w:szCs w:val="24"/>
        </w:rPr>
      </w:pPr>
    </w:p>
    <w:p w:rsidR="006974CA" w:rsidRDefault="006974CA" w:rsidP="00E436C2">
      <w:pPr>
        <w:pStyle w:val="Prrafodelista"/>
        <w:numPr>
          <w:ilvl w:val="0"/>
          <w:numId w:val="143"/>
        </w:numPr>
        <w:spacing w:line="360" w:lineRule="auto"/>
        <w:jc w:val="both"/>
        <w:rPr>
          <w:rFonts w:ascii="Arial" w:hAnsi="Arial" w:cs="Arial"/>
          <w:sz w:val="24"/>
          <w:szCs w:val="24"/>
        </w:rPr>
      </w:pPr>
      <w:r>
        <w:rPr>
          <w:rFonts w:ascii="Arial" w:hAnsi="Arial" w:cs="Arial"/>
          <w:sz w:val="24"/>
          <w:szCs w:val="24"/>
        </w:rPr>
        <w:t>Obtener información: conocer y comprender cuales son las necesidades del cliente, para posibilitar su adecuada satisfacción, transmitiéndole que le estamos escuchando y que nos interesamos por su petición.</w:t>
      </w:r>
    </w:p>
    <w:p w:rsidR="006974CA" w:rsidRPr="006974CA" w:rsidRDefault="006974CA" w:rsidP="00E436C2">
      <w:pPr>
        <w:pStyle w:val="Prrafodelista"/>
        <w:numPr>
          <w:ilvl w:val="0"/>
          <w:numId w:val="145"/>
        </w:numPr>
        <w:spacing w:line="360" w:lineRule="auto"/>
        <w:jc w:val="both"/>
        <w:rPr>
          <w:rFonts w:ascii="Arial" w:hAnsi="Arial" w:cs="Arial"/>
          <w:sz w:val="24"/>
          <w:szCs w:val="24"/>
        </w:rPr>
      </w:pPr>
      <w:r w:rsidRPr="006974CA">
        <w:rPr>
          <w:rFonts w:ascii="Arial" w:hAnsi="Arial" w:cs="Arial"/>
          <w:sz w:val="24"/>
          <w:szCs w:val="24"/>
        </w:rPr>
        <w:t xml:space="preserve">    Observar al cliente.</w:t>
      </w:r>
    </w:p>
    <w:p w:rsidR="006974CA" w:rsidRPr="006974CA" w:rsidRDefault="006974CA" w:rsidP="00E436C2">
      <w:pPr>
        <w:pStyle w:val="Prrafodelista"/>
        <w:numPr>
          <w:ilvl w:val="0"/>
          <w:numId w:val="145"/>
        </w:numPr>
        <w:spacing w:line="360" w:lineRule="auto"/>
        <w:jc w:val="both"/>
        <w:rPr>
          <w:rFonts w:ascii="Arial" w:hAnsi="Arial" w:cs="Arial"/>
          <w:sz w:val="24"/>
          <w:szCs w:val="24"/>
        </w:rPr>
      </w:pPr>
      <w:r w:rsidRPr="006974CA">
        <w:rPr>
          <w:rFonts w:ascii="Arial" w:hAnsi="Arial" w:cs="Arial"/>
          <w:sz w:val="24"/>
          <w:szCs w:val="24"/>
        </w:rPr>
        <w:t xml:space="preserve">    Escuchar activamente.</w:t>
      </w:r>
    </w:p>
    <w:p w:rsidR="006974CA" w:rsidRPr="006974CA" w:rsidRDefault="006974CA" w:rsidP="00E436C2">
      <w:pPr>
        <w:pStyle w:val="Prrafodelista"/>
        <w:numPr>
          <w:ilvl w:val="0"/>
          <w:numId w:val="145"/>
        </w:numPr>
        <w:spacing w:line="360" w:lineRule="auto"/>
        <w:jc w:val="both"/>
        <w:rPr>
          <w:rFonts w:ascii="Arial" w:hAnsi="Arial" w:cs="Arial"/>
          <w:sz w:val="24"/>
          <w:szCs w:val="24"/>
        </w:rPr>
      </w:pPr>
      <w:r w:rsidRPr="006974CA">
        <w:rPr>
          <w:rFonts w:ascii="Arial" w:hAnsi="Arial" w:cs="Arial"/>
          <w:sz w:val="24"/>
          <w:szCs w:val="24"/>
        </w:rPr>
        <w:t xml:space="preserve">    Escuchar activamente.</w:t>
      </w:r>
    </w:p>
    <w:p w:rsidR="006974CA" w:rsidRDefault="006974CA" w:rsidP="00E436C2">
      <w:pPr>
        <w:pStyle w:val="Prrafodelista"/>
        <w:numPr>
          <w:ilvl w:val="0"/>
          <w:numId w:val="145"/>
        </w:numPr>
        <w:spacing w:line="360" w:lineRule="auto"/>
        <w:jc w:val="both"/>
        <w:rPr>
          <w:rFonts w:ascii="Arial" w:hAnsi="Arial" w:cs="Arial"/>
          <w:sz w:val="24"/>
          <w:szCs w:val="24"/>
        </w:rPr>
      </w:pPr>
      <w:r w:rsidRPr="006974CA">
        <w:rPr>
          <w:rFonts w:ascii="Arial" w:hAnsi="Arial" w:cs="Arial"/>
          <w:sz w:val="24"/>
          <w:szCs w:val="24"/>
        </w:rPr>
        <w:t xml:space="preserve">    Sentir la posición del cliente.</w:t>
      </w:r>
    </w:p>
    <w:p w:rsidR="006974CA" w:rsidRDefault="006974CA" w:rsidP="006974CA">
      <w:pPr>
        <w:pStyle w:val="Prrafodelista"/>
        <w:spacing w:line="360" w:lineRule="auto"/>
        <w:ind w:left="3949"/>
        <w:jc w:val="both"/>
        <w:rPr>
          <w:rFonts w:ascii="Arial" w:hAnsi="Arial" w:cs="Arial"/>
          <w:sz w:val="24"/>
          <w:szCs w:val="24"/>
        </w:rPr>
      </w:pPr>
    </w:p>
    <w:p w:rsidR="006974CA" w:rsidRDefault="006974CA" w:rsidP="00E436C2">
      <w:pPr>
        <w:pStyle w:val="Prrafodelista"/>
        <w:numPr>
          <w:ilvl w:val="0"/>
          <w:numId w:val="143"/>
        </w:numPr>
        <w:spacing w:line="360" w:lineRule="auto"/>
        <w:jc w:val="both"/>
        <w:rPr>
          <w:rFonts w:ascii="Arial" w:hAnsi="Arial" w:cs="Arial"/>
          <w:sz w:val="24"/>
          <w:szCs w:val="24"/>
        </w:rPr>
      </w:pPr>
      <w:r>
        <w:rPr>
          <w:rFonts w:ascii="Arial" w:hAnsi="Arial" w:cs="Arial"/>
          <w:sz w:val="24"/>
          <w:szCs w:val="24"/>
        </w:rPr>
        <w:t xml:space="preserve">Satisfacer la necesidad: </w:t>
      </w:r>
      <w:r w:rsidRPr="006974CA">
        <w:rPr>
          <w:rFonts w:ascii="Arial" w:hAnsi="Arial" w:cs="Arial"/>
          <w:sz w:val="24"/>
          <w:szCs w:val="24"/>
        </w:rPr>
        <w:t xml:space="preserve">Facilitar las indicaciones oportunas y/o los elementos pertinentes para </w:t>
      </w:r>
      <w:r w:rsidRPr="006974CA">
        <w:rPr>
          <w:rFonts w:ascii="Arial" w:hAnsi="Arial" w:cs="Arial"/>
          <w:sz w:val="24"/>
          <w:szCs w:val="24"/>
        </w:rPr>
        <w:lastRenderedPageBreak/>
        <w:t>resolver la necesidad del cliente, o situarla en vías de solución.</w:t>
      </w:r>
    </w:p>
    <w:p w:rsidR="006974CA" w:rsidRPr="006974CA" w:rsidRDefault="006974CA" w:rsidP="00E436C2">
      <w:pPr>
        <w:pStyle w:val="Prrafodelista"/>
        <w:numPr>
          <w:ilvl w:val="0"/>
          <w:numId w:val="146"/>
        </w:numPr>
        <w:spacing w:line="360" w:lineRule="auto"/>
        <w:jc w:val="both"/>
        <w:rPr>
          <w:rFonts w:ascii="Arial" w:hAnsi="Arial" w:cs="Arial"/>
          <w:sz w:val="24"/>
          <w:szCs w:val="24"/>
        </w:rPr>
      </w:pPr>
      <w:r w:rsidRPr="006974CA">
        <w:rPr>
          <w:rFonts w:ascii="Arial" w:hAnsi="Arial" w:cs="Arial"/>
          <w:sz w:val="24"/>
          <w:szCs w:val="24"/>
        </w:rPr>
        <w:t xml:space="preserve">    Identificar la necesidad.</w:t>
      </w:r>
    </w:p>
    <w:p w:rsidR="006974CA" w:rsidRPr="006974CA" w:rsidRDefault="006974CA" w:rsidP="00E436C2">
      <w:pPr>
        <w:pStyle w:val="Prrafodelista"/>
        <w:numPr>
          <w:ilvl w:val="0"/>
          <w:numId w:val="146"/>
        </w:numPr>
        <w:spacing w:line="360" w:lineRule="auto"/>
        <w:jc w:val="both"/>
        <w:rPr>
          <w:rFonts w:ascii="Arial" w:hAnsi="Arial" w:cs="Arial"/>
          <w:sz w:val="24"/>
          <w:szCs w:val="24"/>
        </w:rPr>
      </w:pPr>
      <w:r w:rsidRPr="006974CA">
        <w:rPr>
          <w:rFonts w:ascii="Arial" w:hAnsi="Arial" w:cs="Arial"/>
          <w:sz w:val="24"/>
          <w:szCs w:val="24"/>
        </w:rPr>
        <w:t xml:space="preserve">    Centrarse en su satisfacción.</w:t>
      </w:r>
    </w:p>
    <w:p w:rsidR="006974CA" w:rsidRPr="006974CA" w:rsidRDefault="006974CA" w:rsidP="00E436C2">
      <w:pPr>
        <w:pStyle w:val="Prrafodelista"/>
        <w:numPr>
          <w:ilvl w:val="0"/>
          <w:numId w:val="146"/>
        </w:numPr>
        <w:spacing w:line="360" w:lineRule="auto"/>
        <w:jc w:val="both"/>
        <w:rPr>
          <w:rFonts w:ascii="Arial" w:hAnsi="Arial" w:cs="Arial"/>
          <w:sz w:val="24"/>
          <w:szCs w:val="24"/>
        </w:rPr>
      </w:pPr>
      <w:r w:rsidRPr="006974CA">
        <w:rPr>
          <w:rFonts w:ascii="Arial" w:hAnsi="Arial" w:cs="Arial"/>
          <w:sz w:val="24"/>
          <w:szCs w:val="24"/>
        </w:rPr>
        <w:t xml:space="preserve">    Hacerse comprender amablemente.</w:t>
      </w:r>
    </w:p>
    <w:p w:rsidR="006974CA" w:rsidRPr="006974CA" w:rsidRDefault="006974CA" w:rsidP="00E436C2">
      <w:pPr>
        <w:pStyle w:val="Prrafodelista"/>
        <w:numPr>
          <w:ilvl w:val="0"/>
          <w:numId w:val="146"/>
        </w:numPr>
        <w:spacing w:line="360" w:lineRule="auto"/>
        <w:jc w:val="both"/>
        <w:rPr>
          <w:rFonts w:ascii="Arial" w:hAnsi="Arial" w:cs="Arial"/>
          <w:sz w:val="24"/>
          <w:szCs w:val="24"/>
        </w:rPr>
      </w:pPr>
      <w:r w:rsidRPr="006974CA">
        <w:rPr>
          <w:rFonts w:ascii="Arial" w:hAnsi="Arial" w:cs="Arial"/>
          <w:sz w:val="24"/>
          <w:szCs w:val="24"/>
        </w:rPr>
        <w:t xml:space="preserve">    Dedicar el tiempo necesario.</w:t>
      </w:r>
    </w:p>
    <w:p w:rsidR="006974CA" w:rsidRDefault="006974CA" w:rsidP="00E436C2">
      <w:pPr>
        <w:pStyle w:val="Prrafodelista"/>
        <w:numPr>
          <w:ilvl w:val="0"/>
          <w:numId w:val="146"/>
        </w:numPr>
        <w:spacing w:line="360" w:lineRule="auto"/>
        <w:jc w:val="both"/>
        <w:rPr>
          <w:rFonts w:ascii="Arial" w:hAnsi="Arial" w:cs="Arial"/>
          <w:sz w:val="24"/>
          <w:szCs w:val="24"/>
        </w:rPr>
      </w:pPr>
      <w:r w:rsidRPr="006974CA">
        <w:rPr>
          <w:rFonts w:ascii="Arial" w:hAnsi="Arial" w:cs="Arial"/>
          <w:sz w:val="24"/>
          <w:szCs w:val="24"/>
        </w:rPr>
        <w:t xml:space="preserve">    Asegurar la satisfacción.</w:t>
      </w:r>
    </w:p>
    <w:p w:rsidR="006974CA" w:rsidRDefault="006974CA" w:rsidP="006974CA">
      <w:pPr>
        <w:pStyle w:val="Prrafodelista"/>
        <w:spacing w:line="360" w:lineRule="auto"/>
        <w:ind w:left="3949"/>
        <w:jc w:val="both"/>
        <w:rPr>
          <w:rFonts w:ascii="Arial" w:hAnsi="Arial" w:cs="Arial"/>
          <w:sz w:val="24"/>
          <w:szCs w:val="24"/>
        </w:rPr>
      </w:pPr>
    </w:p>
    <w:p w:rsidR="006974CA" w:rsidRDefault="006974CA" w:rsidP="00E436C2">
      <w:pPr>
        <w:pStyle w:val="Prrafodelista"/>
        <w:numPr>
          <w:ilvl w:val="0"/>
          <w:numId w:val="143"/>
        </w:numPr>
        <w:spacing w:line="360" w:lineRule="auto"/>
        <w:jc w:val="both"/>
        <w:rPr>
          <w:rFonts w:ascii="Arial" w:hAnsi="Arial" w:cs="Arial"/>
          <w:sz w:val="24"/>
          <w:szCs w:val="24"/>
        </w:rPr>
      </w:pPr>
      <w:r>
        <w:rPr>
          <w:rFonts w:ascii="Arial" w:hAnsi="Arial" w:cs="Arial"/>
          <w:sz w:val="24"/>
          <w:szCs w:val="24"/>
        </w:rPr>
        <w:t xml:space="preserve">Finalizar: </w:t>
      </w:r>
      <w:r w:rsidRPr="006974CA">
        <w:rPr>
          <w:rFonts w:ascii="Arial" w:hAnsi="Arial" w:cs="Arial"/>
          <w:sz w:val="24"/>
          <w:szCs w:val="24"/>
        </w:rPr>
        <w:t>Asegurarse de que la necesidad ha sido resuelta (o situada en vías de solución), creando una sensación final positiva.</w:t>
      </w:r>
    </w:p>
    <w:p w:rsidR="006974CA" w:rsidRPr="006974CA" w:rsidRDefault="006974CA" w:rsidP="00E436C2">
      <w:pPr>
        <w:pStyle w:val="Prrafodelista"/>
        <w:numPr>
          <w:ilvl w:val="0"/>
          <w:numId w:val="147"/>
        </w:numPr>
        <w:spacing w:line="360" w:lineRule="auto"/>
        <w:jc w:val="both"/>
        <w:rPr>
          <w:rFonts w:ascii="Arial" w:hAnsi="Arial" w:cs="Arial"/>
          <w:sz w:val="24"/>
          <w:szCs w:val="24"/>
        </w:rPr>
      </w:pPr>
      <w:r w:rsidRPr="006974CA">
        <w:rPr>
          <w:rFonts w:ascii="Arial" w:hAnsi="Arial" w:cs="Arial"/>
          <w:sz w:val="24"/>
          <w:szCs w:val="24"/>
        </w:rPr>
        <w:t xml:space="preserve">    Interesarse por peticiones añadidas.</w:t>
      </w:r>
    </w:p>
    <w:p w:rsidR="006974CA" w:rsidRPr="006974CA" w:rsidRDefault="006974CA" w:rsidP="00E436C2">
      <w:pPr>
        <w:pStyle w:val="Prrafodelista"/>
        <w:numPr>
          <w:ilvl w:val="0"/>
          <w:numId w:val="147"/>
        </w:numPr>
        <w:spacing w:line="360" w:lineRule="auto"/>
        <w:jc w:val="both"/>
        <w:rPr>
          <w:rFonts w:ascii="Arial" w:hAnsi="Arial" w:cs="Arial"/>
          <w:sz w:val="24"/>
          <w:szCs w:val="24"/>
        </w:rPr>
      </w:pPr>
      <w:r w:rsidRPr="006974CA">
        <w:rPr>
          <w:rFonts w:ascii="Arial" w:hAnsi="Arial" w:cs="Arial"/>
          <w:sz w:val="24"/>
          <w:szCs w:val="24"/>
        </w:rPr>
        <w:t xml:space="preserve">    Despedirse amablemente.</w:t>
      </w:r>
    </w:p>
    <w:p w:rsidR="006974CA" w:rsidRPr="006974CA" w:rsidRDefault="006974CA" w:rsidP="00E436C2">
      <w:pPr>
        <w:pStyle w:val="Prrafodelista"/>
        <w:numPr>
          <w:ilvl w:val="0"/>
          <w:numId w:val="147"/>
        </w:numPr>
        <w:spacing w:line="360" w:lineRule="auto"/>
        <w:jc w:val="both"/>
        <w:rPr>
          <w:rFonts w:ascii="Arial" w:hAnsi="Arial" w:cs="Arial"/>
          <w:sz w:val="24"/>
          <w:szCs w:val="24"/>
        </w:rPr>
      </w:pPr>
      <w:r w:rsidRPr="006974CA">
        <w:rPr>
          <w:rFonts w:ascii="Arial" w:hAnsi="Arial" w:cs="Arial"/>
          <w:sz w:val="24"/>
          <w:szCs w:val="24"/>
        </w:rPr>
        <w:t xml:space="preserve">    Hacerse comprender amablemente.</w:t>
      </w:r>
    </w:p>
    <w:p w:rsidR="006974CA" w:rsidRPr="006974CA" w:rsidRDefault="006974CA" w:rsidP="00E436C2">
      <w:pPr>
        <w:pStyle w:val="Prrafodelista"/>
        <w:numPr>
          <w:ilvl w:val="0"/>
          <w:numId w:val="147"/>
        </w:numPr>
        <w:spacing w:line="360" w:lineRule="auto"/>
        <w:jc w:val="both"/>
        <w:rPr>
          <w:rFonts w:ascii="Arial" w:hAnsi="Arial" w:cs="Arial"/>
          <w:sz w:val="24"/>
          <w:szCs w:val="24"/>
        </w:rPr>
      </w:pPr>
      <w:r w:rsidRPr="006974CA">
        <w:rPr>
          <w:rFonts w:ascii="Arial" w:hAnsi="Arial" w:cs="Arial"/>
          <w:sz w:val="24"/>
          <w:szCs w:val="24"/>
        </w:rPr>
        <w:t xml:space="preserve">    Mirar y sonreír al cliente.</w:t>
      </w:r>
    </w:p>
    <w:p w:rsidR="006974CA" w:rsidRDefault="006974CA" w:rsidP="00E436C2">
      <w:pPr>
        <w:pStyle w:val="Prrafodelista"/>
        <w:numPr>
          <w:ilvl w:val="0"/>
          <w:numId w:val="147"/>
        </w:numPr>
        <w:spacing w:line="360" w:lineRule="auto"/>
        <w:jc w:val="both"/>
        <w:rPr>
          <w:rFonts w:ascii="Arial" w:hAnsi="Arial" w:cs="Arial"/>
          <w:sz w:val="24"/>
          <w:szCs w:val="24"/>
        </w:rPr>
      </w:pPr>
      <w:r w:rsidRPr="006974CA">
        <w:rPr>
          <w:rFonts w:ascii="Arial" w:hAnsi="Arial" w:cs="Arial"/>
          <w:sz w:val="24"/>
          <w:szCs w:val="24"/>
        </w:rPr>
        <w:t xml:space="preserve">    No demorar el final.</w:t>
      </w:r>
    </w:p>
    <w:p w:rsidR="006974CA" w:rsidRPr="006974CA" w:rsidRDefault="006974CA" w:rsidP="006974CA">
      <w:pPr>
        <w:pStyle w:val="Prrafodelista"/>
        <w:spacing w:line="360" w:lineRule="auto"/>
        <w:ind w:left="3949"/>
        <w:jc w:val="both"/>
        <w:rPr>
          <w:rFonts w:ascii="Arial" w:hAnsi="Arial" w:cs="Arial"/>
          <w:sz w:val="24"/>
          <w:szCs w:val="24"/>
        </w:rPr>
      </w:pPr>
    </w:p>
    <w:p w:rsidR="00DC10E8" w:rsidRDefault="006974CA" w:rsidP="006974CA">
      <w:pPr>
        <w:pStyle w:val="Prrafodelista"/>
        <w:spacing w:line="360" w:lineRule="auto"/>
        <w:ind w:left="2509"/>
        <w:jc w:val="both"/>
        <w:rPr>
          <w:rFonts w:ascii="Arial" w:hAnsi="Arial" w:cs="Arial"/>
          <w:sz w:val="24"/>
          <w:szCs w:val="24"/>
        </w:rPr>
      </w:pPr>
      <w:r w:rsidRPr="006974CA">
        <w:rPr>
          <w:rFonts w:ascii="Arial" w:hAnsi="Arial" w:cs="Arial"/>
          <w:sz w:val="24"/>
          <w:szCs w:val="24"/>
        </w:rPr>
        <w:t>Con un entrenamiento adecuado del personal en este proceso de atención al cliente y la evaluación de los comportamientos de atención al cliente, detectando los aspectos a mejorar y reconociendo los logros alcanzados, la experiencia del cliente mejorará indiscutiblemente traduciéndose en clientes satisfechos y la mejora lo</w:t>
      </w:r>
      <w:r w:rsidR="00FA462B">
        <w:rPr>
          <w:rFonts w:ascii="Arial" w:hAnsi="Arial" w:cs="Arial"/>
          <w:sz w:val="24"/>
          <w:szCs w:val="24"/>
        </w:rPr>
        <w:t>s resultados de la organización.</w:t>
      </w:r>
    </w:p>
    <w:p w:rsidR="006974CA" w:rsidRDefault="006974CA" w:rsidP="006974CA">
      <w:pPr>
        <w:pStyle w:val="Prrafodelista"/>
        <w:spacing w:line="360" w:lineRule="auto"/>
        <w:ind w:left="2509"/>
        <w:jc w:val="both"/>
        <w:rPr>
          <w:rFonts w:ascii="Arial" w:hAnsi="Arial" w:cs="Arial"/>
          <w:sz w:val="24"/>
          <w:szCs w:val="24"/>
        </w:rPr>
      </w:pPr>
    </w:p>
    <w:p w:rsidR="006974CA" w:rsidRDefault="006974CA" w:rsidP="006974CA">
      <w:pPr>
        <w:pStyle w:val="Prrafodelista"/>
        <w:spacing w:line="360" w:lineRule="auto"/>
        <w:ind w:left="2509"/>
        <w:jc w:val="both"/>
        <w:rPr>
          <w:rFonts w:ascii="Arial" w:hAnsi="Arial" w:cs="Arial"/>
          <w:sz w:val="24"/>
          <w:szCs w:val="24"/>
        </w:rPr>
      </w:pPr>
    </w:p>
    <w:p w:rsidR="006974CA" w:rsidRDefault="006974CA" w:rsidP="006974CA">
      <w:pPr>
        <w:pStyle w:val="Prrafodelista"/>
        <w:spacing w:line="360" w:lineRule="auto"/>
        <w:ind w:left="2509"/>
        <w:jc w:val="both"/>
        <w:rPr>
          <w:rFonts w:ascii="Arial" w:hAnsi="Arial" w:cs="Arial"/>
          <w:sz w:val="24"/>
          <w:szCs w:val="24"/>
        </w:rPr>
      </w:pPr>
    </w:p>
    <w:p w:rsidR="006974CA" w:rsidRDefault="006974CA" w:rsidP="006974CA">
      <w:pPr>
        <w:pStyle w:val="Prrafodelista"/>
        <w:spacing w:line="360" w:lineRule="auto"/>
        <w:ind w:left="2509"/>
        <w:jc w:val="both"/>
        <w:rPr>
          <w:rFonts w:ascii="Arial" w:hAnsi="Arial" w:cs="Arial"/>
          <w:sz w:val="24"/>
          <w:szCs w:val="24"/>
        </w:rPr>
      </w:pPr>
    </w:p>
    <w:p w:rsidR="00CC0981" w:rsidRDefault="00CC0981" w:rsidP="006974CA">
      <w:pPr>
        <w:pStyle w:val="Prrafodelista"/>
        <w:spacing w:line="360" w:lineRule="auto"/>
        <w:ind w:left="2509"/>
        <w:jc w:val="both"/>
        <w:rPr>
          <w:rFonts w:ascii="Arial" w:hAnsi="Arial" w:cs="Arial"/>
          <w:sz w:val="24"/>
          <w:szCs w:val="24"/>
        </w:rPr>
      </w:pPr>
    </w:p>
    <w:p w:rsidR="00CC0981" w:rsidRDefault="00CC0981" w:rsidP="006974CA">
      <w:pPr>
        <w:pStyle w:val="Prrafodelista"/>
        <w:spacing w:line="360" w:lineRule="auto"/>
        <w:ind w:left="2509"/>
        <w:jc w:val="both"/>
        <w:rPr>
          <w:rFonts w:ascii="Arial" w:hAnsi="Arial" w:cs="Arial"/>
          <w:sz w:val="24"/>
          <w:szCs w:val="24"/>
        </w:rPr>
      </w:pPr>
    </w:p>
    <w:p w:rsidR="00856899" w:rsidRDefault="00856899" w:rsidP="006974CA">
      <w:pPr>
        <w:pStyle w:val="Prrafodelista"/>
        <w:spacing w:line="360" w:lineRule="auto"/>
        <w:ind w:left="2509"/>
        <w:jc w:val="both"/>
        <w:rPr>
          <w:rFonts w:ascii="Arial" w:hAnsi="Arial" w:cs="Arial"/>
          <w:sz w:val="24"/>
          <w:szCs w:val="24"/>
        </w:rPr>
      </w:pPr>
    </w:p>
    <w:p w:rsidR="00856899" w:rsidRDefault="00856899" w:rsidP="006974CA">
      <w:pPr>
        <w:pStyle w:val="Prrafodelista"/>
        <w:spacing w:line="360" w:lineRule="auto"/>
        <w:ind w:left="2509"/>
        <w:jc w:val="both"/>
        <w:rPr>
          <w:rFonts w:ascii="Arial" w:hAnsi="Arial" w:cs="Arial"/>
          <w:sz w:val="24"/>
          <w:szCs w:val="24"/>
        </w:rPr>
      </w:pPr>
    </w:p>
    <w:p w:rsidR="006974CA" w:rsidRPr="006974CA" w:rsidRDefault="006974CA" w:rsidP="006974CA">
      <w:pPr>
        <w:spacing w:line="360" w:lineRule="auto"/>
        <w:jc w:val="both"/>
        <w:rPr>
          <w:rFonts w:ascii="Arial" w:hAnsi="Arial" w:cs="Arial"/>
          <w:sz w:val="24"/>
          <w:szCs w:val="24"/>
        </w:rPr>
      </w:pPr>
    </w:p>
    <w:p w:rsidR="00473C0F" w:rsidRPr="00D727E7" w:rsidRDefault="004E11A3" w:rsidP="005C1AC1">
      <w:pPr>
        <w:pStyle w:val="Prrafodelista"/>
        <w:numPr>
          <w:ilvl w:val="0"/>
          <w:numId w:val="1"/>
        </w:numPr>
        <w:spacing w:line="360" w:lineRule="auto"/>
        <w:ind w:left="709" w:hanging="349"/>
        <w:jc w:val="both"/>
        <w:outlineLvl w:val="0"/>
        <w:rPr>
          <w:rFonts w:ascii="Arial" w:hAnsi="Arial" w:cs="Arial"/>
          <w:b/>
          <w:sz w:val="24"/>
          <w:szCs w:val="24"/>
        </w:rPr>
      </w:pPr>
      <w:bookmarkStart w:id="380" w:name="_Toc469625212"/>
      <w:bookmarkStart w:id="381" w:name="_Toc469625694"/>
      <w:bookmarkStart w:id="382" w:name="_Toc482800209"/>
      <w:r>
        <w:rPr>
          <w:rFonts w:ascii="Arial" w:hAnsi="Arial" w:cs="Arial"/>
          <w:b/>
          <w:sz w:val="24"/>
          <w:szCs w:val="24"/>
        </w:rPr>
        <w:lastRenderedPageBreak/>
        <w:t>REFERENCIAS BIBLIOGRÁFICAS</w:t>
      </w:r>
      <w:bookmarkEnd w:id="380"/>
      <w:bookmarkEnd w:id="381"/>
      <w:bookmarkEnd w:id="382"/>
    </w:p>
    <w:sdt>
      <w:sdtPr>
        <w:rPr>
          <w:rFonts w:asciiTheme="minorHAnsi" w:eastAsiaTheme="minorHAnsi" w:hAnsiTheme="minorHAnsi" w:cstheme="minorBidi"/>
          <w:color w:val="auto"/>
          <w:sz w:val="22"/>
          <w:szCs w:val="22"/>
          <w:lang w:eastAsia="en-US"/>
        </w:rPr>
        <w:id w:val="1794709666"/>
        <w:docPartObj>
          <w:docPartGallery w:val="Bibliographies"/>
          <w:docPartUnique/>
        </w:docPartObj>
      </w:sdtPr>
      <w:sdtEndPr>
        <w:rPr>
          <w:rFonts w:ascii="Arial" w:hAnsi="Arial" w:cs="Arial"/>
          <w:sz w:val="24"/>
        </w:rPr>
      </w:sdtEndPr>
      <w:sdtContent>
        <w:p w:rsidR="00D727E7" w:rsidRDefault="00D727E7">
          <w:pPr>
            <w:pStyle w:val="Ttulo1"/>
          </w:pPr>
        </w:p>
        <w:sdt>
          <w:sdtPr>
            <w:id w:val="111145805"/>
            <w:bibliography/>
          </w:sdtPr>
          <w:sdtEndPr>
            <w:rPr>
              <w:rFonts w:ascii="Arial" w:hAnsi="Arial" w:cs="Arial"/>
              <w:sz w:val="24"/>
            </w:rPr>
          </w:sdtEndPr>
          <w:sdtContent>
            <w:p w:rsidR="00401C3E" w:rsidRPr="00401C3E" w:rsidRDefault="00D727E7" w:rsidP="00401C3E">
              <w:pPr>
                <w:pStyle w:val="Bibliografa"/>
                <w:ind w:left="720" w:hanging="720"/>
                <w:jc w:val="both"/>
                <w:rPr>
                  <w:rFonts w:ascii="Arial" w:hAnsi="Arial" w:cs="Arial"/>
                  <w:noProof/>
                  <w:sz w:val="24"/>
                  <w:szCs w:val="24"/>
                </w:rPr>
              </w:pPr>
              <w:r w:rsidRPr="00401C3E">
                <w:rPr>
                  <w:rFonts w:ascii="Arial" w:hAnsi="Arial" w:cs="Arial"/>
                  <w:sz w:val="24"/>
                  <w:szCs w:val="24"/>
                </w:rPr>
                <w:fldChar w:fldCharType="begin"/>
              </w:r>
              <w:r w:rsidRPr="00401C3E">
                <w:rPr>
                  <w:rFonts w:ascii="Arial" w:hAnsi="Arial" w:cs="Arial"/>
                  <w:sz w:val="24"/>
                  <w:szCs w:val="24"/>
                </w:rPr>
                <w:instrText>BIBLIOGRAPHY</w:instrText>
              </w:r>
              <w:r w:rsidRPr="00401C3E">
                <w:rPr>
                  <w:rFonts w:ascii="Arial" w:hAnsi="Arial" w:cs="Arial"/>
                  <w:sz w:val="24"/>
                  <w:szCs w:val="24"/>
                </w:rPr>
                <w:fldChar w:fldCharType="separate"/>
              </w:r>
              <w:r w:rsidR="00401C3E" w:rsidRPr="00401C3E">
                <w:rPr>
                  <w:rFonts w:ascii="Arial" w:hAnsi="Arial" w:cs="Arial"/>
                  <w:noProof/>
                  <w:sz w:val="24"/>
                  <w:szCs w:val="24"/>
                </w:rPr>
                <w:t xml:space="preserve">Aguilar, M. G. (2014). </w:t>
              </w:r>
              <w:r w:rsidR="00401C3E" w:rsidRPr="00401C3E">
                <w:rPr>
                  <w:rFonts w:ascii="Arial" w:hAnsi="Arial" w:cs="Arial"/>
                  <w:i/>
                  <w:iCs/>
                  <w:noProof/>
                  <w:sz w:val="24"/>
                  <w:szCs w:val="24"/>
                </w:rPr>
                <w:t>Influencia del Marketing Interno en la Motivación de los colaboradores de la empresa Bohler, cercado de Lima - 2014.</w:t>
              </w:r>
              <w:r w:rsidR="00104770">
                <w:rPr>
                  <w:rFonts w:ascii="Arial" w:hAnsi="Arial" w:cs="Arial"/>
                  <w:noProof/>
                  <w:sz w:val="24"/>
                  <w:szCs w:val="24"/>
                </w:rPr>
                <w:t xml:space="preserve"> (Tesis para obtener el T</w:t>
              </w:r>
              <w:r w:rsidR="00401C3E" w:rsidRPr="00401C3E">
                <w:rPr>
                  <w:rFonts w:ascii="Arial" w:hAnsi="Arial" w:cs="Arial"/>
                  <w:noProof/>
                  <w:sz w:val="24"/>
                  <w:szCs w:val="24"/>
                </w:rPr>
                <w:t>itulo de Licenciado en Marketing y Dirección de Empresas), Universidad Cesar Vallejo, Lima. Obtenido de http://repositorio.ucv.edu.pe/bitstream/UCV/92/1/vilela_am.pdf</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Alles, M. A. (2007). </w:t>
              </w:r>
              <w:r w:rsidRPr="00401C3E">
                <w:rPr>
                  <w:rFonts w:ascii="Arial" w:hAnsi="Arial" w:cs="Arial"/>
                  <w:i/>
                  <w:iCs/>
                  <w:noProof/>
                  <w:sz w:val="24"/>
                  <w:szCs w:val="24"/>
                </w:rPr>
                <w:t>C</w:t>
              </w:r>
              <w:r w:rsidR="00104770">
                <w:rPr>
                  <w:rFonts w:ascii="Arial" w:hAnsi="Arial" w:cs="Arial"/>
                  <w:i/>
                  <w:iCs/>
                  <w:noProof/>
                  <w:sz w:val="24"/>
                  <w:szCs w:val="24"/>
                </w:rPr>
                <w:t>omportamiento Organizacional: có</w:t>
              </w:r>
              <w:r w:rsidRPr="00401C3E">
                <w:rPr>
                  <w:rFonts w:ascii="Arial" w:hAnsi="Arial" w:cs="Arial"/>
                  <w:i/>
                  <w:iCs/>
                  <w:noProof/>
                  <w:sz w:val="24"/>
                  <w:szCs w:val="24"/>
                </w:rPr>
                <w:t>mo lograr un cambio cultural a través de la Gestión por competencias.</w:t>
              </w:r>
              <w:r w:rsidRPr="00401C3E">
                <w:rPr>
                  <w:rFonts w:ascii="Arial" w:hAnsi="Arial" w:cs="Arial"/>
                  <w:noProof/>
                  <w:sz w:val="24"/>
                  <w:szCs w:val="24"/>
                </w:rPr>
                <w:t xml:space="preserve"> Buenos Aires: Granica.</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Almeida, M. A., Redín, L. B., &amp; Castilla, J. I. (2006). </w:t>
              </w:r>
              <w:r w:rsidRPr="00401C3E">
                <w:rPr>
                  <w:rFonts w:ascii="Arial" w:hAnsi="Arial" w:cs="Arial"/>
                  <w:i/>
                  <w:iCs/>
                  <w:noProof/>
                  <w:sz w:val="24"/>
                  <w:szCs w:val="24"/>
                </w:rPr>
                <w:t>Gestión de la Calidad de los Procesos Turísticos.</w:t>
              </w:r>
              <w:r w:rsidRPr="00401C3E">
                <w:rPr>
                  <w:rFonts w:ascii="Arial" w:hAnsi="Arial" w:cs="Arial"/>
                  <w:noProof/>
                  <w:sz w:val="24"/>
                  <w:szCs w:val="24"/>
                </w:rPr>
                <w:t xml:space="preserve"> Madrid: SINTESIS S.A.</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Angulo, P. L. (1991). </w:t>
              </w:r>
              <w:r w:rsidRPr="00401C3E">
                <w:rPr>
                  <w:rFonts w:ascii="Arial" w:hAnsi="Arial" w:cs="Arial"/>
                  <w:i/>
                  <w:iCs/>
                  <w:noProof/>
                  <w:sz w:val="24"/>
                  <w:szCs w:val="24"/>
                </w:rPr>
                <w:t>Calidad de servicio: del marketing a la estrategia.</w:t>
              </w:r>
              <w:r w:rsidRPr="00401C3E">
                <w:rPr>
                  <w:rFonts w:ascii="Arial" w:hAnsi="Arial" w:cs="Arial"/>
                  <w:noProof/>
                  <w:sz w:val="24"/>
                  <w:szCs w:val="24"/>
                </w:rPr>
                <w:t xml:space="preserve"> Madrid: Díaz de Santos S.A.</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Arbiero, L. H., Lavado, J. L., &amp; Mezarina, Y. K. (2010). </w:t>
              </w:r>
              <w:r w:rsidRPr="00401C3E">
                <w:rPr>
                  <w:rFonts w:ascii="Arial" w:hAnsi="Arial" w:cs="Arial"/>
                  <w:i/>
                  <w:iCs/>
                  <w:noProof/>
                  <w:sz w:val="24"/>
                  <w:szCs w:val="24"/>
                </w:rPr>
                <w:t>Calidad de Servicio y Lealtad de Compra en Supermercados Limeños.</w:t>
              </w:r>
              <w:r w:rsidRPr="00401C3E">
                <w:rPr>
                  <w:rFonts w:ascii="Arial" w:hAnsi="Arial" w:cs="Arial"/>
                  <w:noProof/>
                  <w:sz w:val="24"/>
                  <w:szCs w:val="24"/>
                </w:rPr>
                <w:t xml:space="preserve"> (Tesis para obtener el Grado de Magister en Administración Estratégica de Empresas), Pontificia Universidad Católica del Perú, Lima. Obtenido de http://tesis.pucp.edu.pe/repositorio/handle/123456789/1676</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Barranco, F. J. (2000). </w:t>
              </w:r>
              <w:r w:rsidRPr="00401C3E">
                <w:rPr>
                  <w:rFonts w:ascii="Arial" w:hAnsi="Arial" w:cs="Arial"/>
                  <w:i/>
                  <w:iCs/>
                  <w:noProof/>
                  <w:sz w:val="24"/>
                  <w:szCs w:val="24"/>
                </w:rPr>
                <w:t>Marketing Interno y gestion de Recursos Humanos.</w:t>
              </w:r>
              <w:r w:rsidRPr="00401C3E">
                <w:rPr>
                  <w:rFonts w:ascii="Arial" w:hAnsi="Arial" w:cs="Arial"/>
                  <w:noProof/>
                  <w:sz w:val="24"/>
                  <w:szCs w:val="24"/>
                </w:rPr>
                <w:t xml:space="preserve"> España: Pirámide.</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Bazalar, R. S. (2015). </w:t>
              </w:r>
              <w:r w:rsidRPr="00401C3E">
                <w:rPr>
                  <w:rFonts w:ascii="Arial" w:hAnsi="Arial" w:cs="Arial"/>
                  <w:i/>
                  <w:iCs/>
                  <w:noProof/>
                  <w:sz w:val="24"/>
                  <w:szCs w:val="24"/>
                </w:rPr>
                <w:t>El Nivel de Calidad de Servicio de un Centro de Idiomas aplicando el Modelo Servqual caso: Centro de Idiomas del Callao Periodo 2011 - 2012.</w:t>
              </w:r>
              <w:r w:rsidRPr="00401C3E">
                <w:rPr>
                  <w:rFonts w:ascii="Arial" w:hAnsi="Arial" w:cs="Arial"/>
                  <w:noProof/>
                  <w:sz w:val="24"/>
                  <w:szCs w:val="24"/>
                </w:rPr>
                <w:t xml:space="preserve"> (Tesis para optar el Grado Académico de Magister en Administración con mención en Mercadotecnia), Universidad Nacional Mayor de San Marcos, Lima. Obtenido de http://cybertesis.unmsm.edu.pe/bitstream/cybertesis/4264/1/Suarez_br.pdf</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Buades, E. G. (2001). </w:t>
              </w:r>
              <w:r w:rsidRPr="00401C3E">
                <w:rPr>
                  <w:rFonts w:ascii="Arial" w:hAnsi="Arial" w:cs="Arial"/>
                  <w:i/>
                  <w:iCs/>
                  <w:noProof/>
                  <w:sz w:val="24"/>
                  <w:szCs w:val="24"/>
                </w:rPr>
                <w:t>Calidad de Servicio en Hoteles de Sol y Playa.</w:t>
              </w:r>
              <w:r w:rsidRPr="00401C3E">
                <w:rPr>
                  <w:rFonts w:ascii="Arial" w:hAnsi="Arial" w:cs="Arial"/>
                  <w:noProof/>
                  <w:sz w:val="24"/>
                  <w:szCs w:val="24"/>
                </w:rPr>
                <w:t xml:space="preserve"> Madrid: SINTESIS S.A.</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Cabrera, R. S. (2015). </w:t>
              </w:r>
              <w:r w:rsidRPr="00401C3E">
                <w:rPr>
                  <w:rFonts w:ascii="Arial" w:hAnsi="Arial" w:cs="Arial"/>
                  <w:i/>
                  <w:iCs/>
                  <w:noProof/>
                  <w:sz w:val="24"/>
                  <w:szCs w:val="24"/>
                </w:rPr>
                <w:t>Propuesta de un Modelo de Marketing Interno para mejorar la Gestión de Recursos Humano en la empresa de América Móvil.</w:t>
              </w:r>
              <w:r w:rsidRPr="00401C3E">
                <w:rPr>
                  <w:rFonts w:ascii="Arial" w:hAnsi="Arial" w:cs="Arial"/>
                  <w:noProof/>
                  <w:sz w:val="24"/>
                  <w:szCs w:val="24"/>
                </w:rPr>
                <w:t xml:space="preserve"> (Tesis para optar el Título Profesional de Licenciado en Administración), Universidad Señor de Sipán, Pimentel. Obtenido de http://repositorio.uss.edu.pe/handle/uss/1</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Cremaschi, E. L. (2014). </w:t>
              </w:r>
              <w:r w:rsidRPr="00401C3E">
                <w:rPr>
                  <w:rFonts w:ascii="Arial" w:hAnsi="Arial" w:cs="Arial"/>
                  <w:i/>
                  <w:iCs/>
                  <w:noProof/>
                  <w:sz w:val="24"/>
                  <w:szCs w:val="24"/>
                </w:rPr>
                <w:t>Calidad de Servicio y Atención al Cliente: ideas, métodos y técnicas para ganar y conquistar clientes.</w:t>
              </w:r>
              <w:r w:rsidRPr="00401C3E">
                <w:rPr>
                  <w:rFonts w:ascii="Arial" w:hAnsi="Arial" w:cs="Arial"/>
                  <w:noProof/>
                  <w:sz w:val="24"/>
                  <w:szCs w:val="24"/>
                </w:rPr>
                <w:t xml:space="preserve"> Buenos Aires: EDICON.</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Falen, V. G., &amp; Anaya, S. E. (2009). </w:t>
              </w:r>
              <w:r w:rsidRPr="00401C3E">
                <w:rPr>
                  <w:rFonts w:ascii="Arial" w:hAnsi="Arial" w:cs="Arial"/>
                  <w:i/>
                  <w:iCs/>
                  <w:noProof/>
                  <w:sz w:val="24"/>
                  <w:szCs w:val="24"/>
                </w:rPr>
                <w:t>Metodología basada en la Teoría de Marketing Interno en busca de un mayor Rendimiento Organizacional de la Universidad Señor de Sipán.</w:t>
              </w:r>
              <w:r w:rsidRPr="00401C3E">
                <w:rPr>
                  <w:rFonts w:ascii="Arial" w:hAnsi="Arial" w:cs="Arial"/>
                  <w:noProof/>
                  <w:sz w:val="24"/>
                  <w:szCs w:val="24"/>
                </w:rPr>
                <w:t xml:space="preserve"> (Tesis para optar el Título Profesional de </w:t>
              </w:r>
              <w:r w:rsidRPr="00401C3E">
                <w:rPr>
                  <w:rFonts w:ascii="Arial" w:hAnsi="Arial" w:cs="Arial"/>
                  <w:noProof/>
                  <w:sz w:val="24"/>
                  <w:szCs w:val="24"/>
                </w:rPr>
                <w:lastRenderedPageBreak/>
                <w:t>Licenciado en Administración), Universidad Señor de Sipán, Pimentel. Obtenido de http://repositorio.uss.edu.pe/handle/uss/1</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Ferrell, O. C., &amp; Hartline, M. D. (2012). </w:t>
              </w:r>
              <w:r w:rsidRPr="00401C3E">
                <w:rPr>
                  <w:rFonts w:ascii="Arial" w:hAnsi="Arial" w:cs="Arial"/>
                  <w:i/>
                  <w:iCs/>
                  <w:noProof/>
                  <w:sz w:val="24"/>
                  <w:szCs w:val="24"/>
                </w:rPr>
                <w:t>Estrategia de Marketing.</w:t>
              </w:r>
              <w:r w:rsidRPr="00401C3E">
                <w:rPr>
                  <w:rFonts w:ascii="Arial" w:hAnsi="Arial" w:cs="Arial"/>
                  <w:noProof/>
                  <w:sz w:val="24"/>
                  <w:szCs w:val="24"/>
                </w:rPr>
                <w:t xml:space="preserve"> México: Cengage Learning.</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Herrera, J. E. (2010). </w:t>
              </w:r>
              <w:r w:rsidRPr="00401C3E">
                <w:rPr>
                  <w:rFonts w:ascii="Arial" w:hAnsi="Arial" w:cs="Arial"/>
                  <w:i/>
                  <w:iCs/>
                  <w:noProof/>
                  <w:sz w:val="24"/>
                  <w:szCs w:val="24"/>
                </w:rPr>
                <w:t>Gerencia del Servicio: la clave para ganar todos.</w:t>
              </w:r>
              <w:r w:rsidRPr="00401C3E">
                <w:rPr>
                  <w:rFonts w:ascii="Arial" w:hAnsi="Arial" w:cs="Arial"/>
                  <w:noProof/>
                  <w:sz w:val="24"/>
                  <w:szCs w:val="24"/>
                </w:rPr>
                <w:t xml:space="preserve"> Bogotá: Ecoe.</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Jorquera, F. J. (2012). </w:t>
              </w:r>
              <w:r w:rsidRPr="00401C3E">
                <w:rPr>
                  <w:rFonts w:ascii="Arial" w:hAnsi="Arial" w:cs="Arial"/>
                  <w:i/>
                  <w:iCs/>
                  <w:noProof/>
                  <w:sz w:val="24"/>
                  <w:szCs w:val="24"/>
                </w:rPr>
                <w:t>Calidad y Satisfacción en el Servicio a Clientes de la Industria Automotriz: Análisis de Principales Factores que Afectan la Evaluación de los Clientes.</w:t>
              </w:r>
              <w:r w:rsidRPr="00401C3E">
                <w:rPr>
                  <w:rFonts w:ascii="Arial" w:hAnsi="Arial" w:cs="Arial"/>
                  <w:noProof/>
                  <w:sz w:val="24"/>
                  <w:szCs w:val="24"/>
                </w:rPr>
                <w:t xml:space="preserve"> (Seminario para optar al Título de Ingeniero Comercial, Mención Administración), Universidad de Chile, Santiago de Chile. Obtenido de http://repositorio.uchile.cl/bitstream/handle/2250/108111/Droguett%20Jorquera,%20F..pdf?sequence=3</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León, L. L., &amp; Tomalá, K. I. (2013). </w:t>
              </w:r>
              <w:r w:rsidRPr="00401C3E">
                <w:rPr>
                  <w:rFonts w:ascii="Arial" w:hAnsi="Arial" w:cs="Arial"/>
                  <w:i/>
                  <w:iCs/>
                  <w:noProof/>
                  <w:sz w:val="24"/>
                  <w:szCs w:val="24"/>
                </w:rPr>
                <w:t>Plan Estratégico de Marketing Interno para la Industria ACROMAX Laboratori</w:t>
              </w:r>
              <w:r w:rsidR="00104770">
                <w:rPr>
                  <w:rFonts w:ascii="Arial" w:hAnsi="Arial" w:cs="Arial"/>
                  <w:i/>
                  <w:iCs/>
                  <w:noProof/>
                  <w:sz w:val="24"/>
                  <w:szCs w:val="24"/>
                </w:rPr>
                <w:t>o Químico Farmaceútico S.A. suc</w:t>
              </w:r>
              <w:r w:rsidRPr="00401C3E">
                <w:rPr>
                  <w:rFonts w:ascii="Arial" w:hAnsi="Arial" w:cs="Arial"/>
                  <w:i/>
                  <w:iCs/>
                  <w:noProof/>
                  <w:sz w:val="24"/>
                  <w:szCs w:val="24"/>
                </w:rPr>
                <w:t>u</w:t>
              </w:r>
              <w:r w:rsidR="00104770">
                <w:rPr>
                  <w:rFonts w:ascii="Arial" w:hAnsi="Arial" w:cs="Arial"/>
                  <w:i/>
                  <w:iCs/>
                  <w:noProof/>
                  <w:sz w:val="24"/>
                  <w:szCs w:val="24"/>
                </w:rPr>
                <w:t>r</w:t>
              </w:r>
              <w:r w:rsidRPr="00401C3E">
                <w:rPr>
                  <w:rFonts w:ascii="Arial" w:hAnsi="Arial" w:cs="Arial"/>
                  <w:i/>
                  <w:iCs/>
                  <w:noProof/>
                  <w:sz w:val="24"/>
                  <w:szCs w:val="24"/>
                </w:rPr>
                <w:t>sal Guayaquil.</w:t>
              </w:r>
              <w:r w:rsidR="00104770">
                <w:rPr>
                  <w:rFonts w:ascii="Arial" w:hAnsi="Arial" w:cs="Arial"/>
                  <w:noProof/>
                  <w:sz w:val="24"/>
                  <w:szCs w:val="24"/>
                </w:rPr>
                <w:t xml:space="preserve"> (Tesis previa a la optenció</w:t>
              </w:r>
              <w:r w:rsidRPr="00401C3E">
                <w:rPr>
                  <w:rFonts w:ascii="Arial" w:hAnsi="Arial" w:cs="Arial"/>
                  <w:noProof/>
                  <w:sz w:val="24"/>
                  <w:szCs w:val="24"/>
                </w:rPr>
                <w:t>n del Título de Ingeniería Comercial mención Marketing), Universidad Politécnica Salesiana, Guayaquil. Obtenido de http://dspace.ups.edu.ec/bitstream/123456789/5275/1/UPS-GT000474.pdf</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lang w:val="en-US"/>
                </w:rPr>
                <w:t xml:space="preserve">Lovelock, C., Reynoso, J., D’Andrea, G., &amp; Huete, L. (2004). </w:t>
              </w:r>
              <w:r w:rsidRPr="00401C3E">
                <w:rPr>
                  <w:rFonts w:ascii="Arial" w:hAnsi="Arial" w:cs="Arial"/>
                  <w:i/>
                  <w:iCs/>
                  <w:noProof/>
                  <w:sz w:val="24"/>
                  <w:szCs w:val="24"/>
                </w:rPr>
                <w:t>Administración de Servicios: estrategias de marketing, operaciones y recursos humanos.</w:t>
              </w:r>
              <w:r w:rsidRPr="00401C3E">
                <w:rPr>
                  <w:rFonts w:ascii="Arial" w:hAnsi="Arial" w:cs="Arial"/>
                  <w:noProof/>
                  <w:sz w:val="24"/>
                  <w:szCs w:val="24"/>
                </w:rPr>
                <w:t xml:space="preserve"> México: Pearson Education.</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Mejía, H. G., &amp; Pérez, N. K. (2010). </w:t>
              </w:r>
              <w:r w:rsidR="00104770">
                <w:rPr>
                  <w:rFonts w:ascii="Arial" w:hAnsi="Arial" w:cs="Arial"/>
                  <w:i/>
                  <w:iCs/>
                  <w:noProof/>
                  <w:sz w:val="24"/>
                  <w:szCs w:val="24"/>
                </w:rPr>
                <w:t>Estrate</w:t>
              </w:r>
              <w:r w:rsidRPr="00401C3E">
                <w:rPr>
                  <w:rFonts w:ascii="Arial" w:hAnsi="Arial" w:cs="Arial"/>
                  <w:i/>
                  <w:iCs/>
                  <w:noProof/>
                  <w:sz w:val="24"/>
                  <w:szCs w:val="24"/>
                </w:rPr>
                <w:t>gias de Atención para el mejoramiento de la Calidad de Servicio al Cliente en la empresa de Transp</w:t>
              </w:r>
              <w:r w:rsidR="00104770">
                <w:rPr>
                  <w:rFonts w:ascii="Arial" w:hAnsi="Arial" w:cs="Arial"/>
                  <w:i/>
                  <w:iCs/>
                  <w:noProof/>
                  <w:sz w:val="24"/>
                  <w:szCs w:val="24"/>
                </w:rPr>
                <w:t>o</w:t>
              </w:r>
              <w:r w:rsidRPr="00401C3E">
                <w:rPr>
                  <w:rFonts w:ascii="Arial" w:hAnsi="Arial" w:cs="Arial"/>
                  <w:i/>
                  <w:iCs/>
                  <w:noProof/>
                  <w:sz w:val="24"/>
                  <w:szCs w:val="24"/>
                </w:rPr>
                <w:t>rtes Chiclayo S.A.</w:t>
              </w:r>
              <w:r w:rsidRPr="00401C3E">
                <w:rPr>
                  <w:rFonts w:ascii="Arial" w:hAnsi="Arial" w:cs="Arial"/>
                  <w:noProof/>
                  <w:sz w:val="24"/>
                  <w:szCs w:val="24"/>
                </w:rPr>
                <w:t xml:space="preserve"> (Tesis para optar el Título Profesional de Licenciado en Administración), Universidad Señor de Sipán, Pimentel. Obtenido de http://repositorio.uss.edu.pe/handle/uss/1</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Miguel, P. A. (2007). </w:t>
              </w:r>
              <w:r w:rsidRPr="00401C3E">
                <w:rPr>
                  <w:rFonts w:ascii="Arial" w:hAnsi="Arial" w:cs="Arial"/>
                  <w:i/>
                  <w:iCs/>
                  <w:noProof/>
                  <w:sz w:val="24"/>
                  <w:szCs w:val="24"/>
                </w:rPr>
                <w:t>Calidad.</w:t>
              </w:r>
              <w:r w:rsidRPr="00401C3E">
                <w:rPr>
                  <w:rFonts w:ascii="Arial" w:hAnsi="Arial" w:cs="Arial"/>
                  <w:noProof/>
                  <w:sz w:val="24"/>
                  <w:szCs w:val="24"/>
                </w:rPr>
                <w:t xml:space="preserve"> Madrid: Thomson.</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Newtrom, J. W. (2011). </w:t>
              </w:r>
              <w:r w:rsidRPr="00401C3E">
                <w:rPr>
                  <w:rFonts w:ascii="Arial" w:hAnsi="Arial" w:cs="Arial"/>
                  <w:i/>
                  <w:iCs/>
                  <w:noProof/>
                  <w:sz w:val="24"/>
                  <w:szCs w:val="24"/>
                </w:rPr>
                <w:t>Comportamiento Humano en el Trabajo.</w:t>
              </w:r>
              <w:r w:rsidRPr="00401C3E">
                <w:rPr>
                  <w:rFonts w:ascii="Arial" w:hAnsi="Arial" w:cs="Arial"/>
                  <w:noProof/>
                  <w:sz w:val="24"/>
                  <w:szCs w:val="24"/>
                </w:rPr>
                <w:t xml:space="preserve"> México: McGrawHill.</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Pamies, D. S. (2004). </w:t>
              </w:r>
              <w:r w:rsidRPr="00401C3E">
                <w:rPr>
                  <w:rFonts w:ascii="Arial" w:hAnsi="Arial" w:cs="Arial"/>
                  <w:i/>
                  <w:iCs/>
                  <w:noProof/>
                  <w:sz w:val="24"/>
                  <w:szCs w:val="24"/>
                </w:rPr>
                <w:t>De la Calidad de Servicio a la Fidelidad del Cliente.</w:t>
              </w:r>
              <w:r w:rsidRPr="00401C3E">
                <w:rPr>
                  <w:rFonts w:ascii="Arial" w:hAnsi="Arial" w:cs="Arial"/>
                  <w:noProof/>
                  <w:sz w:val="24"/>
                  <w:szCs w:val="24"/>
                </w:rPr>
                <w:t xml:space="preserve"> Madrid: ESIC.</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Pérez, E. M., &amp; Ramírez, R. C. (2014). </w:t>
              </w:r>
              <w:r w:rsidRPr="00401C3E">
                <w:rPr>
                  <w:rFonts w:ascii="Arial" w:hAnsi="Arial" w:cs="Arial"/>
                  <w:i/>
                  <w:iCs/>
                  <w:noProof/>
                  <w:sz w:val="24"/>
                  <w:szCs w:val="24"/>
                </w:rPr>
                <w:t>Gestión de Marketing y la Orientación al Mercado en Hoteles.</w:t>
              </w:r>
              <w:r w:rsidRPr="00401C3E">
                <w:rPr>
                  <w:rFonts w:ascii="Arial" w:hAnsi="Arial" w:cs="Arial"/>
                  <w:noProof/>
                  <w:sz w:val="24"/>
                  <w:szCs w:val="24"/>
                </w:rPr>
                <w:t xml:space="preserve"> Colombia: Focus.</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Quero, N. (2013). </w:t>
              </w:r>
              <w:r w:rsidR="00B73C8F">
                <w:rPr>
                  <w:rFonts w:ascii="Arial" w:hAnsi="Arial" w:cs="Arial"/>
                  <w:i/>
                  <w:iCs/>
                  <w:noProof/>
                  <w:sz w:val="24"/>
                  <w:szCs w:val="24"/>
                </w:rPr>
                <w:t>Estrate</w:t>
              </w:r>
              <w:r w:rsidRPr="00401C3E">
                <w:rPr>
                  <w:rFonts w:ascii="Arial" w:hAnsi="Arial" w:cs="Arial"/>
                  <w:i/>
                  <w:iCs/>
                  <w:noProof/>
                  <w:sz w:val="24"/>
                  <w:szCs w:val="24"/>
                </w:rPr>
                <w:t>gias de Marketing Interno para el mejoramiento de la Calidad de Servicio y Satisfacción de los clientes de la empresa Greif Venezuela.</w:t>
              </w:r>
              <w:r w:rsidRPr="00401C3E">
                <w:rPr>
                  <w:rFonts w:ascii="Arial" w:hAnsi="Arial" w:cs="Arial"/>
                  <w:noProof/>
                  <w:sz w:val="24"/>
                  <w:szCs w:val="24"/>
                </w:rPr>
                <w:t xml:space="preserve"> (Trabajo de Grado para optar al Título de Licenciado en Mercadeo), Universidad José Antonio Páez, San Diego. Obtenido de https://bibliovirtualujap.files.wordpress.com/2013/05/tesis-final31.pdf</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lastRenderedPageBreak/>
                <w:t xml:space="preserve">Quiñones, M. E., &amp; Vega, L. A. (2014). </w:t>
              </w:r>
              <w:r w:rsidRPr="00401C3E">
                <w:rPr>
                  <w:rFonts w:ascii="Arial" w:hAnsi="Arial" w:cs="Arial"/>
                  <w:i/>
                  <w:iCs/>
                  <w:noProof/>
                  <w:sz w:val="24"/>
                  <w:szCs w:val="24"/>
                </w:rPr>
                <w:t>Calidad de Servicio: conceptos y herramientas.</w:t>
              </w:r>
              <w:r w:rsidRPr="00401C3E">
                <w:rPr>
                  <w:rFonts w:ascii="Arial" w:hAnsi="Arial" w:cs="Arial"/>
                  <w:noProof/>
                  <w:sz w:val="24"/>
                  <w:szCs w:val="24"/>
                </w:rPr>
                <w:t xml:space="preserve"> Bogotá: Ecoe.</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Regalado, O., Allpacca, R., Baca, L., &amp; Jerónimo, M. (2011). </w:t>
              </w:r>
              <w:r w:rsidR="00B73C8F">
                <w:rPr>
                  <w:rFonts w:ascii="Arial" w:hAnsi="Arial" w:cs="Arial"/>
                  <w:i/>
                  <w:iCs/>
                  <w:noProof/>
                  <w:sz w:val="24"/>
                  <w:szCs w:val="24"/>
                </w:rPr>
                <w:t>Endoma</w:t>
              </w:r>
              <w:r w:rsidRPr="00401C3E">
                <w:rPr>
                  <w:rFonts w:ascii="Arial" w:hAnsi="Arial" w:cs="Arial"/>
                  <w:i/>
                  <w:iCs/>
                  <w:noProof/>
                  <w:sz w:val="24"/>
                  <w:szCs w:val="24"/>
                </w:rPr>
                <w:t>rketing: estrategias de relación.</w:t>
              </w:r>
              <w:r w:rsidRPr="00401C3E">
                <w:rPr>
                  <w:rFonts w:ascii="Arial" w:hAnsi="Arial" w:cs="Arial"/>
                  <w:noProof/>
                  <w:sz w:val="24"/>
                  <w:szCs w:val="24"/>
                </w:rPr>
                <w:t xml:space="preserve"> Lima: ESAN.</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lang w:val="en-US"/>
                </w:rPr>
                <w:t xml:space="preserve">Robbins, S. P., &amp; Judge, T. A. (2013). </w:t>
              </w:r>
              <w:r w:rsidRPr="00401C3E">
                <w:rPr>
                  <w:rFonts w:ascii="Arial" w:hAnsi="Arial" w:cs="Arial"/>
                  <w:i/>
                  <w:iCs/>
                  <w:noProof/>
                  <w:sz w:val="24"/>
                  <w:szCs w:val="24"/>
                </w:rPr>
                <w:t>Comportamiento Organizacional.</w:t>
              </w:r>
              <w:r w:rsidRPr="00401C3E">
                <w:rPr>
                  <w:rFonts w:ascii="Arial" w:hAnsi="Arial" w:cs="Arial"/>
                  <w:noProof/>
                  <w:sz w:val="24"/>
                  <w:szCs w:val="24"/>
                </w:rPr>
                <w:t xml:space="preserve"> México: Pearson.</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Rojas, V. M. (2011). </w:t>
              </w:r>
              <w:r w:rsidRPr="00401C3E">
                <w:rPr>
                  <w:rFonts w:ascii="Arial" w:hAnsi="Arial" w:cs="Arial"/>
                  <w:i/>
                  <w:iCs/>
                  <w:noProof/>
                  <w:sz w:val="24"/>
                  <w:szCs w:val="24"/>
                </w:rPr>
                <w:t>Metodología de la Investigación: diseño y ejecución.</w:t>
              </w:r>
              <w:r w:rsidRPr="00401C3E">
                <w:rPr>
                  <w:rFonts w:ascii="Arial" w:hAnsi="Arial" w:cs="Arial"/>
                  <w:noProof/>
                  <w:sz w:val="24"/>
                  <w:szCs w:val="24"/>
                </w:rPr>
                <w:t xml:space="preserve"> Bogotá: Ediciones de la U.</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Rosario, F. E. (2014). </w:t>
              </w:r>
              <w:r w:rsidRPr="00401C3E">
                <w:rPr>
                  <w:rFonts w:ascii="Arial" w:hAnsi="Arial" w:cs="Arial"/>
                  <w:i/>
                  <w:iCs/>
                  <w:noProof/>
                  <w:sz w:val="24"/>
                  <w:szCs w:val="24"/>
                </w:rPr>
                <w:t>Relación entre Marketing Interno y Compromiso Organizacional en el personal de salud del Hospital de San Juan de Lurigancho.</w:t>
              </w:r>
              <w:r w:rsidR="00445320">
                <w:rPr>
                  <w:rFonts w:ascii="Arial" w:hAnsi="Arial" w:cs="Arial"/>
                  <w:noProof/>
                  <w:sz w:val="24"/>
                  <w:szCs w:val="24"/>
                </w:rPr>
                <w:t xml:space="preserve"> (Tesis para opt</w:t>
              </w:r>
              <w:r w:rsidRPr="00401C3E">
                <w:rPr>
                  <w:rFonts w:ascii="Arial" w:hAnsi="Arial" w:cs="Arial"/>
                  <w:noProof/>
                  <w:sz w:val="24"/>
                  <w:szCs w:val="24"/>
                </w:rPr>
                <w:t>ar el Grado Académico de Magister en Economía con mención en Economía y Gestión de la Salud), Universidad Nacional Mayor de San Marcos, Lima. Obtenido de http://cybertesis.unmsm.edu.pe/bitstream/cybertesis/3747/1/Zegarra_rf.pdf</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Sampieri, R. H., Collado, C. F., &amp; Lucio, M. d. (2010). </w:t>
              </w:r>
              <w:r w:rsidRPr="00401C3E">
                <w:rPr>
                  <w:rFonts w:ascii="Arial" w:hAnsi="Arial" w:cs="Arial"/>
                  <w:i/>
                  <w:iCs/>
                  <w:noProof/>
                  <w:sz w:val="24"/>
                  <w:szCs w:val="24"/>
                </w:rPr>
                <w:t>Metodología de la Investigación.</w:t>
              </w:r>
              <w:r w:rsidRPr="00401C3E">
                <w:rPr>
                  <w:rFonts w:ascii="Arial" w:hAnsi="Arial" w:cs="Arial"/>
                  <w:noProof/>
                  <w:sz w:val="24"/>
                  <w:szCs w:val="24"/>
                </w:rPr>
                <w:t xml:space="preserve"> México: McGrawHill.</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Sánchez, M. D. (2008). </w:t>
              </w:r>
              <w:r w:rsidRPr="00401C3E">
                <w:rPr>
                  <w:rFonts w:ascii="Arial" w:hAnsi="Arial" w:cs="Arial"/>
                  <w:i/>
                  <w:iCs/>
                  <w:noProof/>
                  <w:sz w:val="24"/>
                  <w:szCs w:val="24"/>
                </w:rPr>
                <w:t>Manual de Marketing.</w:t>
              </w:r>
              <w:r w:rsidRPr="00401C3E">
                <w:rPr>
                  <w:rFonts w:ascii="Arial" w:hAnsi="Arial" w:cs="Arial"/>
                  <w:noProof/>
                  <w:sz w:val="24"/>
                  <w:szCs w:val="24"/>
                </w:rPr>
                <w:t xml:space="preserve"> Madrid: ESIC.</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Saucedo, P. D. (2009). </w:t>
              </w:r>
              <w:r w:rsidRPr="00401C3E">
                <w:rPr>
                  <w:rFonts w:ascii="Arial" w:hAnsi="Arial" w:cs="Arial"/>
                  <w:i/>
                  <w:iCs/>
                  <w:noProof/>
                  <w:sz w:val="24"/>
                  <w:szCs w:val="24"/>
                </w:rPr>
                <w:t>Propuesta de mejora en la Calidad del Servicio para el Departamento de Rec</w:t>
              </w:r>
              <w:r w:rsidR="00445320">
                <w:rPr>
                  <w:rFonts w:ascii="Arial" w:hAnsi="Arial" w:cs="Arial"/>
                  <w:i/>
                  <w:iCs/>
                  <w:noProof/>
                  <w:sz w:val="24"/>
                  <w:szCs w:val="24"/>
                </w:rPr>
                <w:t>epció</w:t>
              </w:r>
              <w:r w:rsidRPr="00401C3E">
                <w:rPr>
                  <w:rFonts w:ascii="Arial" w:hAnsi="Arial" w:cs="Arial"/>
                  <w:i/>
                  <w:iCs/>
                  <w:noProof/>
                  <w:sz w:val="24"/>
                  <w:szCs w:val="24"/>
                </w:rPr>
                <w:t>n en un Hotel de Gran Turismo.</w:t>
              </w:r>
              <w:r w:rsidRPr="00401C3E">
                <w:rPr>
                  <w:rFonts w:ascii="Arial" w:hAnsi="Arial" w:cs="Arial"/>
                  <w:noProof/>
                  <w:sz w:val="24"/>
                  <w:szCs w:val="24"/>
                </w:rPr>
                <w:t xml:space="preserve"> (Tesis para obtener el Grado de Mestría en Ciencias Administrativas de Negocios), Instituto Politécnico Nacional (IPN), México. Obtenido de http://www.remeri.org.mx/portal/REMERI.jsp?id=oai:tesis.ipn.mx:123456789/4027</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Soberón, W. S., &amp; Chuzón, M. d. (2013). </w:t>
              </w:r>
              <w:r w:rsidRPr="00401C3E">
                <w:rPr>
                  <w:rFonts w:ascii="Arial" w:hAnsi="Arial" w:cs="Arial"/>
                  <w:i/>
                  <w:iCs/>
                  <w:noProof/>
                  <w:sz w:val="24"/>
                  <w:szCs w:val="24"/>
                </w:rPr>
                <w:t>Evaluación de la Calidad de Se</w:t>
              </w:r>
              <w:r w:rsidR="00445320">
                <w:rPr>
                  <w:rFonts w:ascii="Arial" w:hAnsi="Arial" w:cs="Arial"/>
                  <w:i/>
                  <w:iCs/>
                  <w:noProof/>
                  <w:sz w:val="24"/>
                  <w:szCs w:val="24"/>
                </w:rPr>
                <w:t>rvicio y el Nivel de Satisfacció</w:t>
              </w:r>
              <w:r w:rsidRPr="00401C3E">
                <w:rPr>
                  <w:rFonts w:ascii="Arial" w:hAnsi="Arial" w:cs="Arial"/>
                  <w:i/>
                  <w:iCs/>
                  <w:noProof/>
                  <w:sz w:val="24"/>
                  <w:szCs w:val="24"/>
                </w:rPr>
                <w:t>n del cliente en la empresa Plásticos Delgado E.I.R.L.</w:t>
              </w:r>
              <w:r w:rsidRPr="00401C3E">
                <w:rPr>
                  <w:rFonts w:ascii="Arial" w:hAnsi="Arial" w:cs="Arial"/>
                  <w:noProof/>
                  <w:sz w:val="24"/>
                  <w:szCs w:val="24"/>
                </w:rPr>
                <w:t xml:space="preserve"> (Tesis para optar el Título Profesional de Licenciado en Administración, Universidad Señor de Sipán, Pimentel. Obtenido de http://repositorio.uss.edu.pe/handle/uss/1</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Soriano, C. L. (1992). </w:t>
              </w:r>
              <w:r w:rsidRPr="00401C3E">
                <w:rPr>
                  <w:rFonts w:ascii="Arial" w:hAnsi="Arial" w:cs="Arial"/>
                  <w:i/>
                  <w:iCs/>
                  <w:noProof/>
                  <w:sz w:val="24"/>
                  <w:szCs w:val="24"/>
                </w:rPr>
                <w:t>Las tres Dimensiones del Marketing de Servicios.</w:t>
              </w:r>
              <w:r w:rsidRPr="00401C3E">
                <w:rPr>
                  <w:rFonts w:ascii="Arial" w:hAnsi="Arial" w:cs="Arial"/>
                  <w:noProof/>
                  <w:sz w:val="24"/>
                  <w:szCs w:val="24"/>
                </w:rPr>
                <w:t xml:space="preserve"> México: Díaz de Santos S.A.</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Zeithaml, V. A., Bitner, M. J., &amp; Gremler, D. D. (2009). </w:t>
              </w:r>
              <w:r w:rsidRPr="00401C3E">
                <w:rPr>
                  <w:rFonts w:ascii="Arial" w:hAnsi="Arial" w:cs="Arial"/>
                  <w:i/>
                  <w:iCs/>
                  <w:noProof/>
                  <w:sz w:val="24"/>
                  <w:szCs w:val="24"/>
                </w:rPr>
                <w:t>Marketing de Servicios.</w:t>
              </w:r>
              <w:r w:rsidRPr="00401C3E">
                <w:rPr>
                  <w:rFonts w:ascii="Arial" w:hAnsi="Arial" w:cs="Arial"/>
                  <w:noProof/>
                  <w:sz w:val="24"/>
                  <w:szCs w:val="24"/>
                </w:rPr>
                <w:t xml:space="preserve"> México: McGraw - Hill.</w:t>
              </w:r>
            </w:p>
            <w:p w:rsidR="00401C3E" w:rsidRPr="00401C3E" w:rsidRDefault="00401C3E" w:rsidP="00401C3E">
              <w:pPr>
                <w:pStyle w:val="Bibliografa"/>
                <w:ind w:left="720" w:hanging="720"/>
                <w:jc w:val="both"/>
                <w:rPr>
                  <w:rFonts w:ascii="Arial" w:hAnsi="Arial" w:cs="Arial"/>
                  <w:noProof/>
                  <w:sz w:val="24"/>
                  <w:szCs w:val="24"/>
                </w:rPr>
              </w:pPr>
              <w:r w:rsidRPr="00401C3E">
                <w:rPr>
                  <w:rFonts w:ascii="Arial" w:hAnsi="Arial" w:cs="Arial"/>
                  <w:noProof/>
                  <w:sz w:val="24"/>
                  <w:szCs w:val="24"/>
                </w:rPr>
                <w:t xml:space="preserve">Zeithaml, V. A., Parasuraman, A., &amp; Berry, L. L. (1993). </w:t>
              </w:r>
              <w:r w:rsidRPr="00401C3E">
                <w:rPr>
                  <w:rFonts w:ascii="Arial" w:hAnsi="Arial" w:cs="Arial"/>
                  <w:i/>
                  <w:iCs/>
                  <w:noProof/>
                  <w:sz w:val="24"/>
                  <w:szCs w:val="24"/>
                </w:rPr>
                <w:t>Calidad Total en la Gestión de Servicios: cómo lograr el equilibrio entre las percepciones y las expectativas de los consumidores.</w:t>
              </w:r>
              <w:r w:rsidRPr="00401C3E">
                <w:rPr>
                  <w:rFonts w:ascii="Arial" w:hAnsi="Arial" w:cs="Arial"/>
                  <w:noProof/>
                  <w:sz w:val="24"/>
                  <w:szCs w:val="24"/>
                </w:rPr>
                <w:t xml:space="preserve"> Madrid: Díaz de Santos S.A.</w:t>
              </w:r>
            </w:p>
            <w:p w:rsidR="00D727E7" w:rsidRPr="00D727E7" w:rsidRDefault="00D727E7" w:rsidP="00401C3E">
              <w:pPr>
                <w:jc w:val="both"/>
                <w:rPr>
                  <w:rFonts w:ascii="Arial" w:hAnsi="Arial" w:cs="Arial"/>
                  <w:sz w:val="24"/>
                </w:rPr>
              </w:pPr>
              <w:r w:rsidRPr="00401C3E">
                <w:rPr>
                  <w:rFonts w:ascii="Arial" w:hAnsi="Arial" w:cs="Arial"/>
                  <w:b/>
                  <w:bCs/>
                  <w:sz w:val="24"/>
                  <w:szCs w:val="24"/>
                </w:rPr>
                <w:fldChar w:fldCharType="end"/>
              </w:r>
            </w:p>
          </w:sdtContent>
        </w:sdt>
      </w:sdtContent>
    </w:sdt>
    <w:p w:rsidR="00D727E7" w:rsidRDefault="00D727E7" w:rsidP="00473C0F">
      <w:pPr>
        <w:pStyle w:val="Prrafodelista"/>
        <w:spacing w:line="360" w:lineRule="auto"/>
        <w:ind w:left="709"/>
        <w:jc w:val="both"/>
        <w:rPr>
          <w:rFonts w:ascii="Arial" w:hAnsi="Arial" w:cs="Arial"/>
          <w:sz w:val="24"/>
          <w:szCs w:val="24"/>
        </w:rPr>
      </w:pPr>
    </w:p>
    <w:p w:rsidR="00D727E7" w:rsidRPr="005C1AC1" w:rsidRDefault="00D727E7" w:rsidP="005C1AC1">
      <w:pPr>
        <w:spacing w:line="360" w:lineRule="auto"/>
        <w:jc w:val="both"/>
        <w:rPr>
          <w:rFonts w:ascii="Arial" w:hAnsi="Arial" w:cs="Arial"/>
          <w:sz w:val="24"/>
          <w:szCs w:val="24"/>
        </w:rPr>
      </w:pPr>
    </w:p>
    <w:p w:rsidR="00856899" w:rsidRDefault="004E11A3" w:rsidP="005C1AC1">
      <w:pPr>
        <w:pStyle w:val="Prrafodelista"/>
        <w:numPr>
          <w:ilvl w:val="0"/>
          <w:numId w:val="1"/>
        </w:numPr>
        <w:spacing w:line="360" w:lineRule="auto"/>
        <w:ind w:left="709" w:hanging="349"/>
        <w:jc w:val="both"/>
        <w:outlineLvl w:val="0"/>
        <w:rPr>
          <w:rFonts w:ascii="Arial" w:hAnsi="Arial" w:cs="Arial"/>
          <w:b/>
          <w:sz w:val="24"/>
          <w:szCs w:val="24"/>
        </w:rPr>
      </w:pPr>
      <w:bookmarkStart w:id="383" w:name="_Toc469625213"/>
      <w:bookmarkStart w:id="384" w:name="_Toc469625695"/>
      <w:bookmarkStart w:id="385" w:name="_Toc482800210"/>
      <w:r>
        <w:rPr>
          <w:rFonts w:ascii="Arial" w:hAnsi="Arial" w:cs="Arial"/>
          <w:b/>
          <w:sz w:val="24"/>
          <w:szCs w:val="24"/>
        </w:rPr>
        <w:lastRenderedPageBreak/>
        <w:t>ANEXOS</w:t>
      </w:r>
      <w:bookmarkEnd w:id="383"/>
      <w:bookmarkEnd w:id="384"/>
      <w:bookmarkEnd w:id="385"/>
    </w:p>
    <w:p w:rsidR="00C76854" w:rsidRDefault="00C76854" w:rsidP="00C76854">
      <w:pPr>
        <w:pStyle w:val="Prrafodelista"/>
        <w:spacing w:line="360" w:lineRule="auto"/>
        <w:ind w:left="709"/>
        <w:jc w:val="both"/>
        <w:outlineLvl w:val="0"/>
        <w:rPr>
          <w:rFonts w:ascii="Arial" w:hAnsi="Arial" w:cs="Arial"/>
          <w:b/>
          <w:sz w:val="24"/>
          <w:szCs w:val="24"/>
        </w:rPr>
      </w:pPr>
    </w:p>
    <w:p w:rsidR="00C76854" w:rsidRDefault="00C76854" w:rsidP="00C76854">
      <w:pPr>
        <w:pStyle w:val="Prrafodelista"/>
        <w:spacing w:line="360" w:lineRule="auto"/>
        <w:ind w:left="709"/>
        <w:jc w:val="both"/>
        <w:outlineLvl w:val="0"/>
        <w:rPr>
          <w:rFonts w:ascii="Arial" w:hAnsi="Arial" w:cs="Arial"/>
          <w:b/>
          <w:sz w:val="24"/>
          <w:szCs w:val="24"/>
        </w:rPr>
      </w:pPr>
    </w:p>
    <w:p w:rsidR="00C76854" w:rsidRDefault="00C76854" w:rsidP="00C76854">
      <w:pPr>
        <w:pStyle w:val="Prrafodelista"/>
        <w:spacing w:line="360" w:lineRule="auto"/>
        <w:ind w:left="709"/>
        <w:jc w:val="both"/>
        <w:outlineLvl w:val="0"/>
        <w:rPr>
          <w:rFonts w:ascii="Arial" w:hAnsi="Arial" w:cs="Arial"/>
          <w:b/>
          <w:sz w:val="24"/>
          <w:szCs w:val="24"/>
        </w:rPr>
      </w:pPr>
    </w:p>
    <w:p w:rsidR="00C76854" w:rsidRPr="00C76854" w:rsidRDefault="00C76854" w:rsidP="00C76854">
      <w:pPr>
        <w:jc w:val="center"/>
        <w:rPr>
          <w:b/>
          <w:sz w:val="28"/>
        </w:rPr>
      </w:pPr>
      <w:r w:rsidRPr="00C76854">
        <w:rPr>
          <w:b/>
          <w:noProof/>
          <w:lang w:val="es-PE" w:eastAsia="es-PE"/>
        </w:rPr>
        <w:drawing>
          <wp:anchor distT="0" distB="0" distL="114300" distR="114300" simplePos="0" relativeHeight="252279808" behindDoc="1" locked="0" layoutInCell="1" allowOverlap="1" wp14:anchorId="7809D17A" wp14:editId="2BB61F45">
            <wp:simplePos x="0" y="0"/>
            <wp:positionH relativeFrom="column">
              <wp:posOffset>4749165</wp:posOffset>
            </wp:positionH>
            <wp:positionV relativeFrom="paragraph">
              <wp:posOffset>-661670</wp:posOffset>
            </wp:positionV>
            <wp:extent cx="1390142" cy="504825"/>
            <wp:effectExtent l="0" t="0" r="63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90142" cy="504825"/>
                    </a:xfrm>
                    <a:prstGeom prst="rect">
                      <a:avLst/>
                    </a:prstGeom>
                    <a:noFill/>
                  </pic:spPr>
                </pic:pic>
              </a:graphicData>
            </a:graphic>
            <wp14:sizeRelH relativeFrom="page">
              <wp14:pctWidth>0</wp14:pctWidth>
            </wp14:sizeRelH>
            <wp14:sizeRelV relativeFrom="page">
              <wp14:pctHeight>0</wp14:pctHeight>
            </wp14:sizeRelV>
          </wp:anchor>
        </w:drawing>
      </w:r>
      <w:r w:rsidRPr="00C76854">
        <w:rPr>
          <w:b/>
          <w:sz w:val="28"/>
        </w:rPr>
        <w:t>ENCUESTA DIRIGIDA A LOS DOCENTES DE LA UNIVERSIDAD DE LAMBAYEQUE</w:t>
      </w:r>
    </w:p>
    <w:p w:rsidR="00C76854" w:rsidRPr="00C76854" w:rsidRDefault="00C76854" w:rsidP="00C76854">
      <w:pPr>
        <w:jc w:val="center"/>
        <w:rPr>
          <w:b/>
          <w:sz w:val="28"/>
        </w:rPr>
      </w:pPr>
    </w:p>
    <w:p w:rsidR="00C76854" w:rsidRPr="00C76854" w:rsidRDefault="00C76854" w:rsidP="00C76854">
      <w:pPr>
        <w:numPr>
          <w:ilvl w:val="0"/>
          <w:numId w:val="153"/>
        </w:numPr>
        <w:contextualSpacing/>
        <w:rPr>
          <w:b/>
        </w:rPr>
      </w:pPr>
      <w:r w:rsidRPr="00C76854">
        <w:rPr>
          <w:b/>
        </w:rPr>
        <w:t>Introducción:</w:t>
      </w:r>
    </w:p>
    <w:p w:rsidR="00C76854" w:rsidRPr="00C76854" w:rsidRDefault="00C76854" w:rsidP="00C76854">
      <w:pPr>
        <w:ind w:left="720"/>
        <w:contextualSpacing/>
      </w:pPr>
      <w:r w:rsidRPr="00C76854">
        <w:t>Estimado docente, la presente encuesta es parte de un proyecto de investigación que tiene por finalidad la obtención de información acerca de su nivel de satisfacción ante los siguientes aspectos que a continuación se le va a preguntar con relación al MARKETING INTERNO que brinda la universidad.</w:t>
      </w:r>
    </w:p>
    <w:p w:rsidR="00C76854" w:rsidRPr="00C76854" w:rsidRDefault="00C76854" w:rsidP="00C76854">
      <w:pPr>
        <w:ind w:left="720"/>
        <w:contextualSpacing/>
      </w:pPr>
    </w:p>
    <w:p w:rsidR="00C76854" w:rsidRPr="00C76854" w:rsidRDefault="00C76854" w:rsidP="00C76854">
      <w:pPr>
        <w:ind w:left="720"/>
        <w:contextualSpacing/>
      </w:pPr>
    </w:p>
    <w:p w:rsidR="00C76854" w:rsidRPr="00C76854" w:rsidRDefault="00C76854" w:rsidP="00C76854">
      <w:pPr>
        <w:numPr>
          <w:ilvl w:val="0"/>
          <w:numId w:val="153"/>
        </w:numPr>
        <w:contextualSpacing/>
        <w:rPr>
          <w:b/>
        </w:rPr>
      </w:pPr>
      <w:r w:rsidRPr="00C76854">
        <w:rPr>
          <w:b/>
        </w:rPr>
        <w:t>Datos Generales:</w:t>
      </w:r>
    </w:p>
    <w:p w:rsidR="00C76854" w:rsidRPr="00C76854" w:rsidRDefault="00C76854" w:rsidP="00C76854">
      <w:pPr>
        <w:numPr>
          <w:ilvl w:val="0"/>
          <w:numId w:val="154"/>
        </w:numPr>
        <w:contextualSpacing/>
        <w:rPr>
          <w:b/>
        </w:rPr>
      </w:pPr>
      <w:r w:rsidRPr="00C76854">
        <w:rPr>
          <w:b/>
        </w:rPr>
        <w:t>Escuela:</w:t>
      </w:r>
    </w:p>
    <w:p w:rsidR="00C76854" w:rsidRPr="00C76854" w:rsidRDefault="00C76854" w:rsidP="00C76854">
      <w:pPr>
        <w:numPr>
          <w:ilvl w:val="0"/>
          <w:numId w:val="154"/>
        </w:numPr>
        <w:contextualSpacing/>
        <w:rPr>
          <w:b/>
        </w:rPr>
      </w:pPr>
      <w:r w:rsidRPr="00C76854">
        <w:rPr>
          <w:b/>
        </w:rPr>
        <w:t>Grado:</w:t>
      </w:r>
    </w:p>
    <w:p w:rsidR="00C76854" w:rsidRPr="00C76854" w:rsidRDefault="00C76854" w:rsidP="00C76854">
      <w:pPr>
        <w:numPr>
          <w:ilvl w:val="0"/>
          <w:numId w:val="154"/>
        </w:numPr>
        <w:contextualSpacing/>
        <w:rPr>
          <w:b/>
        </w:rPr>
      </w:pPr>
      <w:r w:rsidRPr="00C76854">
        <w:rPr>
          <w:b/>
        </w:rPr>
        <w:t xml:space="preserve">Lugar de procedencia: </w:t>
      </w:r>
    </w:p>
    <w:p w:rsidR="00C76854" w:rsidRPr="00C76854" w:rsidRDefault="00C76854" w:rsidP="00C76854">
      <w:pPr>
        <w:numPr>
          <w:ilvl w:val="0"/>
          <w:numId w:val="154"/>
        </w:numPr>
        <w:contextualSpacing/>
        <w:rPr>
          <w:b/>
        </w:rPr>
      </w:pPr>
      <w:r w:rsidRPr="00C76854">
        <w:rPr>
          <w:b/>
        </w:rPr>
        <w:t>Sexo:</w:t>
      </w:r>
    </w:p>
    <w:p w:rsidR="00C76854" w:rsidRPr="00C76854" w:rsidRDefault="00C76854" w:rsidP="00C76854">
      <w:pPr>
        <w:numPr>
          <w:ilvl w:val="0"/>
          <w:numId w:val="154"/>
        </w:numPr>
        <w:contextualSpacing/>
        <w:rPr>
          <w:b/>
        </w:rPr>
      </w:pPr>
      <w:r w:rsidRPr="00C76854">
        <w:rPr>
          <w:b/>
        </w:rPr>
        <w:t>Edad:</w:t>
      </w:r>
    </w:p>
    <w:p w:rsidR="00C76854" w:rsidRPr="00C76854" w:rsidRDefault="00C76854" w:rsidP="00C76854">
      <w:pPr>
        <w:ind w:left="1440"/>
        <w:contextualSpacing/>
        <w:rPr>
          <w:b/>
        </w:rPr>
      </w:pPr>
    </w:p>
    <w:p w:rsidR="00C76854" w:rsidRPr="00C76854" w:rsidRDefault="00C76854" w:rsidP="00C76854">
      <w:pPr>
        <w:ind w:left="1440"/>
        <w:contextualSpacing/>
        <w:rPr>
          <w:b/>
        </w:rPr>
      </w:pPr>
    </w:p>
    <w:p w:rsidR="00C76854" w:rsidRPr="00C76854" w:rsidRDefault="00C76854" w:rsidP="00C76854">
      <w:pPr>
        <w:numPr>
          <w:ilvl w:val="0"/>
          <w:numId w:val="153"/>
        </w:numPr>
        <w:contextualSpacing/>
        <w:rPr>
          <w:b/>
        </w:rPr>
      </w:pPr>
      <w:r w:rsidRPr="00C76854">
        <w:rPr>
          <w:b/>
        </w:rPr>
        <w:t>Indicaciones:</w:t>
      </w:r>
    </w:p>
    <w:p w:rsidR="00C76854" w:rsidRPr="00C76854" w:rsidRDefault="00C76854" w:rsidP="00C76854">
      <w:pPr>
        <w:ind w:left="720"/>
        <w:contextualSpacing/>
      </w:pPr>
      <w:r w:rsidRPr="00C76854">
        <w:t xml:space="preserve">En los ítems que a continuación se le presentan categorice en los recuadros marcando con un </w:t>
      </w:r>
      <w:r w:rsidRPr="00C76854">
        <w:rPr>
          <w:b/>
        </w:rPr>
        <w:t>ASPA (X)</w:t>
      </w:r>
      <w:r w:rsidRPr="00C76854">
        <w:t xml:space="preserve"> según sea su nivel de satisfacción.</w:t>
      </w:r>
    </w:p>
    <w:p w:rsidR="00C76854" w:rsidRPr="00C76854" w:rsidRDefault="00C76854" w:rsidP="00C76854">
      <w:pPr>
        <w:ind w:left="720"/>
        <w:contextualSpacing/>
      </w:pPr>
      <w:r w:rsidRPr="00C76854">
        <w:rPr>
          <w:rFonts w:ascii="Times New Roman" w:eastAsia="Times New Roman" w:hAnsi="Times New Roman" w:cs="Times New Roman"/>
          <w:sz w:val="24"/>
          <w:szCs w:val="24"/>
          <w:lang w:eastAsia="es-ES"/>
        </w:rPr>
        <w:br/>
      </w:r>
      <w:r w:rsidRPr="00C76854">
        <w:rPr>
          <w:noProof/>
          <w:lang w:val="es-PE" w:eastAsia="es-PE"/>
        </w:rPr>
        <w:drawing>
          <wp:inline distT="0" distB="0" distL="0" distR="0" wp14:anchorId="04DA6DEA" wp14:editId="4AB7674D">
            <wp:extent cx="1428750" cy="959106"/>
            <wp:effectExtent l="0" t="0" r="0" b="0"/>
            <wp:docPr id="38" name="Imagen 38" descr="https://d229ddbpqtk4gd.cloudfront.net/images/81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29ddbpqtk4gd.cloudfront.net/images/81039.gif"/>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444427" cy="969630"/>
                    </a:xfrm>
                    <a:prstGeom prst="rect">
                      <a:avLst/>
                    </a:prstGeom>
                    <a:noFill/>
                    <a:ln>
                      <a:noFill/>
                    </a:ln>
                  </pic:spPr>
                </pic:pic>
              </a:graphicData>
            </a:graphic>
          </wp:inline>
        </w:drawing>
      </w:r>
    </w:p>
    <w:p w:rsidR="00C76854" w:rsidRPr="00C76854" w:rsidRDefault="00C76854" w:rsidP="00C76854">
      <w:pPr>
        <w:ind w:left="720"/>
        <w:contextualSpacing/>
      </w:pPr>
    </w:p>
    <w:p w:rsidR="0064462D" w:rsidRPr="0064462D" w:rsidRDefault="0064462D" w:rsidP="0064462D">
      <w:pPr>
        <w:ind w:left="720"/>
        <w:contextualSpacing/>
      </w:pPr>
      <w:r w:rsidRPr="0064462D">
        <w:t>Por favor, valore su grado de satisfacción con relación a los siguientes aspectos:</w:t>
      </w:r>
    </w:p>
    <w:tbl>
      <w:tblPr>
        <w:tblStyle w:val="Tablaconcuadrcula9"/>
        <w:tblW w:w="0" w:type="auto"/>
        <w:tblLook w:val="04A0" w:firstRow="1" w:lastRow="0" w:firstColumn="1" w:lastColumn="0" w:noHBand="0" w:noVBand="1"/>
      </w:tblPr>
      <w:tblGrid>
        <w:gridCol w:w="5887"/>
        <w:gridCol w:w="424"/>
        <w:gridCol w:w="424"/>
        <w:gridCol w:w="425"/>
        <w:gridCol w:w="424"/>
        <w:gridCol w:w="424"/>
        <w:gridCol w:w="486"/>
      </w:tblGrid>
      <w:tr w:rsidR="0064462D" w:rsidRPr="0064462D" w:rsidTr="00584B8E">
        <w:tc>
          <w:tcPr>
            <w:tcW w:w="5887" w:type="dxa"/>
          </w:tcPr>
          <w:p w:rsidR="0064462D" w:rsidRPr="0064462D" w:rsidRDefault="0064462D" w:rsidP="0064462D">
            <w:pPr>
              <w:jc w:val="center"/>
            </w:pPr>
            <w:r w:rsidRPr="0064462D">
              <w:t>ANALISIS DEL ENTORNO</w:t>
            </w:r>
          </w:p>
        </w:tc>
        <w:tc>
          <w:tcPr>
            <w:tcW w:w="424" w:type="dxa"/>
          </w:tcPr>
          <w:p w:rsidR="0064462D" w:rsidRPr="0064462D" w:rsidRDefault="0064462D" w:rsidP="0064462D">
            <w:r w:rsidRPr="0064462D">
              <w:t>1</w:t>
            </w:r>
          </w:p>
        </w:tc>
        <w:tc>
          <w:tcPr>
            <w:tcW w:w="424" w:type="dxa"/>
          </w:tcPr>
          <w:p w:rsidR="0064462D" w:rsidRPr="0064462D" w:rsidRDefault="0064462D" w:rsidP="0064462D">
            <w:r w:rsidRPr="0064462D">
              <w:t>2</w:t>
            </w:r>
          </w:p>
        </w:tc>
        <w:tc>
          <w:tcPr>
            <w:tcW w:w="425" w:type="dxa"/>
          </w:tcPr>
          <w:p w:rsidR="0064462D" w:rsidRPr="0064462D" w:rsidRDefault="0064462D" w:rsidP="0064462D">
            <w:r w:rsidRPr="0064462D">
              <w:t>3</w:t>
            </w:r>
          </w:p>
        </w:tc>
        <w:tc>
          <w:tcPr>
            <w:tcW w:w="424" w:type="dxa"/>
          </w:tcPr>
          <w:p w:rsidR="0064462D" w:rsidRPr="0064462D" w:rsidRDefault="0064462D" w:rsidP="0064462D">
            <w:r w:rsidRPr="0064462D">
              <w:t>4</w:t>
            </w:r>
          </w:p>
        </w:tc>
        <w:tc>
          <w:tcPr>
            <w:tcW w:w="424" w:type="dxa"/>
          </w:tcPr>
          <w:p w:rsidR="0064462D" w:rsidRPr="0064462D" w:rsidRDefault="0064462D" w:rsidP="0064462D">
            <w:r w:rsidRPr="0064462D">
              <w:t>5</w:t>
            </w:r>
          </w:p>
        </w:tc>
        <w:tc>
          <w:tcPr>
            <w:tcW w:w="486" w:type="dxa"/>
          </w:tcPr>
          <w:p w:rsidR="0064462D" w:rsidRPr="0064462D" w:rsidRDefault="0064462D" w:rsidP="0064462D">
            <w:r w:rsidRPr="0064462D">
              <w:t>NA</w:t>
            </w:r>
          </w:p>
        </w:tc>
      </w:tr>
      <w:tr w:rsidR="0064462D" w:rsidRPr="0064462D" w:rsidTr="00584B8E">
        <w:tc>
          <w:tcPr>
            <w:tcW w:w="5887" w:type="dxa"/>
          </w:tcPr>
          <w:p w:rsidR="0064462D" w:rsidRPr="0064462D" w:rsidRDefault="0064462D" w:rsidP="0064462D">
            <w:r w:rsidRPr="0064462D">
              <w:rPr>
                <w:rFonts w:ascii="Calibri" w:eastAsia="Times New Roman" w:hAnsi="Calibri" w:cs="Calibri"/>
                <w:lang w:eastAsia="es-ES"/>
              </w:rPr>
              <w:t>Considero que existe un buen ambiente de trabajo</w:t>
            </w:r>
          </w:p>
        </w:tc>
        <w:tc>
          <w:tcPr>
            <w:tcW w:w="424" w:type="dxa"/>
          </w:tcPr>
          <w:p w:rsidR="0064462D" w:rsidRPr="0064462D" w:rsidRDefault="0064462D" w:rsidP="0064462D"/>
        </w:tc>
        <w:tc>
          <w:tcPr>
            <w:tcW w:w="424" w:type="dxa"/>
          </w:tcPr>
          <w:p w:rsidR="0064462D" w:rsidRPr="0064462D" w:rsidRDefault="0064462D" w:rsidP="0064462D"/>
        </w:tc>
        <w:tc>
          <w:tcPr>
            <w:tcW w:w="425" w:type="dxa"/>
          </w:tcPr>
          <w:p w:rsidR="0064462D" w:rsidRPr="0064462D" w:rsidRDefault="0064462D" w:rsidP="0064462D"/>
        </w:tc>
        <w:tc>
          <w:tcPr>
            <w:tcW w:w="424" w:type="dxa"/>
          </w:tcPr>
          <w:p w:rsidR="0064462D" w:rsidRPr="0064462D" w:rsidRDefault="0064462D" w:rsidP="0064462D"/>
        </w:tc>
        <w:tc>
          <w:tcPr>
            <w:tcW w:w="424" w:type="dxa"/>
          </w:tcPr>
          <w:p w:rsidR="0064462D" w:rsidRPr="0064462D" w:rsidRDefault="0064462D" w:rsidP="0064462D"/>
        </w:tc>
        <w:tc>
          <w:tcPr>
            <w:tcW w:w="486" w:type="dxa"/>
          </w:tcPr>
          <w:p w:rsidR="0064462D" w:rsidRPr="0064462D" w:rsidRDefault="0064462D" w:rsidP="0064462D"/>
        </w:tc>
      </w:tr>
      <w:tr w:rsidR="0064462D" w:rsidRPr="0064462D" w:rsidTr="00584B8E">
        <w:tc>
          <w:tcPr>
            <w:tcW w:w="5887" w:type="dxa"/>
          </w:tcPr>
          <w:p w:rsidR="0064462D" w:rsidRPr="0064462D" w:rsidRDefault="0064462D" w:rsidP="0064462D">
            <w:r w:rsidRPr="0064462D">
              <w:rPr>
                <w:rFonts w:ascii="Calibri" w:eastAsia="Times New Roman" w:hAnsi="Calibri" w:cs="Calibri"/>
                <w:color w:val="000000"/>
                <w:lang w:eastAsia="es-ES"/>
              </w:rPr>
              <w:t>Cuando ingresé a la empresa me sentí bienvenido</w:t>
            </w:r>
          </w:p>
        </w:tc>
        <w:tc>
          <w:tcPr>
            <w:tcW w:w="424" w:type="dxa"/>
          </w:tcPr>
          <w:p w:rsidR="0064462D" w:rsidRPr="0064462D" w:rsidRDefault="0064462D" w:rsidP="0064462D"/>
        </w:tc>
        <w:tc>
          <w:tcPr>
            <w:tcW w:w="424" w:type="dxa"/>
          </w:tcPr>
          <w:p w:rsidR="0064462D" w:rsidRPr="0064462D" w:rsidRDefault="0064462D" w:rsidP="0064462D"/>
        </w:tc>
        <w:tc>
          <w:tcPr>
            <w:tcW w:w="425" w:type="dxa"/>
          </w:tcPr>
          <w:p w:rsidR="0064462D" w:rsidRPr="0064462D" w:rsidRDefault="0064462D" w:rsidP="0064462D"/>
        </w:tc>
        <w:tc>
          <w:tcPr>
            <w:tcW w:w="424" w:type="dxa"/>
          </w:tcPr>
          <w:p w:rsidR="0064462D" w:rsidRPr="0064462D" w:rsidRDefault="0064462D" w:rsidP="0064462D"/>
        </w:tc>
        <w:tc>
          <w:tcPr>
            <w:tcW w:w="424" w:type="dxa"/>
          </w:tcPr>
          <w:p w:rsidR="0064462D" w:rsidRPr="0064462D" w:rsidRDefault="0064462D" w:rsidP="0064462D"/>
        </w:tc>
        <w:tc>
          <w:tcPr>
            <w:tcW w:w="486" w:type="dxa"/>
          </w:tcPr>
          <w:p w:rsidR="0064462D" w:rsidRPr="0064462D" w:rsidRDefault="0064462D" w:rsidP="0064462D"/>
        </w:tc>
      </w:tr>
      <w:tr w:rsidR="0064462D" w:rsidRPr="0064462D" w:rsidTr="00584B8E">
        <w:tc>
          <w:tcPr>
            <w:tcW w:w="5887" w:type="dxa"/>
          </w:tcPr>
          <w:p w:rsidR="0064462D" w:rsidRPr="0064462D" w:rsidRDefault="0064462D" w:rsidP="0064462D">
            <w:r w:rsidRPr="0064462D">
              <w:rPr>
                <w:rFonts w:ascii="Calibri" w:eastAsia="Times New Roman" w:hAnsi="Calibri" w:cs="Calibri"/>
                <w:color w:val="000000"/>
                <w:lang w:eastAsia="es-ES"/>
              </w:rPr>
              <w:t>Cuento con la colaboración de las personas de otras escuelas o áreas de la organización</w:t>
            </w:r>
          </w:p>
        </w:tc>
        <w:tc>
          <w:tcPr>
            <w:tcW w:w="424" w:type="dxa"/>
          </w:tcPr>
          <w:p w:rsidR="0064462D" w:rsidRPr="0064462D" w:rsidRDefault="0064462D" w:rsidP="0064462D"/>
        </w:tc>
        <w:tc>
          <w:tcPr>
            <w:tcW w:w="424" w:type="dxa"/>
          </w:tcPr>
          <w:p w:rsidR="0064462D" w:rsidRPr="0064462D" w:rsidRDefault="0064462D" w:rsidP="0064462D"/>
        </w:tc>
        <w:tc>
          <w:tcPr>
            <w:tcW w:w="425" w:type="dxa"/>
          </w:tcPr>
          <w:p w:rsidR="0064462D" w:rsidRPr="0064462D" w:rsidRDefault="0064462D" w:rsidP="0064462D"/>
        </w:tc>
        <w:tc>
          <w:tcPr>
            <w:tcW w:w="424" w:type="dxa"/>
          </w:tcPr>
          <w:p w:rsidR="0064462D" w:rsidRPr="0064462D" w:rsidRDefault="0064462D" w:rsidP="0064462D"/>
        </w:tc>
        <w:tc>
          <w:tcPr>
            <w:tcW w:w="424" w:type="dxa"/>
          </w:tcPr>
          <w:p w:rsidR="0064462D" w:rsidRPr="0064462D" w:rsidRDefault="0064462D" w:rsidP="0064462D"/>
        </w:tc>
        <w:tc>
          <w:tcPr>
            <w:tcW w:w="486" w:type="dxa"/>
          </w:tcPr>
          <w:p w:rsidR="0064462D" w:rsidRPr="0064462D" w:rsidRDefault="0064462D" w:rsidP="0064462D"/>
        </w:tc>
      </w:tr>
      <w:tr w:rsidR="0064462D" w:rsidRPr="0064462D" w:rsidTr="00584B8E">
        <w:tc>
          <w:tcPr>
            <w:tcW w:w="5887" w:type="dxa"/>
            <w:vAlign w:val="center"/>
          </w:tcPr>
          <w:p w:rsidR="0064462D" w:rsidRPr="0064462D" w:rsidRDefault="0064462D" w:rsidP="0064462D">
            <w:pPr>
              <w:rPr>
                <w:rFonts w:ascii="Calibri" w:eastAsia="Times New Roman" w:hAnsi="Calibri" w:cs="Calibri"/>
                <w:color w:val="000000"/>
                <w:lang w:eastAsia="es-ES"/>
              </w:rPr>
            </w:pPr>
            <w:r w:rsidRPr="0064462D">
              <w:rPr>
                <w:rFonts w:ascii="Calibri" w:eastAsia="Times New Roman" w:hAnsi="Calibri" w:cs="Calibri"/>
                <w:color w:val="000000"/>
                <w:lang w:eastAsia="es-ES"/>
              </w:rPr>
              <w:t>Cuento con la colaboración de mis compañeros</w:t>
            </w:r>
          </w:p>
        </w:tc>
        <w:tc>
          <w:tcPr>
            <w:tcW w:w="424" w:type="dxa"/>
          </w:tcPr>
          <w:p w:rsidR="0064462D" w:rsidRPr="0064462D" w:rsidRDefault="0064462D" w:rsidP="0064462D"/>
        </w:tc>
        <w:tc>
          <w:tcPr>
            <w:tcW w:w="424" w:type="dxa"/>
          </w:tcPr>
          <w:p w:rsidR="0064462D" w:rsidRPr="0064462D" w:rsidRDefault="0064462D" w:rsidP="0064462D"/>
        </w:tc>
        <w:tc>
          <w:tcPr>
            <w:tcW w:w="425" w:type="dxa"/>
          </w:tcPr>
          <w:p w:rsidR="0064462D" w:rsidRPr="0064462D" w:rsidRDefault="0064462D" w:rsidP="0064462D"/>
        </w:tc>
        <w:tc>
          <w:tcPr>
            <w:tcW w:w="424" w:type="dxa"/>
          </w:tcPr>
          <w:p w:rsidR="0064462D" w:rsidRPr="0064462D" w:rsidRDefault="0064462D" w:rsidP="0064462D"/>
        </w:tc>
        <w:tc>
          <w:tcPr>
            <w:tcW w:w="424" w:type="dxa"/>
          </w:tcPr>
          <w:p w:rsidR="0064462D" w:rsidRPr="0064462D" w:rsidRDefault="0064462D" w:rsidP="0064462D"/>
        </w:tc>
        <w:tc>
          <w:tcPr>
            <w:tcW w:w="486" w:type="dxa"/>
          </w:tcPr>
          <w:p w:rsidR="0064462D" w:rsidRPr="0064462D" w:rsidRDefault="0064462D" w:rsidP="0064462D"/>
        </w:tc>
      </w:tr>
    </w:tbl>
    <w:p w:rsidR="0064462D" w:rsidRDefault="0064462D" w:rsidP="0064462D"/>
    <w:p w:rsidR="0064462D" w:rsidRDefault="0064462D" w:rsidP="0064462D"/>
    <w:p w:rsidR="0064462D" w:rsidRPr="0064462D" w:rsidRDefault="0064462D" w:rsidP="0064462D"/>
    <w:tbl>
      <w:tblPr>
        <w:tblStyle w:val="Tablaconcuadrcula9"/>
        <w:tblW w:w="0" w:type="auto"/>
        <w:tblLook w:val="04A0" w:firstRow="1" w:lastRow="0" w:firstColumn="1" w:lastColumn="0" w:noHBand="0" w:noVBand="1"/>
      </w:tblPr>
      <w:tblGrid>
        <w:gridCol w:w="5888"/>
        <w:gridCol w:w="423"/>
        <w:gridCol w:w="424"/>
        <w:gridCol w:w="425"/>
        <w:gridCol w:w="424"/>
        <w:gridCol w:w="424"/>
        <w:gridCol w:w="486"/>
      </w:tblGrid>
      <w:tr w:rsidR="0064462D" w:rsidRPr="0064462D" w:rsidTr="00584B8E">
        <w:tc>
          <w:tcPr>
            <w:tcW w:w="5888" w:type="dxa"/>
          </w:tcPr>
          <w:p w:rsidR="0064462D" w:rsidRPr="0064462D" w:rsidRDefault="0064462D" w:rsidP="0064462D">
            <w:pPr>
              <w:jc w:val="center"/>
            </w:pPr>
            <w:r w:rsidRPr="0064462D">
              <w:lastRenderedPageBreak/>
              <w:t>ANALISIS DEL MARCADO SOCIAL INTERNO</w:t>
            </w:r>
          </w:p>
        </w:tc>
        <w:tc>
          <w:tcPr>
            <w:tcW w:w="423" w:type="dxa"/>
          </w:tcPr>
          <w:p w:rsidR="0064462D" w:rsidRPr="0064462D" w:rsidRDefault="0064462D" w:rsidP="0064462D">
            <w:r w:rsidRPr="0064462D">
              <w:t>1</w:t>
            </w:r>
          </w:p>
        </w:tc>
        <w:tc>
          <w:tcPr>
            <w:tcW w:w="424" w:type="dxa"/>
          </w:tcPr>
          <w:p w:rsidR="0064462D" w:rsidRPr="0064462D" w:rsidRDefault="0064462D" w:rsidP="0064462D">
            <w:r w:rsidRPr="0064462D">
              <w:t>2</w:t>
            </w:r>
          </w:p>
        </w:tc>
        <w:tc>
          <w:tcPr>
            <w:tcW w:w="425" w:type="dxa"/>
          </w:tcPr>
          <w:p w:rsidR="0064462D" w:rsidRPr="0064462D" w:rsidRDefault="0064462D" w:rsidP="0064462D">
            <w:r w:rsidRPr="0064462D">
              <w:t>3</w:t>
            </w:r>
          </w:p>
        </w:tc>
        <w:tc>
          <w:tcPr>
            <w:tcW w:w="424" w:type="dxa"/>
          </w:tcPr>
          <w:p w:rsidR="0064462D" w:rsidRPr="0064462D" w:rsidRDefault="0064462D" w:rsidP="0064462D">
            <w:r w:rsidRPr="0064462D">
              <w:t>4</w:t>
            </w:r>
          </w:p>
        </w:tc>
        <w:tc>
          <w:tcPr>
            <w:tcW w:w="424" w:type="dxa"/>
          </w:tcPr>
          <w:p w:rsidR="0064462D" w:rsidRPr="0064462D" w:rsidRDefault="0064462D" w:rsidP="0064462D">
            <w:r w:rsidRPr="0064462D">
              <w:t>5</w:t>
            </w:r>
          </w:p>
        </w:tc>
        <w:tc>
          <w:tcPr>
            <w:tcW w:w="486" w:type="dxa"/>
          </w:tcPr>
          <w:p w:rsidR="0064462D" w:rsidRPr="0064462D" w:rsidRDefault="0064462D" w:rsidP="0064462D">
            <w:r w:rsidRPr="0064462D">
              <w:t>NA</w:t>
            </w:r>
          </w:p>
        </w:tc>
      </w:tr>
      <w:tr w:rsidR="0064462D" w:rsidRPr="0064462D" w:rsidTr="00584B8E">
        <w:tc>
          <w:tcPr>
            <w:tcW w:w="5888" w:type="dxa"/>
            <w:vAlign w:val="center"/>
          </w:tcPr>
          <w:p w:rsidR="0064462D" w:rsidRPr="0064462D" w:rsidRDefault="0064462D" w:rsidP="0064462D">
            <w:pPr>
              <w:rPr>
                <w:rFonts w:ascii="Calibri" w:eastAsia="Times New Roman" w:hAnsi="Calibri" w:cs="Calibri"/>
                <w:color w:val="000000"/>
                <w:lang w:eastAsia="es-ES"/>
              </w:rPr>
            </w:pPr>
            <w:r w:rsidRPr="0064462D">
              <w:rPr>
                <w:rFonts w:ascii="Calibri" w:eastAsia="Times New Roman" w:hAnsi="Calibri" w:cs="Calibri"/>
                <w:color w:val="000000"/>
                <w:lang w:eastAsia="es-ES"/>
              </w:rPr>
              <w:t>Recibo formación para actualizar los conocimientos de mi trabajo</w:t>
            </w:r>
          </w:p>
        </w:tc>
        <w:tc>
          <w:tcPr>
            <w:tcW w:w="423" w:type="dxa"/>
          </w:tcPr>
          <w:p w:rsidR="0064462D" w:rsidRPr="0064462D" w:rsidRDefault="0064462D" w:rsidP="0064462D"/>
        </w:tc>
        <w:tc>
          <w:tcPr>
            <w:tcW w:w="424" w:type="dxa"/>
          </w:tcPr>
          <w:p w:rsidR="0064462D" w:rsidRPr="0064462D" w:rsidRDefault="0064462D" w:rsidP="0064462D"/>
        </w:tc>
        <w:tc>
          <w:tcPr>
            <w:tcW w:w="425" w:type="dxa"/>
          </w:tcPr>
          <w:p w:rsidR="0064462D" w:rsidRPr="0064462D" w:rsidRDefault="0064462D" w:rsidP="0064462D"/>
        </w:tc>
        <w:tc>
          <w:tcPr>
            <w:tcW w:w="424" w:type="dxa"/>
          </w:tcPr>
          <w:p w:rsidR="0064462D" w:rsidRPr="0064462D" w:rsidRDefault="0064462D" w:rsidP="0064462D"/>
        </w:tc>
        <w:tc>
          <w:tcPr>
            <w:tcW w:w="424" w:type="dxa"/>
          </w:tcPr>
          <w:p w:rsidR="0064462D" w:rsidRPr="0064462D" w:rsidRDefault="0064462D" w:rsidP="0064462D"/>
        </w:tc>
        <w:tc>
          <w:tcPr>
            <w:tcW w:w="486" w:type="dxa"/>
          </w:tcPr>
          <w:p w:rsidR="0064462D" w:rsidRPr="0064462D" w:rsidRDefault="0064462D" w:rsidP="0064462D"/>
        </w:tc>
      </w:tr>
      <w:tr w:rsidR="0064462D" w:rsidRPr="0064462D" w:rsidTr="00584B8E">
        <w:tc>
          <w:tcPr>
            <w:tcW w:w="5888" w:type="dxa"/>
          </w:tcPr>
          <w:p w:rsidR="0064462D" w:rsidRPr="0064462D" w:rsidRDefault="0064462D" w:rsidP="0064462D">
            <w:r w:rsidRPr="0064462D">
              <w:rPr>
                <w:rFonts w:ascii="Calibri" w:eastAsia="Times New Roman" w:hAnsi="Calibri" w:cs="Calibri"/>
                <w:color w:val="000000"/>
                <w:lang w:eastAsia="es-ES"/>
              </w:rPr>
              <w:t>Mi responsable se preocupa por conocer mis necesidades e intereses</w:t>
            </w:r>
          </w:p>
        </w:tc>
        <w:tc>
          <w:tcPr>
            <w:tcW w:w="423" w:type="dxa"/>
          </w:tcPr>
          <w:p w:rsidR="0064462D" w:rsidRPr="0064462D" w:rsidRDefault="0064462D" w:rsidP="0064462D"/>
        </w:tc>
        <w:tc>
          <w:tcPr>
            <w:tcW w:w="424" w:type="dxa"/>
          </w:tcPr>
          <w:p w:rsidR="0064462D" w:rsidRPr="0064462D" w:rsidRDefault="0064462D" w:rsidP="0064462D"/>
        </w:tc>
        <w:tc>
          <w:tcPr>
            <w:tcW w:w="425" w:type="dxa"/>
          </w:tcPr>
          <w:p w:rsidR="0064462D" w:rsidRPr="0064462D" w:rsidRDefault="0064462D" w:rsidP="0064462D"/>
        </w:tc>
        <w:tc>
          <w:tcPr>
            <w:tcW w:w="424" w:type="dxa"/>
          </w:tcPr>
          <w:p w:rsidR="0064462D" w:rsidRPr="0064462D" w:rsidRDefault="0064462D" w:rsidP="0064462D"/>
        </w:tc>
        <w:tc>
          <w:tcPr>
            <w:tcW w:w="424" w:type="dxa"/>
          </w:tcPr>
          <w:p w:rsidR="0064462D" w:rsidRPr="0064462D" w:rsidRDefault="0064462D" w:rsidP="0064462D"/>
        </w:tc>
        <w:tc>
          <w:tcPr>
            <w:tcW w:w="486" w:type="dxa"/>
          </w:tcPr>
          <w:p w:rsidR="0064462D" w:rsidRPr="0064462D" w:rsidRDefault="0064462D" w:rsidP="0064462D"/>
        </w:tc>
      </w:tr>
      <w:tr w:rsidR="0064462D" w:rsidRPr="0064462D" w:rsidTr="00584B8E">
        <w:tc>
          <w:tcPr>
            <w:tcW w:w="5888" w:type="dxa"/>
          </w:tcPr>
          <w:p w:rsidR="0064462D" w:rsidRPr="0064462D" w:rsidRDefault="0064462D" w:rsidP="0064462D">
            <w:r w:rsidRPr="0064462D">
              <w:rPr>
                <w:rFonts w:ascii="Calibri" w:eastAsia="Times New Roman" w:hAnsi="Calibri" w:cs="Calibri"/>
                <w:color w:val="000000"/>
                <w:lang w:eastAsia="es-ES"/>
              </w:rPr>
              <w:t>Oportunidad de desarrollo profesional</w:t>
            </w:r>
          </w:p>
        </w:tc>
        <w:tc>
          <w:tcPr>
            <w:tcW w:w="423" w:type="dxa"/>
          </w:tcPr>
          <w:p w:rsidR="0064462D" w:rsidRPr="0064462D" w:rsidRDefault="0064462D" w:rsidP="0064462D"/>
        </w:tc>
        <w:tc>
          <w:tcPr>
            <w:tcW w:w="424" w:type="dxa"/>
          </w:tcPr>
          <w:p w:rsidR="0064462D" w:rsidRPr="0064462D" w:rsidRDefault="0064462D" w:rsidP="0064462D"/>
        </w:tc>
        <w:tc>
          <w:tcPr>
            <w:tcW w:w="425" w:type="dxa"/>
          </w:tcPr>
          <w:p w:rsidR="0064462D" w:rsidRPr="0064462D" w:rsidRDefault="0064462D" w:rsidP="0064462D"/>
        </w:tc>
        <w:tc>
          <w:tcPr>
            <w:tcW w:w="424" w:type="dxa"/>
          </w:tcPr>
          <w:p w:rsidR="0064462D" w:rsidRPr="0064462D" w:rsidRDefault="0064462D" w:rsidP="0064462D"/>
        </w:tc>
        <w:tc>
          <w:tcPr>
            <w:tcW w:w="424" w:type="dxa"/>
          </w:tcPr>
          <w:p w:rsidR="0064462D" w:rsidRPr="0064462D" w:rsidRDefault="0064462D" w:rsidP="0064462D"/>
        </w:tc>
        <w:tc>
          <w:tcPr>
            <w:tcW w:w="486" w:type="dxa"/>
          </w:tcPr>
          <w:p w:rsidR="0064462D" w:rsidRPr="0064462D" w:rsidRDefault="0064462D" w:rsidP="0064462D"/>
        </w:tc>
      </w:tr>
      <w:tr w:rsidR="0064462D" w:rsidRPr="0064462D" w:rsidTr="00584B8E">
        <w:tc>
          <w:tcPr>
            <w:tcW w:w="5888" w:type="dxa"/>
          </w:tcPr>
          <w:p w:rsidR="0064462D" w:rsidRPr="0064462D" w:rsidRDefault="0064462D" w:rsidP="0064462D">
            <w:r w:rsidRPr="0064462D">
              <w:rPr>
                <w:rFonts w:ascii="Calibri" w:eastAsia="Times New Roman" w:hAnsi="Calibri" w:cs="Calibri"/>
                <w:color w:val="000000"/>
                <w:lang w:eastAsia="es-ES"/>
              </w:rPr>
              <w:t xml:space="preserve">Reconocimiento de los logros en investigación                             </w:t>
            </w:r>
          </w:p>
        </w:tc>
        <w:tc>
          <w:tcPr>
            <w:tcW w:w="423" w:type="dxa"/>
          </w:tcPr>
          <w:p w:rsidR="0064462D" w:rsidRPr="0064462D" w:rsidRDefault="0064462D" w:rsidP="0064462D"/>
        </w:tc>
        <w:tc>
          <w:tcPr>
            <w:tcW w:w="424" w:type="dxa"/>
          </w:tcPr>
          <w:p w:rsidR="0064462D" w:rsidRPr="0064462D" w:rsidRDefault="0064462D" w:rsidP="0064462D"/>
        </w:tc>
        <w:tc>
          <w:tcPr>
            <w:tcW w:w="425" w:type="dxa"/>
          </w:tcPr>
          <w:p w:rsidR="0064462D" w:rsidRPr="0064462D" w:rsidRDefault="0064462D" w:rsidP="0064462D"/>
        </w:tc>
        <w:tc>
          <w:tcPr>
            <w:tcW w:w="424" w:type="dxa"/>
          </w:tcPr>
          <w:p w:rsidR="0064462D" w:rsidRPr="0064462D" w:rsidRDefault="0064462D" w:rsidP="0064462D"/>
        </w:tc>
        <w:tc>
          <w:tcPr>
            <w:tcW w:w="424" w:type="dxa"/>
          </w:tcPr>
          <w:p w:rsidR="0064462D" w:rsidRPr="0064462D" w:rsidRDefault="0064462D" w:rsidP="0064462D"/>
        </w:tc>
        <w:tc>
          <w:tcPr>
            <w:tcW w:w="486" w:type="dxa"/>
          </w:tcPr>
          <w:p w:rsidR="0064462D" w:rsidRPr="0064462D" w:rsidRDefault="0064462D" w:rsidP="0064462D"/>
        </w:tc>
      </w:tr>
      <w:tr w:rsidR="0064462D" w:rsidRPr="0064462D" w:rsidTr="00584B8E">
        <w:tc>
          <w:tcPr>
            <w:tcW w:w="5888" w:type="dxa"/>
          </w:tcPr>
          <w:p w:rsidR="0064462D" w:rsidRPr="0064462D" w:rsidRDefault="0064462D" w:rsidP="0064462D">
            <w:r w:rsidRPr="0064462D">
              <w:rPr>
                <w:rFonts w:ascii="Calibri" w:eastAsia="Times New Roman" w:hAnsi="Calibri" w:cs="Calibri"/>
                <w:color w:val="000000"/>
                <w:lang w:eastAsia="es-ES"/>
              </w:rPr>
              <w:t>Considero adecuados los criterios de evaluación de mi desempeño en la Universidad de Lambayeque</w:t>
            </w:r>
          </w:p>
        </w:tc>
        <w:tc>
          <w:tcPr>
            <w:tcW w:w="423" w:type="dxa"/>
          </w:tcPr>
          <w:p w:rsidR="0064462D" w:rsidRPr="0064462D" w:rsidRDefault="0064462D" w:rsidP="0064462D"/>
        </w:tc>
        <w:tc>
          <w:tcPr>
            <w:tcW w:w="424" w:type="dxa"/>
          </w:tcPr>
          <w:p w:rsidR="0064462D" w:rsidRPr="0064462D" w:rsidRDefault="0064462D" w:rsidP="0064462D"/>
        </w:tc>
        <w:tc>
          <w:tcPr>
            <w:tcW w:w="425" w:type="dxa"/>
          </w:tcPr>
          <w:p w:rsidR="0064462D" w:rsidRPr="0064462D" w:rsidRDefault="0064462D" w:rsidP="0064462D"/>
        </w:tc>
        <w:tc>
          <w:tcPr>
            <w:tcW w:w="424" w:type="dxa"/>
          </w:tcPr>
          <w:p w:rsidR="0064462D" w:rsidRPr="0064462D" w:rsidRDefault="0064462D" w:rsidP="0064462D"/>
        </w:tc>
        <w:tc>
          <w:tcPr>
            <w:tcW w:w="424" w:type="dxa"/>
          </w:tcPr>
          <w:p w:rsidR="0064462D" w:rsidRPr="0064462D" w:rsidRDefault="0064462D" w:rsidP="0064462D"/>
        </w:tc>
        <w:tc>
          <w:tcPr>
            <w:tcW w:w="486" w:type="dxa"/>
          </w:tcPr>
          <w:p w:rsidR="0064462D" w:rsidRPr="0064462D" w:rsidRDefault="0064462D" w:rsidP="0064462D"/>
        </w:tc>
      </w:tr>
    </w:tbl>
    <w:p w:rsidR="0064462D" w:rsidRPr="0064462D" w:rsidRDefault="0064462D" w:rsidP="0064462D"/>
    <w:tbl>
      <w:tblPr>
        <w:tblStyle w:val="Tablaconcuadrcula9"/>
        <w:tblW w:w="0" w:type="auto"/>
        <w:tblLook w:val="04A0" w:firstRow="1" w:lastRow="0" w:firstColumn="1" w:lastColumn="0" w:noHBand="0" w:noVBand="1"/>
      </w:tblPr>
      <w:tblGrid>
        <w:gridCol w:w="5888"/>
        <w:gridCol w:w="423"/>
        <w:gridCol w:w="424"/>
        <w:gridCol w:w="425"/>
        <w:gridCol w:w="424"/>
        <w:gridCol w:w="424"/>
        <w:gridCol w:w="486"/>
      </w:tblGrid>
      <w:tr w:rsidR="0064462D" w:rsidRPr="0064462D" w:rsidTr="00584B8E">
        <w:tc>
          <w:tcPr>
            <w:tcW w:w="5888" w:type="dxa"/>
          </w:tcPr>
          <w:p w:rsidR="0064462D" w:rsidRPr="0064462D" w:rsidRDefault="0064462D" w:rsidP="0064462D">
            <w:pPr>
              <w:jc w:val="center"/>
            </w:pPr>
            <w:r w:rsidRPr="0064462D">
              <w:t>PROCESO DE ADECUACION</w:t>
            </w:r>
          </w:p>
        </w:tc>
        <w:tc>
          <w:tcPr>
            <w:tcW w:w="423" w:type="dxa"/>
          </w:tcPr>
          <w:p w:rsidR="0064462D" w:rsidRPr="0064462D" w:rsidRDefault="0064462D" w:rsidP="0064462D">
            <w:r w:rsidRPr="0064462D">
              <w:t>1</w:t>
            </w:r>
          </w:p>
        </w:tc>
        <w:tc>
          <w:tcPr>
            <w:tcW w:w="424" w:type="dxa"/>
          </w:tcPr>
          <w:p w:rsidR="0064462D" w:rsidRPr="0064462D" w:rsidRDefault="0064462D" w:rsidP="0064462D">
            <w:r w:rsidRPr="0064462D">
              <w:t>2</w:t>
            </w:r>
          </w:p>
        </w:tc>
        <w:tc>
          <w:tcPr>
            <w:tcW w:w="425" w:type="dxa"/>
          </w:tcPr>
          <w:p w:rsidR="0064462D" w:rsidRPr="0064462D" w:rsidRDefault="0064462D" w:rsidP="0064462D">
            <w:r w:rsidRPr="0064462D">
              <w:t>3</w:t>
            </w:r>
          </w:p>
        </w:tc>
        <w:tc>
          <w:tcPr>
            <w:tcW w:w="424" w:type="dxa"/>
          </w:tcPr>
          <w:p w:rsidR="0064462D" w:rsidRPr="0064462D" w:rsidRDefault="0064462D" w:rsidP="0064462D">
            <w:r w:rsidRPr="0064462D">
              <w:t>4</w:t>
            </w:r>
          </w:p>
        </w:tc>
        <w:tc>
          <w:tcPr>
            <w:tcW w:w="424" w:type="dxa"/>
          </w:tcPr>
          <w:p w:rsidR="0064462D" w:rsidRPr="0064462D" w:rsidRDefault="0064462D" w:rsidP="0064462D">
            <w:r w:rsidRPr="0064462D">
              <w:t>5</w:t>
            </w:r>
          </w:p>
        </w:tc>
        <w:tc>
          <w:tcPr>
            <w:tcW w:w="486" w:type="dxa"/>
          </w:tcPr>
          <w:p w:rsidR="0064462D" w:rsidRPr="0064462D" w:rsidRDefault="0064462D" w:rsidP="0064462D">
            <w:r w:rsidRPr="0064462D">
              <w:t>NA</w:t>
            </w:r>
          </w:p>
        </w:tc>
      </w:tr>
      <w:tr w:rsidR="0064462D" w:rsidRPr="0064462D" w:rsidTr="00584B8E">
        <w:tc>
          <w:tcPr>
            <w:tcW w:w="5888" w:type="dxa"/>
            <w:vAlign w:val="center"/>
          </w:tcPr>
          <w:p w:rsidR="0064462D" w:rsidRPr="0064462D" w:rsidRDefault="0064462D" w:rsidP="0064462D">
            <w:pPr>
              <w:rPr>
                <w:rFonts w:ascii="Calibri" w:eastAsia="Times New Roman" w:hAnsi="Calibri" w:cs="Calibri"/>
                <w:color w:val="000000"/>
                <w:lang w:eastAsia="es-ES"/>
              </w:rPr>
            </w:pPr>
            <w:r w:rsidRPr="0064462D">
              <w:rPr>
                <w:rFonts w:ascii="Calibri" w:eastAsia="Times New Roman" w:hAnsi="Calibri" w:cs="Calibri"/>
                <w:color w:val="000000"/>
                <w:lang w:eastAsia="es-ES"/>
              </w:rPr>
              <w:t>Tengo disponible información sobre la universidad de Lambayeque</w:t>
            </w:r>
          </w:p>
        </w:tc>
        <w:tc>
          <w:tcPr>
            <w:tcW w:w="423" w:type="dxa"/>
          </w:tcPr>
          <w:p w:rsidR="0064462D" w:rsidRPr="0064462D" w:rsidRDefault="0064462D" w:rsidP="0064462D"/>
        </w:tc>
        <w:tc>
          <w:tcPr>
            <w:tcW w:w="424" w:type="dxa"/>
          </w:tcPr>
          <w:p w:rsidR="0064462D" w:rsidRPr="0064462D" w:rsidRDefault="0064462D" w:rsidP="0064462D"/>
        </w:tc>
        <w:tc>
          <w:tcPr>
            <w:tcW w:w="425" w:type="dxa"/>
          </w:tcPr>
          <w:p w:rsidR="0064462D" w:rsidRPr="0064462D" w:rsidRDefault="0064462D" w:rsidP="0064462D"/>
        </w:tc>
        <w:tc>
          <w:tcPr>
            <w:tcW w:w="424" w:type="dxa"/>
          </w:tcPr>
          <w:p w:rsidR="0064462D" w:rsidRPr="0064462D" w:rsidRDefault="0064462D" w:rsidP="0064462D"/>
        </w:tc>
        <w:tc>
          <w:tcPr>
            <w:tcW w:w="424" w:type="dxa"/>
          </w:tcPr>
          <w:p w:rsidR="0064462D" w:rsidRPr="0064462D" w:rsidRDefault="0064462D" w:rsidP="0064462D"/>
        </w:tc>
        <w:tc>
          <w:tcPr>
            <w:tcW w:w="486" w:type="dxa"/>
          </w:tcPr>
          <w:p w:rsidR="0064462D" w:rsidRPr="0064462D" w:rsidRDefault="0064462D" w:rsidP="0064462D"/>
        </w:tc>
      </w:tr>
      <w:tr w:rsidR="0064462D" w:rsidRPr="0064462D" w:rsidTr="00584B8E">
        <w:tc>
          <w:tcPr>
            <w:tcW w:w="5888" w:type="dxa"/>
            <w:vAlign w:val="center"/>
          </w:tcPr>
          <w:p w:rsidR="0064462D" w:rsidRPr="0064462D" w:rsidRDefault="0064462D" w:rsidP="0064462D">
            <w:pPr>
              <w:rPr>
                <w:rFonts w:ascii="Calibri" w:eastAsia="Times New Roman" w:hAnsi="Calibri" w:cs="Calibri"/>
                <w:color w:val="000000"/>
                <w:lang w:eastAsia="es-ES"/>
              </w:rPr>
            </w:pPr>
            <w:r w:rsidRPr="0064462D">
              <w:rPr>
                <w:rFonts w:ascii="Calibri" w:eastAsia="Times New Roman" w:hAnsi="Calibri" w:cs="Calibri"/>
                <w:color w:val="000000"/>
                <w:lang w:eastAsia="es-ES"/>
              </w:rPr>
              <w:t>Conozco el código ético y de conducta de la universidad de Lambayeque</w:t>
            </w:r>
          </w:p>
        </w:tc>
        <w:tc>
          <w:tcPr>
            <w:tcW w:w="423" w:type="dxa"/>
          </w:tcPr>
          <w:p w:rsidR="0064462D" w:rsidRPr="0064462D" w:rsidRDefault="0064462D" w:rsidP="0064462D"/>
        </w:tc>
        <w:tc>
          <w:tcPr>
            <w:tcW w:w="424" w:type="dxa"/>
          </w:tcPr>
          <w:p w:rsidR="0064462D" w:rsidRPr="0064462D" w:rsidRDefault="0064462D" w:rsidP="0064462D"/>
        </w:tc>
        <w:tc>
          <w:tcPr>
            <w:tcW w:w="425" w:type="dxa"/>
          </w:tcPr>
          <w:p w:rsidR="0064462D" w:rsidRPr="0064462D" w:rsidRDefault="0064462D" w:rsidP="0064462D"/>
        </w:tc>
        <w:tc>
          <w:tcPr>
            <w:tcW w:w="424" w:type="dxa"/>
          </w:tcPr>
          <w:p w:rsidR="0064462D" w:rsidRPr="0064462D" w:rsidRDefault="0064462D" w:rsidP="0064462D"/>
        </w:tc>
        <w:tc>
          <w:tcPr>
            <w:tcW w:w="424" w:type="dxa"/>
          </w:tcPr>
          <w:p w:rsidR="0064462D" w:rsidRPr="0064462D" w:rsidRDefault="0064462D" w:rsidP="0064462D"/>
        </w:tc>
        <w:tc>
          <w:tcPr>
            <w:tcW w:w="486" w:type="dxa"/>
          </w:tcPr>
          <w:p w:rsidR="0064462D" w:rsidRPr="0064462D" w:rsidRDefault="0064462D" w:rsidP="0064462D"/>
        </w:tc>
      </w:tr>
      <w:tr w:rsidR="0064462D" w:rsidRPr="0064462D" w:rsidTr="00584B8E">
        <w:tc>
          <w:tcPr>
            <w:tcW w:w="5888" w:type="dxa"/>
            <w:vAlign w:val="center"/>
          </w:tcPr>
          <w:p w:rsidR="0064462D" w:rsidRPr="0064462D" w:rsidRDefault="0064462D" w:rsidP="0064462D">
            <w:pPr>
              <w:rPr>
                <w:rFonts w:ascii="Calibri" w:eastAsia="Times New Roman" w:hAnsi="Calibri" w:cs="Calibri"/>
                <w:color w:val="000000"/>
                <w:lang w:eastAsia="es-ES"/>
              </w:rPr>
            </w:pPr>
            <w:r w:rsidRPr="0064462D">
              <w:rPr>
                <w:rFonts w:ascii="Calibri" w:eastAsia="Times New Roman" w:hAnsi="Calibri" w:cs="Calibri"/>
                <w:color w:val="000000"/>
                <w:lang w:eastAsia="es-ES"/>
              </w:rPr>
              <w:t>Cuando ingresé a la empresa recibí suficiente información sobre la misma</w:t>
            </w:r>
          </w:p>
        </w:tc>
        <w:tc>
          <w:tcPr>
            <w:tcW w:w="423" w:type="dxa"/>
          </w:tcPr>
          <w:p w:rsidR="0064462D" w:rsidRPr="0064462D" w:rsidRDefault="0064462D" w:rsidP="0064462D"/>
        </w:tc>
        <w:tc>
          <w:tcPr>
            <w:tcW w:w="424" w:type="dxa"/>
          </w:tcPr>
          <w:p w:rsidR="0064462D" w:rsidRPr="0064462D" w:rsidRDefault="0064462D" w:rsidP="0064462D"/>
        </w:tc>
        <w:tc>
          <w:tcPr>
            <w:tcW w:w="425" w:type="dxa"/>
          </w:tcPr>
          <w:p w:rsidR="0064462D" w:rsidRPr="0064462D" w:rsidRDefault="0064462D" w:rsidP="0064462D"/>
        </w:tc>
        <w:tc>
          <w:tcPr>
            <w:tcW w:w="424" w:type="dxa"/>
          </w:tcPr>
          <w:p w:rsidR="0064462D" w:rsidRPr="0064462D" w:rsidRDefault="0064462D" w:rsidP="0064462D"/>
        </w:tc>
        <w:tc>
          <w:tcPr>
            <w:tcW w:w="424" w:type="dxa"/>
          </w:tcPr>
          <w:p w:rsidR="0064462D" w:rsidRPr="0064462D" w:rsidRDefault="0064462D" w:rsidP="0064462D"/>
        </w:tc>
        <w:tc>
          <w:tcPr>
            <w:tcW w:w="486" w:type="dxa"/>
          </w:tcPr>
          <w:p w:rsidR="0064462D" w:rsidRPr="0064462D" w:rsidRDefault="0064462D" w:rsidP="0064462D"/>
        </w:tc>
      </w:tr>
      <w:tr w:rsidR="0064462D" w:rsidRPr="0064462D" w:rsidTr="00584B8E">
        <w:tc>
          <w:tcPr>
            <w:tcW w:w="5888" w:type="dxa"/>
            <w:vAlign w:val="center"/>
          </w:tcPr>
          <w:p w:rsidR="0064462D" w:rsidRPr="0064462D" w:rsidRDefault="0064462D" w:rsidP="0064462D">
            <w:pPr>
              <w:rPr>
                <w:rFonts w:ascii="Calibri" w:eastAsia="Times New Roman" w:hAnsi="Calibri" w:cs="Calibri"/>
                <w:color w:val="000000"/>
                <w:lang w:eastAsia="es-ES"/>
              </w:rPr>
            </w:pPr>
            <w:r w:rsidRPr="0064462D">
              <w:rPr>
                <w:rFonts w:ascii="Calibri" w:eastAsia="Times New Roman" w:hAnsi="Calibri" w:cs="Calibri"/>
                <w:color w:val="000000"/>
                <w:lang w:eastAsia="es-ES"/>
              </w:rPr>
              <w:t xml:space="preserve">Transparencia en la misión, visión y objetivos de la institución          </w:t>
            </w:r>
          </w:p>
        </w:tc>
        <w:tc>
          <w:tcPr>
            <w:tcW w:w="423" w:type="dxa"/>
          </w:tcPr>
          <w:p w:rsidR="0064462D" w:rsidRPr="0064462D" w:rsidRDefault="0064462D" w:rsidP="0064462D"/>
        </w:tc>
        <w:tc>
          <w:tcPr>
            <w:tcW w:w="424" w:type="dxa"/>
          </w:tcPr>
          <w:p w:rsidR="0064462D" w:rsidRPr="0064462D" w:rsidRDefault="0064462D" w:rsidP="0064462D"/>
        </w:tc>
        <w:tc>
          <w:tcPr>
            <w:tcW w:w="425" w:type="dxa"/>
          </w:tcPr>
          <w:p w:rsidR="0064462D" w:rsidRPr="0064462D" w:rsidRDefault="0064462D" w:rsidP="0064462D"/>
        </w:tc>
        <w:tc>
          <w:tcPr>
            <w:tcW w:w="424" w:type="dxa"/>
          </w:tcPr>
          <w:p w:rsidR="0064462D" w:rsidRPr="0064462D" w:rsidRDefault="0064462D" w:rsidP="0064462D"/>
        </w:tc>
        <w:tc>
          <w:tcPr>
            <w:tcW w:w="424" w:type="dxa"/>
          </w:tcPr>
          <w:p w:rsidR="0064462D" w:rsidRPr="0064462D" w:rsidRDefault="0064462D" w:rsidP="0064462D"/>
        </w:tc>
        <w:tc>
          <w:tcPr>
            <w:tcW w:w="486" w:type="dxa"/>
          </w:tcPr>
          <w:p w:rsidR="0064462D" w:rsidRPr="0064462D" w:rsidRDefault="0064462D" w:rsidP="0064462D"/>
        </w:tc>
      </w:tr>
    </w:tbl>
    <w:p w:rsidR="0064462D" w:rsidRPr="0064462D" w:rsidRDefault="0064462D" w:rsidP="0064462D"/>
    <w:tbl>
      <w:tblPr>
        <w:tblStyle w:val="Tablaconcuadrcula9"/>
        <w:tblW w:w="0" w:type="auto"/>
        <w:tblLook w:val="04A0" w:firstRow="1" w:lastRow="0" w:firstColumn="1" w:lastColumn="0" w:noHBand="0" w:noVBand="1"/>
      </w:tblPr>
      <w:tblGrid>
        <w:gridCol w:w="5888"/>
        <w:gridCol w:w="423"/>
        <w:gridCol w:w="424"/>
        <w:gridCol w:w="425"/>
        <w:gridCol w:w="424"/>
        <w:gridCol w:w="424"/>
        <w:gridCol w:w="486"/>
      </w:tblGrid>
      <w:tr w:rsidR="0064462D" w:rsidRPr="0064462D" w:rsidTr="00584B8E">
        <w:tc>
          <w:tcPr>
            <w:tcW w:w="5888" w:type="dxa"/>
          </w:tcPr>
          <w:p w:rsidR="0064462D" w:rsidRPr="0064462D" w:rsidRDefault="0064462D" w:rsidP="0064462D">
            <w:pPr>
              <w:jc w:val="center"/>
            </w:pPr>
            <w:r w:rsidRPr="0064462D">
              <w:t>CONTROL DE PLAN</w:t>
            </w:r>
          </w:p>
        </w:tc>
        <w:tc>
          <w:tcPr>
            <w:tcW w:w="423" w:type="dxa"/>
          </w:tcPr>
          <w:p w:rsidR="0064462D" w:rsidRPr="0064462D" w:rsidRDefault="0064462D" w:rsidP="0064462D">
            <w:r w:rsidRPr="0064462D">
              <w:t>1</w:t>
            </w:r>
          </w:p>
        </w:tc>
        <w:tc>
          <w:tcPr>
            <w:tcW w:w="424" w:type="dxa"/>
          </w:tcPr>
          <w:p w:rsidR="0064462D" w:rsidRPr="0064462D" w:rsidRDefault="0064462D" w:rsidP="0064462D">
            <w:r w:rsidRPr="0064462D">
              <w:t>2</w:t>
            </w:r>
          </w:p>
        </w:tc>
        <w:tc>
          <w:tcPr>
            <w:tcW w:w="425" w:type="dxa"/>
          </w:tcPr>
          <w:p w:rsidR="0064462D" w:rsidRPr="0064462D" w:rsidRDefault="0064462D" w:rsidP="0064462D">
            <w:r w:rsidRPr="0064462D">
              <w:t>3</w:t>
            </w:r>
          </w:p>
        </w:tc>
        <w:tc>
          <w:tcPr>
            <w:tcW w:w="424" w:type="dxa"/>
          </w:tcPr>
          <w:p w:rsidR="0064462D" w:rsidRPr="0064462D" w:rsidRDefault="0064462D" w:rsidP="0064462D">
            <w:r w:rsidRPr="0064462D">
              <w:t>4</w:t>
            </w:r>
          </w:p>
        </w:tc>
        <w:tc>
          <w:tcPr>
            <w:tcW w:w="424" w:type="dxa"/>
          </w:tcPr>
          <w:p w:rsidR="0064462D" w:rsidRPr="0064462D" w:rsidRDefault="0064462D" w:rsidP="0064462D">
            <w:r w:rsidRPr="0064462D">
              <w:t>5</w:t>
            </w:r>
          </w:p>
        </w:tc>
        <w:tc>
          <w:tcPr>
            <w:tcW w:w="486" w:type="dxa"/>
          </w:tcPr>
          <w:p w:rsidR="0064462D" w:rsidRPr="0064462D" w:rsidRDefault="0064462D" w:rsidP="0064462D">
            <w:r w:rsidRPr="0064462D">
              <w:t>NA</w:t>
            </w:r>
          </w:p>
        </w:tc>
      </w:tr>
      <w:tr w:rsidR="0064462D" w:rsidRPr="0064462D" w:rsidTr="00584B8E">
        <w:tc>
          <w:tcPr>
            <w:tcW w:w="5888" w:type="dxa"/>
          </w:tcPr>
          <w:p w:rsidR="0064462D" w:rsidRPr="0064462D" w:rsidRDefault="0064462D" w:rsidP="0064462D">
            <w:r w:rsidRPr="0064462D">
              <w:rPr>
                <w:rFonts w:ascii="Calibri" w:eastAsia="Times New Roman" w:hAnsi="Calibri" w:cs="Calibri"/>
                <w:color w:val="000000"/>
                <w:lang w:eastAsia="es-ES"/>
              </w:rPr>
              <w:t>Mi responsable me trata justamente y evita cualquier tipo de favoritismos</w:t>
            </w:r>
          </w:p>
        </w:tc>
        <w:tc>
          <w:tcPr>
            <w:tcW w:w="423" w:type="dxa"/>
          </w:tcPr>
          <w:p w:rsidR="0064462D" w:rsidRPr="0064462D" w:rsidRDefault="0064462D" w:rsidP="0064462D"/>
        </w:tc>
        <w:tc>
          <w:tcPr>
            <w:tcW w:w="424" w:type="dxa"/>
          </w:tcPr>
          <w:p w:rsidR="0064462D" w:rsidRPr="0064462D" w:rsidRDefault="0064462D" w:rsidP="0064462D"/>
        </w:tc>
        <w:tc>
          <w:tcPr>
            <w:tcW w:w="425" w:type="dxa"/>
          </w:tcPr>
          <w:p w:rsidR="0064462D" w:rsidRPr="0064462D" w:rsidRDefault="0064462D" w:rsidP="0064462D"/>
        </w:tc>
        <w:tc>
          <w:tcPr>
            <w:tcW w:w="424" w:type="dxa"/>
          </w:tcPr>
          <w:p w:rsidR="0064462D" w:rsidRPr="0064462D" w:rsidRDefault="0064462D" w:rsidP="0064462D"/>
        </w:tc>
        <w:tc>
          <w:tcPr>
            <w:tcW w:w="424" w:type="dxa"/>
          </w:tcPr>
          <w:p w:rsidR="0064462D" w:rsidRPr="0064462D" w:rsidRDefault="0064462D" w:rsidP="0064462D"/>
        </w:tc>
        <w:tc>
          <w:tcPr>
            <w:tcW w:w="486" w:type="dxa"/>
          </w:tcPr>
          <w:p w:rsidR="0064462D" w:rsidRPr="0064462D" w:rsidRDefault="0064462D" w:rsidP="0064462D"/>
        </w:tc>
      </w:tr>
      <w:tr w:rsidR="0064462D" w:rsidRPr="0064462D" w:rsidTr="00584B8E">
        <w:tc>
          <w:tcPr>
            <w:tcW w:w="5888" w:type="dxa"/>
            <w:vAlign w:val="center"/>
          </w:tcPr>
          <w:p w:rsidR="0064462D" w:rsidRPr="0064462D" w:rsidRDefault="0064462D" w:rsidP="0064462D">
            <w:pPr>
              <w:rPr>
                <w:rFonts w:ascii="Calibri" w:eastAsia="Times New Roman" w:hAnsi="Calibri" w:cs="Calibri"/>
                <w:color w:val="000000"/>
                <w:lang w:eastAsia="es-ES"/>
              </w:rPr>
            </w:pPr>
            <w:r w:rsidRPr="0064462D">
              <w:rPr>
                <w:rFonts w:ascii="Calibri" w:eastAsia="Times New Roman" w:hAnsi="Calibri" w:cs="Calibri"/>
                <w:color w:val="000000"/>
                <w:lang w:eastAsia="es-ES"/>
              </w:rPr>
              <w:t>Tengo la información que necesito para realizar mi trabajo con excelencia</w:t>
            </w:r>
          </w:p>
        </w:tc>
        <w:tc>
          <w:tcPr>
            <w:tcW w:w="423" w:type="dxa"/>
          </w:tcPr>
          <w:p w:rsidR="0064462D" w:rsidRPr="0064462D" w:rsidRDefault="0064462D" w:rsidP="0064462D"/>
        </w:tc>
        <w:tc>
          <w:tcPr>
            <w:tcW w:w="424" w:type="dxa"/>
          </w:tcPr>
          <w:p w:rsidR="0064462D" w:rsidRPr="0064462D" w:rsidRDefault="0064462D" w:rsidP="0064462D"/>
        </w:tc>
        <w:tc>
          <w:tcPr>
            <w:tcW w:w="425" w:type="dxa"/>
          </w:tcPr>
          <w:p w:rsidR="0064462D" w:rsidRPr="0064462D" w:rsidRDefault="0064462D" w:rsidP="0064462D"/>
        </w:tc>
        <w:tc>
          <w:tcPr>
            <w:tcW w:w="424" w:type="dxa"/>
          </w:tcPr>
          <w:p w:rsidR="0064462D" w:rsidRPr="0064462D" w:rsidRDefault="0064462D" w:rsidP="0064462D"/>
        </w:tc>
        <w:tc>
          <w:tcPr>
            <w:tcW w:w="424" w:type="dxa"/>
          </w:tcPr>
          <w:p w:rsidR="0064462D" w:rsidRPr="0064462D" w:rsidRDefault="0064462D" w:rsidP="0064462D"/>
        </w:tc>
        <w:tc>
          <w:tcPr>
            <w:tcW w:w="486" w:type="dxa"/>
          </w:tcPr>
          <w:p w:rsidR="0064462D" w:rsidRPr="0064462D" w:rsidRDefault="0064462D" w:rsidP="0064462D"/>
        </w:tc>
      </w:tr>
      <w:tr w:rsidR="0064462D" w:rsidRPr="0064462D" w:rsidTr="00584B8E">
        <w:tc>
          <w:tcPr>
            <w:tcW w:w="5888" w:type="dxa"/>
            <w:vAlign w:val="center"/>
          </w:tcPr>
          <w:p w:rsidR="0064462D" w:rsidRPr="0064462D" w:rsidRDefault="0064462D" w:rsidP="0064462D">
            <w:pPr>
              <w:rPr>
                <w:rFonts w:ascii="Calibri" w:eastAsia="Times New Roman" w:hAnsi="Calibri" w:cs="Calibri"/>
                <w:color w:val="000000"/>
                <w:lang w:eastAsia="es-ES"/>
              </w:rPr>
            </w:pPr>
            <w:r w:rsidRPr="0064462D">
              <w:rPr>
                <w:rFonts w:ascii="Calibri" w:eastAsia="Times New Roman" w:hAnsi="Calibri" w:cs="Calibri"/>
                <w:color w:val="000000"/>
                <w:lang w:eastAsia="es-ES"/>
              </w:rPr>
              <w:t>Reconocimiento como buen educador</w:t>
            </w:r>
          </w:p>
        </w:tc>
        <w:tc>
          <w:tcPr>
            <w:tcW w:w="423" w:type="dxa"/>
          </w:tcPr>
          <w:p w:rsidR="0064462D" w:rsidRPr="0064462D" w:rsidRDefault="0064462D" w:rsidP="0064462D"/>
        </w:tc>
        <w:tc>
          <w:tcPr>
            <w:tcW w:w="424" w:type="dxa"/>
          </w:tcPr>
          <w:p w:rsidR="0064462D" w:rsidRPr="0064462D" w:rsidRDefault="0064462D" w:rsidP="0064462D"/>
        </w:tc>
        <w:tc>
          <w:tcPr>
            <w:tcW w:w="425" w:type="dxa"/>
          </w:tcPr>
          <w:p w:rsidR="0064462D" w:rsidRPr="0064462D" w:rsidRDefault="0064462D" w:rsidP="0064462D"/>
        </w:tc>
        <w:tc>
          <w:tcPr>
            <w:tcW w:w="424" w:type="dxa"/>
          </w:tcPr>
          <w:p w:rsidR="0064462D" w:rsidRPr="0064462D" w:rsidRDefault="0064462D" w:rsidP="0064462D"/>
        </w:tc>
        <w:tc>
          <w:tcPr>
            <w:tcW w:w="424" w:type="dxa"/>
          </w:tcPr>
          <w:p w:rsidR="0064462D" w:rsidRPr="0064462D" w:rsidRDefault="0064462D" w:rsidP="0064462D"/>
        </w:tc>
        <w:tc>
          <w:tcPr>
            <w:tcW w:w="486" w:type="dxa"/>
          </w:tcPr>
          <w:p w:rsidR="0064462D" w:rsidRPr="0064462D" w:rsidRDefault="0064462D" w:rsidP="0064462D"/>
        </w:tc>
      </w:tr>
      <w:tr w:rsidR="0064462D" w:rsidRPr="0064462D" w:rsidTr="00584B8E">
        <w:tc>
          <w:tcPr>
            <w:tcW w:w="5888" w:type="dxa"/>
          </w:tcPr>
          <w:p w:rsidR="0064462D" w:rsidRPr="0064462D" w:rsidRDefault="0064462D" w:rsidP="0064462D">
            <w:r w:rsidRPr="0064462D">
              <w:rPr>
                <w:rFonts w:ascii="Calibri" w:eastAsia="Times New Roman" w:hAnsi="Calibri" w:cs="Calibri"/>
                <w:color w:val="000000"/>
                <w:lang w:eastAsia="es-ES"/>
              </w:rPr>
              <w:t>Remuneración para el profesorado</w:t>
            </w:r>
          </w:p>
        </w:tc>
        <w:tc>
          <w:tcPr>
            <w:tcW w:w="423" w:type="dxa"/>
          </w:tcPr>
          <w:p w:rsidR="0064462D" w:rsidRPr="0064462D" w:rsidRDefault="0064462D" w:rsidP="0064462D"/>
        </w:tc>
        <w:tc>
          <w:tcPr>
            <w:tcW w:w="424" w:type="dxa"/>
          </w:tcPr>
          <w:p w:rsidR="0064462D" w:rsidRPr="0064462D" w:rsidRDefault="0064462D" w:rsidP="0064462D"/>
        </w:tc>
        <w:tc>
          <w:tcPr>
            <w:tcW w:w="425" w:type="dxa"/>
          </w:tcPr>
          <w:p w:rsidR="0064462D" w:rsidRPr="0064462D" w:rsidRDefault="0064462D" w:rsidP="0064462D"/>
        </w:tc>
        <w:tc>
          <w:tcPr>
            <w:tcW w:w="424" w:type="dxa"/>
          </w:tcPr>
          <w:p w:rsidR="0064462D" w:rsidRPr="0064462D" w:rsidRDefault="0064462D" w:rsidP="0064462D"/>
        </w:tc>
        <w:tc>
          <w:tcPr>
            <w:tcW w:w="424" w:type="dxa"/>
          </w:tcPr>
          <w:p w:rsidR="0064462D" w:rsidRPr="0064462D" w:rsidRDefault="0064462D" w:rsidP="0064462D"/>
        </w:tc>
        <w:tc>
          <w:tcPr>
            <w:tcW w:w="486" w:type="dxa"/>
          </w:tcPr>
          <w:p w:rsidR="0064462D" w:rsidRPr="0064462D" w:rsidRDefault="0064462D" w:rsidP="0064462D"/>
        </w:tc>
      </w:tr>
    </w:tbl>
    <w:p w:rsidR="0064462D" w:rsidRPr="0064462D" w:rsidRDefault="0064462D" w:rsidP="0064462D"/>
    <w:p w:rsidR="0064462D" w:rsidRPr="0064462D" w:rsidRDefault="0064462D" w:rsidP="0064462D">
      <w:pPr>
        <w:numPr>
          <w:ilvl w:val="0"/>
          <w:numId w:val="152"/>
        </w:numPr>
        <w:contextualSpacing/>
      </w:pPr>
      <w:r w:rsidRPr="0064462D">
        <w:t>Por favor utilice esta casilla para explicar sus principales fuentes de insatisfacción si las hubiera:</w:t>
      </w:r>
    </w:p>
    <w:tbl>
      <w:tblPr>
        <w:tblStyle w:val="Tablaconcuadrcula9"/>
        <w:tblW w:w="8658" w:type="dxa"/>
        <w:tblLook w:val="04A0" w:firstRow="1" w:lastRow="0" w:firstColumn="1" w:lastColumn="0" w:noHBand="0" w:noVBand="1"/>
      </w:tblPr>
      <w:tblGrid>
        <w:gridCol w:w="8658"/>
      </w:tblGrid>
      <w:tr w:rsidR="0064462D" w:rsidRPr="0064462D" w:rsidTr="00584B8E">
        <w:trPr>
          <w:trHeight w:val="1497"/>
        </w:trPr>
        <w:tc>
          <w:tcPr>
            <w:tcW w:w="8658" w:type="dxa"/>
          </w:tcPr>
          <w:p w:rsidR="0064462D" w:rsidRPr="0064462D" w:rsidRDefault="0064462D" w:rsidP="0064462D"/>
        </w:tc>
      </w:tr>
    </w:tbl>
    <w:p w:rsidR="0064462D" w:rsidRPr="0064462D" w:rsidRDefault="0064462D" w:rsidP="0064462D"/>
    <w:p w:rsidR="0064462D" w:rsidRPr="0064462D" w:rsidRDefault="0064462D" w:rsidP="0064462D">
      <w:pPr>
        <w:numPr>
          <w:ilvl w:val="0"/>
          <w:numId w:val="152"/>
        </w:numPr>
        <w:contextualSpacing/>
      </w:pPr>
      <w:r w:rsidRPr="0064462D">
        <w:t>Por favor utilice esta casilla para explicar sus principales fuentes de satisfacción:</w:t>
      </w:r>
    </w:p>
    <w:tbl>
      <w:tblPr>
        <w:tblStyle w:val="Tablaconcuadrcula9"/>
        <w:tblW w:w="8658" w:type="dxa"/>
        <w:tblLook w:val="04A0" w:firstRow="1" w:lastRow="0" w:firstColumn="1" w:lastColumn="0" w:noHBand="0" w:noVBand="1"/>
      </w:tblPr>
      <w:tblGrid>
        <w:gridCol w:w="8658"/>
      </w:tblGrid>
      <w:tr w:rsidR="0064462D" w:rsidRPr="0064462D" w:rsidTr="00584B8E">
        <w:trPr>
          <w:trHeight w:val="1497"/>
        </w:trPr>
        <w:tc>
          <w:tcPr>
            <w:tcW w:w="8658" w:type="dxa"/>
          </w:tcPr>
          <w:p w:rsidR="0064462D" w:rsidRPr="0064462D" w:rsidRDefault="0064462D" w:rsidP="0064462D"/>
        </w:tc>
      </w:tr>
    </w:tbl>
    <w:p w:rsidR="0064462D" w:rsidRDefault="0064462D" w:rsidP="00F0101A">
      <w:pPr>
        <w:jc w:val="center"/>
        <w:rPr>
          <w:b/>
          <w:sz w:val="28"/>
        </w:rPr>
      </w:pPr>
    </w:p>
    <w:p w:rsidR="00F0101A" w:rsidRDefault="00F0101A" w:rsidP="00F0101A">
      <w:pPr>
        <w:jc w:val="center"/>
        <w:rPr>
          <w:b/>
          <w:sz w:val="28"/>
        </w:rPr>
      </w:pPr>
    </w:p>
    <w:p w:rsidR="00F0101A" w:rsidRDefault="00F0101A" w:rsidP="00856899">
      <w:pPr>
        <w:jc w:val="both"/>
      </w:pPr>
    </w:p>
    <w:p w:rsidR="0064462D" w:rsidRPr="0064462D" w:rsidRDefault="0064462D" w:rsidP="0064462D">
      <w:pPr>
        <w:jc w:val="center"/>
        <w:rPr>
          <w:b/>
          <w:sz w:val="28"/>
        </w:rPr>
      </w:pPr>
      <w:r w:rsidRPr="0064462D">
        <w:rPr>
          <w:b/>
          <w:noProof/>
          <w:lang w:val="es-PE" w:eastAsia="es-PE"/>
        </w:rPr>
        <w:lastRenderedPageBreak/>
        <w:drawing>
          <wp:anchor distT="0" distB="0" distL="114300" distR="114300" simplePos="0" relativeHeight="252281856" behindDoc="1" locked="0" layoutInCell="1" allowOverlap="1" wp14:anchorId="4209C67D" wp14:editId="0C1072C5">
            <wp:simplePos x="0" y="0"/>
            <wp:positionH relativeFrom="column">
              <wp:posOffset>4749165</wp:posOffset>
            </wp:positionH>
            <wp:positionV relativeFrom="paragraph">
              <wp:posOffset>-661670</wp:posOffset>
            </wp:positionV>
            <wp:extent cx="1390142" cy="504825"/>
            <wp:effectExtent l="0" t="0" r="63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90142" cy="504825"/>
                    </a:xfrm>
                    <a:prstGeom prst="rect">
                      <a:avLst/>
                    </a:prstGeom>
                    <a:noFill/>
                  </pic:spPr>
                </pic:pic>
              </a:graphicData>
            </a:graphic>
            <wp14:sizeRelH relativeFrom="page">
              <wp14:pctWidth>0</wp14:pctWidth>
            </wp14:sizeRelH>
            <wp14:sizeRelV relativeFrom="page">
              <wp14:pctHeight>0</wp14:pctHeight>
            </wp14:sizeRelV>
          </wp:anchor>
        </w:drawing>
      </w:r>
      <w:r w:rsidRPr="0064462D">
        <w:rPr>
          <w:b/>
          <w:sz w:val="28"/>
        </w:rPr>
        <w:t>ENCUESTA DIRIGIDA AL PERSONAL ADMINISTRATIVO DE LA UNIVERSIDAD DE LAMBAYEQUE</w:t>
      </w:r>
    </w:p>
    <w:p w:rsidR="0064462D" w:rsidRPr="0064462D" w:rsidRDefault="0064462D" w:rsidP="0064462D">
      <w:pPr>
        <w:jc w:val="center"/>
        <w:rPr>
          <w:b/>
          <w:sz w:val="28"/>
        </w:rPr>
      </w:pPr>
    </w:p>
    <w:p w:rsidR="0064462D" w:rsidRPr="0064462D" w:rsidRDefault="0064462D" w:rsidP="0064462D">
      <w:pPr>
        <w:numPr>
          <w:ilvl w:val="0"/>
          <w:numId w:val="150"/>
        </w:numPr>
        <w:contextualSpacing/>
        <w:rPr>
          <w:b/>
        </w:rPr>
      </w:pPr>
      <w:r w:rsidRPr="0064462D">
        <w:rPr>
          <w:b/>
        </w:rPr>
        <w:t>Introducción:</w:t>
      </w:r>
    </w:p>
    <w:p w:rsidR="0064462D" w:rsidRPr="0064462D" w:rsidRDefault="0064462D" w:rsidP="0064462D">
      <w:pPr>
        <w:ind w:left="720"/>
        <w:contextualSpacing/>
        <w:jc w:val="both"/>
      </w:pPr>
      <w:r w:rsidRPr="0064462D">
        <w:t>Estimado colaborador, la presente encuesta es parte de un proyecto de investigación que tiene por finalidad la obtención de información sobre el nivel de CALIDAD DEL SERVICIO en la Universidad de Lambayeque.</w:t>
      </w:r>
    </w:p>
    <w:p w:rsidR="0064462D" w:rsidRPr="0064462D" w:rsidRDefault="0064462D" w:rsidP="0064462D">
      <w:pPr>
        <w:ind w:left="720"/>
        <w:contextualSpacing/>
        <w:jc w:val="both"/>
      </w:pPr>
    </w:p>
    <w:p w:rsidR="0064462D" w:rsidRPr="0064462D" w:rsidRDefault="0064462D" w:rsidP="0064462D">
      <w:pPr>
        <w:ind w:left="720"/>
        <w:contextualSpacing/>
        <w:jc w:val="both"/>
        <w:rPr>
          <w:b/>
        </w:rPr>
      </w:pPr>
      <w:r w:rsidRPr="0064462D">
        <w:rPr>
          <w:b/>
        </w:rPr>
        <w:t>CLIENTE INTERNO: persona que labora dentro de la empresa</w:t>
      </w:r>
    </w:p>
    <w:p w:rsidR="0064462D" w:rsidRPr="0064462D" w:rsidRDefault="0064462D" w:rsidP="0064462D">
      <w:pPr>
        <w:ind w:left="720"/>
        <w:contextualSpacing/>
        <w:jc w:val="both"/>
        <w:rPr>
          <w:b/>
        </w:rPr>
      </w:pPr>
      <w:r w:rsidRPr="0064462D">
        <w:rPr>
          <w:b/>
        </w:rPr>
        <w:t>CLIENTE EXTERNO: persona que no tiene relación alguna con la empresa</w:t>
      </w:r>
    </w:p>
    <w:p w:rsidR="0064462D" w:rsidRPr="0064462D" w:rsidRDefault="0064462D" w:rsidP="0064462D">
      <w:pPr>
        <w:ind w:left="720"/>
        <w:contextualSpacing/>
        <w:rPr>
          <w:b/>
        </w:rPr>
      </w:pPr>
    </w:p>
    <w:p w:rsidR="0064462D" w:rsidRPr="0064462D" w:rsidRDefault="0064462D" w:rsidP="0064462D">
      <w:pPr>
        <w:ind w:left="720"/>
        <w:contextualSpacing/>
        <w:rPr>
          <w:b/>
        </w:rPr>
      </w:pPr>
    </w:p>
    <w:p w:rsidR="0064462D" w:rsidRPr="0064462D" w:rsidRDefault="0064462D" w:rsidP="0064462D">
      <w:pPr>
        <w:numPr>
          <w:ilvl w:val="0"/>
          <w:numId w:val="150"/>
        </w:numPr>
        <w:contextualSpacing/>
        <w:rPr>
          <w:b/>
        </w:rPr>
      </w:pPr>
      <w:r w:rsidRPr="0064462D">
        <w:rPr>
          <w:b/>
        </w:rPr>
        <w:t>Datos Generales:</w:t>
      </w:r>
    </w:p>
    <w:p w:rsidR="0064462D" w:rsidRPr="0064462D" w:rsidRDefault="0064462D" w:rsidP="0064462D">
      <w:pPr>
        <w:numPr>
          <w:ilvl w:val="0"/>
          <w:numId w:val="151"/>
        </w:numPr>
        <w:contextualSpacing/>
        <w:rPr>
          <w:b/>
        </w:rPr>
      </w:pPr>
      <w:r w:rsidRPr="0064462D">
        <w:rPr>
          <w:b/>
        </w:rPr>
        <w:t>Área:</w:t>
      </w:r>
    </w:p>
    <w:p w:rsidR="0064462D" w:rsidRPr="0064462D" w:rsidRDefault="0064462D" w:rsidP="0064462D">
      <w:pPr>
        <w:numPr>
          <w:ilvl w:val="0"/>
          <w:numId w:val="151"/>
        </w:numPr>
        <w:contextualSpacing/>
        <w:rPr>
          <w:b/>
        </w:rPr>
      </w:pPr>
      <w:r w:rsidRPr="0064462D">
        <w:rPr>
          <w:b/>
        </w:rPr>
        <w:t>Cargo:</w:t>
      </w:r>
    </w:p>
    <w:p w:rsidR="0064462D" w:rsidRPr="0064462D" w:rsidRDefault="0064462D" w:rsidP="0064462D">
      <w:pPr>
        <w:numPr>
          <w:ilvl w:val="0"/>
          <w:numId w:val="151"/>
        </w:numPr>
        <w:contextualSpacing/>
        <w:rPr>
          <w:b/>
        </w:rPr>
      </w:pPr>
      <w:r w:rsidRPr="0064462D">
        <w:rPr>
          <w:b/>
        </w:rPr>
        <w:t>Sexo:</w:t>
      </w:r>
    </w:p>
    <w:p w:rsidR="0064462D" w:rsidRPr="0064462D" w:rsidRDefault="0064462D" w:rsidP="0064462D">
      <w:pPr>
        <w:numPr>
          <w:ilvl w:val="0"/>
          <w:numId w:val="151"/>
        </w:numPr>
        <w:contextualSpacing/>
        <w:rPr>
          <w:b/>
        </w:rPr>
      </w:pPr>
      <w:r w:rsidRPr="0064462D">
        <w:rPr>
          <w:b/>
        </w:rPr>
        <w:t>Edad:</w:t>
      </w:r>
    </w:p>
    <w:p w:rsidR="0064462D" w:rsidRPr="0064462D" w:rsidRDefault="0064462D" w:rsidP="0064462D">
      <w:pPr>
        <w:rPr>
          <w:b/>
        </w:rPr>
      </w:pPr>
    </w:p>
    <w:p w:rsidR="0064462D" w:rsidRPr="0064462D" w:rsidRDefault="0064462D" w:rsidP="0064462D">
      <w:pPr>
        <w:numPr>
          <w:ilvl w:val="0"/>
          <w:numId w:val="150"/>
        </w:numPr>
        <w:contextualSpacing/>
        <w:rPr>
          <w:b/>
        </w:rPr>
      </w:pPr>
      <w:r w:rsidRPr="0064462D">
        <w:rPr>
          <w:b/>
        </w:rPr>
        <w:t>Indicaciones:</w:t>
      </w:r>
    </w:p>
    <w:p w:rsidR="0064462D" w:rsidRPr="0064462D" w:rsidRDefault="0064462D" w:rsidP="0064462D">
      <w:pPr>
        <w:ind w:left="720"/>
        <w:contextualSpacing/>
        <w:jc w:val="both"/>
      </w:pPr>
      <w:r w:rsidRPr="0064462D">
        <w:t xml:space="preserve">En los ítems que a continuación se le presentan categorice en los recuadros marcando con un </w:t>
      </w:r>
      <w:r w:rsidRPr="0064462D">
        <w:rPr>
          <w:b/>
        </w:rPr>
        <w:t>ASPA (X)</w:t>
      </w:r>
      <w:r w:rsidRPr="0064462D">
        <w:t xml:space="preserve"> según sea su nivel de satisfacción.</w:t>
      </w:r>
    </w:p>
    <w:p w:rsidR="0064462D" w:rsidRPr="0064462D" w:rsidRDefault="0064462D" w:rsidP="0064462D"/>
    <w:p w:rsidR="0064462D" w:rsidRPr="0064462D" w:rsidRDefault="0064462D" w:rsidP="0064462D"/>
    <w:tbl>
      <w:tblPr>
        <w:tblStyle w:val="Tablaconcuadrcula10"/>
        <w:tblW w:w="10421" w:type="dxa"/>
        <w:tblInd w:w="-551" w:type="dxa"/>
        <w:tblLook w:val="04A0" w:firstRow="1" w:lastRow="0" w:firstColumn="1" w:lastColumn="0" w:noHBand="0" w:noVBand="1"/>
      </w:tblPr>
      <w:tblGrid>
        <w:gridCol w:w="5224"/>
        <w:gridCol w:w="947"/>
        <w:gridCol w:w="886"/>
        <w:gridCol w:w="775"/>
        <w:gridCol w:w="1009"/>
        <w:gridCol w:w="1009"/>
        <w:gridCol w:w="571"/>
      </w:tblGrid>
      <w:tr w:rsidR="0064462D" w:rsidRPr="0064462D" w:rsidTr="00584B8E">
        <w:trPr>
          <w:trHeight w:val="453"/>
        </w:trPr>
        <w:tc>
          <w:tcPr>
            <w:tcW w:w="5224" w:type="dxa"/>
            <w:vAlign w:val="center"/>
          </w:tcPr>
          <w:p w:rsidR="0064462D" w:rsidRPr="0064462D" w:rsidRDefault="0064462D" w:rsidP="0064462D">
            <w:pPr>
              <w:jc w:val="center"/>
            </w:pPr>
            <w:r w:rsidRPr="0064462D">
              <w:t>CONFIABILIDAD</w:t>
            </w:r>
          </w:p>
        </w:tc>
        <w:tc>
          <w:tcPr>
            <w:tcW w:w="947" w:type="dxa"/>
            <w:vAlign w:val="center"/>
          </w:tcPr>
          <w:p w:rsidR="0064462D" w:rsidRPr="0064462D" w:rsidRDefault="0064462D" w:rsidP="0064462D">
            <w:pPr>
              <w:jc w:val="center"/>
            </w:pPr>
            <w:r w:rsidRPr="0064462D">
              <w:t>NUNCA</w:t>
            </w:r>
          </w:p>
        </w:tc>
        <w:tc>
          <w:tcPr>
            <w:tcW w:w="886" w:type="dxa"/>
            <w:vAlign w:val="center"/>
          </w:tcPr>
          <w:p w:rsidR="0064462D" w:rsidRPr="0064462D" w:rsidRDefault="0064462D" w:rsidP="0064462D">
            <w:pPr>
              <w:jc w:val="center"/>
            </w:pPr>
            <w:r w:rsidRPr="0064462D">
              <w:t>CASI NUNCA</w:t>
            </w:r>
          </w:p>
        </w:tc>
        <w:tc>
          <w:tcPr>
            <w:tcW w:w="775" w:type="dxa"/>
            <w:vAlign w:val="center"/>
          </w:tcPr>
          <w:p w:rsidR="0064462D" w:rsidRPr="0064462D" w:rsidRDefault="0064462D" w:rsidP="0064462D">
            <w:pPr>
              <w:jc w:val="center"/>
            </w:pPr>
            <w:r w:rsidRPr="0064462D">
              <w:t>A VECES</w:t>
            </w:r>
          </w:p>
        </w:tc>
        <w:tc>
          <w:tcPr>
            <w:tcW w:w="1009" w:type="dxa"/>
            <w:vAlign w:val="center"/>
          </w:tcPr>
          <w:p w:rsidR="0064462D" w:rsidRPr="0064462D" w:rsidRDefault="0064462D" w:rsidP="0064462D">
            <w:pPr>
              <w:jc w:val="center"/>
            </w:pPr>
            <w:r w:rsidRPr="0064462D">
              <w:t>RARA VEZ</w:t>
            </w:r>
          </w:p>
        </w:tc>
        <w:tc>
          <w:tcPr>
            <w:tcW w:w="1009" w:type="dxa"/>
            <w:vAlign w:val="center"/>
          </w:tcPr>
          <w:p w:rsidR="0064462D" w:rsidRPr="0064462D" w:rsidRDefault="0064462D" w:rsidP="0064462D">
            <w:pPr>
              <w:jc w:val="center"/>
            </w:pPr>
            <w:r w:rsidRPr="0064462D">
              <w:t>SIEMPRE</w:t>
            </w:r>
          </w:p>
        </w:tc>
        <w:tc>
          <w:tcPr>
            <w:tcW w:w="571" w:type="dxa"/>
            <w:vAlign w:val="center"/>
          </w:tcPr>
          <w:p w:rsidR="0064462D" w:rsidRPr="0064462D" w:rsidRDefault="0064462D" w:rsidP="0064462D">
            <w:pPr>
              <w:jc w:val="center"/>
            </w:pPr>
            <w:r w:rsidRPr="0064462D">
              <w:t>N/A</w:t>
            </w:r>
          </w:p>
        </w:tc>
      </w:tr>
      <w:tr w:rsidR="0064462D" w:rsidRPr="0064462D" w:rsidTr="00584B8E">
        <w:trPr>
          <w:trHeight w:val="233"/>
        </w:trPr>
        <w:tc>
          <w:tcPr>
            <w:tcW w:w="5224" w:type="dxa"/>
          </w:tcPr>
          <w:p w:rsidR="0064462D" w:rsidRPr="001F2A5E" w:rsidRDefault="0064462D" w:rsidP="0064462D">
            <w:r w:rsidRPr="001F2A5E">
              <w:rPr>
                <w:rFonts w:ascii="Calibri" w:eastAsia="Times New Roman" w:hAnsi="Calibri" w:cs="Calibri"/>
                <w:color w:val="000000"/>
                <w:lang w:eastAsia="es-ES"/>
              </w:rPr>
              <w:t>La Universidad de Lambayeque cumple con ofrecer calidad de servicio a sus usuarios internos y externos</w:t>
            </w:r>
          </w:p>
        </w:tc>
        <w:tc>
          <w:tcPr>
            <w:tcW w:w="947" w:type="dxa"/>
          </w:tcPr>
          <w:p w:rsidR="0064462D" w:rsidRPr="0064462D" w:rsidRDefault="0064462D" w:rsidP="0064462D"/>
        </w:tc>
        <w:tc>
          <w:tcPr>
            <w:tcW w:w="886" w:type="dxa"/>
          </w:tcPr>
          <w:p w:rsidR="0064462D" w:rsidRPr="0064462D" w:rsidRDefault="0064462D" w:rsidP="0064462D"/>
        </w:tc>
        <w:tc>
          <w:tcPr>
            <w:tcW w:w="775" w:type="dxa"/>
          </w:tcPr>
          <w:p w:rsidR="0064462D" w:rsidRPr="0064462D" w:rsidRDefault="0064462D" w:rsidP="0064462D"/>
        </w:tc>
        <w:tc>
          <w:tcPr>
            <w:tcW w:w="1009" w:type="dxa"/>
          </w:tcPr>
          <w:p w:rsidR="0064462D" w:rsidRPr="0064462D" w:rsidRDefault="0064462D" w:rsidP="0064462D"/>
        </w:tc>
        <w:tc>
          <w:tcPr>
            <w:tcW w:w="1009" w:type="dxa"/>
          </w:tcPr>
          <w:p w:rsidR="0064462D" w:rsidRPr="0064462D" w:rsidRDefault="0064462D" w:rsidP="0064462D"/>
        </w:tc>
        <w:tc>
          <w:tcPr>
            <w:tcW w:w="571" w:type="dxa"/>
          </w:tcPr>
          <w:p w:rsidR="0064462D" w:rsidRPr="0064462D" w:rsidRDefault="0064462D" w:rsidP="0064462D"/>
        </w:tc>
      </w:tr>
      <w:tr w:rsidR="0064462D" w:rsidRPr="0064462D" w:rsidTr="00584B8E">
        <w:trPr>
          <w:trHeight w:val="233"/>
        </w:trPr>
        <w:tc>
          <w:tcPr>
            <w:tcW w:w="5224" w:type="dxa"/>
          </w:tcPr>
          <w:p w:rsidR="0064462D" w:rsidRPr="001F2A5E" w:rsidRDefault="0064462D" w:rsidP="0064462D">
            <w:r w:rsidRPr="001F2A5E">
              <w:rPr>
                <w:rFonts w:ascii="Calibri" w:eastAsia="Times New Roman" w:hAnsi="Calibri" w:cs="Calibri"/>
                <w:color w:val="000000"/>
                <w:lang w:eastAsia="es-ES"/>
              </w:rPr>
              <w:t>Soy capaz de solucionar cualquier problema o inquietud que pueda tener mi cliente interno/externo</w:t>
            </w:r>
          </w:p>
        </w:tc>
        <w:tc>
          <w:tcPr>
            <w:tcW w:w="947" w:type="dxa"/>
          </w:tcPr>
          <w:p w:rsidR="0064462D" w:rsidRPr="0064462D" w:rsidRDefault="0064462D" w:rsidP="0064462D"/>
        </w:tc>
        <w:tc>
          <w:tcPr>
            <w:tcW w:w="886" w:type="dxa"/>
          </w:tcPr>
          <w:p w:rsidR="0064462D" w:rsidRPr="0064462D" w:rsidRDefault="0064462D" w:rsidP="0064462D"/>
        </w:tc>
        <w:tc>
          <w:tcPr>
            <w:tcW w:w="775" w:type="dxa"/>
          </w:tcPr>
          <w:p w:rsidR="0064462D" w:rsidRPr="0064462D" w:rsidRDefault="0064462D" w:rsidP="0064462D"/>
        </w:tc>
        <w:tc>
          <w:tcPr>
            <w:tcW w:w="1009" w:type="dxa"/>
          </w:tcPr>
          <w:p w:rsidR="0064462D" w:rsidRPr="0064462D" w:rsidRDefault="0064462D" w:rsidP="0064462D"/>
        </w:tc>
        <w:tc>
          <w:tcPr>
            <w:tcW w:w="1009" w:type="dxa"/>
          </w:tcPr>
          <w:p w:rsidR="0064462D" w:rsidRPr="0064462D" w:rsidRDefault="0064462D" w:rsidP="0064462D"/>
        </w:tc>
        <w:tc>
          <w:tcPr>
            <w:tcW w:w="571" w:type="dxa"/>
          </w:tcPr>
          <w:p w:rsidR="0064462D" w:rsidRPr="0064462D" w:rsidRDefault="0064462D" w:rsidP="0064462D"/>
        </w:tc>
      </w:tr>
    </w:tbl>
    <w:p w:rsidR="0064462D" w:rsidRPr="0064462D" w:rsidRDefault="0064462D" w:rsidP="0064462D"/>
    <w:p w:rsidR="0064462D" w:rsidRPr="0064462D" w:rsidRDefault="0064462D" w:rsidP="0064462D"/>
    <w:tbl>
      <w:tblPr>
        <w:tblStyle w:val="Tablaconcuadrcula10"/>
        <w:tblW w:w="10421" w:type="dxa"/>
        <w:tblInd w:w="-551" w:type="dxa"/>
        <w:tblLook w:val="04A0" w:firstRow="1" w:lastRow="0" w:firstColumn="1" w:lastColumn="0" w:noHBand="0" w:noVBand="1"/>
      </w:tblPr>
      <w:tblGrid>
        <w:gridCol w:w="5224"/>
        <w:gridCol w:w="947"/>
        <w:gridCol w:w="886"/>
        <w:gridCol w:w="775"/>
        <w:gridCol w:w="1009"/>
        <w:gridCol w:w="1009"/>
        <w:gridCol w:w="571"/>
      </w:tblGrid>
      <w:tr w:rsidR="0064462D" w:rsidRPr="0064462D" w:rsidTr="00584B8E">
        <w:trPr>
          <w:trHeight w:val="453"/>
        </w:trPr>
        <w:tc>
          <w:tcPr>
            <w:tcW w:w="5224" w:type="dxa"/>
            <w:vAlign w:val="center"/>
          </w:tcPr>
          <w:p w:rsidR="0064462D" w:rsidRPr="0064462D" w:rsidRDefault="0064462D" w:rsidP="0064462D">
            <w:pPr>
              <w:jc w:val="center"/>
            </w:pPr>
            <w:r w:rsidRPr="0064462D">
              <w:t>SENSIBILIDAD</w:t>
            </w:r>
          </w:p>
        </w:tc>
        <w:tc>
          <w:tcPr>
            <w:tcW w:w="947" w:type="dxa"/>
            <w:vAlign w:val="center"/>
          </w:tcPr>
          <w:p w:rsidR="0064462D" w:rsidRPr="0064462D" w:rsidRDefault="0064462D" w:rsidP="0064462D">
            <w:pPr>
              <w:jc w:val="center"/>
            </w:pPr>
            <w:r w:rsidRPr="0064462D">
              <w:t>NUNCA</w:t>
            </w:r>
          </w:p>
        </w:tc>
        <w:tc>
          <w:tcPr>
            <w:tcW w:w="886" w:type="dxa"/>
            <w:vAlign w:val="center"/>
          </w:tcPr>
          <w:p w:rsidR="0064462D" w:rsidRPr="0064462D" w:rsidRDefault="0064462D" w:rsidP="0064462D">
            <w:pPr>
              <w:jc w:val="center"/>
            </w:pPr>
            <w:r w:rsidRPr="0064462D">
              <w:t>CASI NUNCA</w:t>
            </w:r>
          </w:p>
        </w:tc>
        <w:tc>
          <w:tcPr>
            <w:tcW w:w="775" w:type="dxa"/>
            <w:vAlign w:val="center"/>
          </w:tcPr>
          <w:p w:rsidR="0064462D" w:rsidRPr="0064462D" w:rsidRDefault="0064462D" w:rsidP="0064462D">
            <w:pPr>
              <w:jc w:val="center"/>
            </w:pPr>
            <w:r w:rsidRPr="0064462D">
              <w:t>A VECES</w:t>
            </w:r>
          </w:p>
        </w:tc>
        <w:tc>
          <w:tcPr>
            <w:tcW w:w="1009" w:type="dxa"/>
            <w:vAlign w:val="center"/>
          </w:tcPr>
          <w:p w:rsidR="0064462D" w:rsidRPr="0064462D" w:rsidRDefault="0064462D" w:rsidP="0064462D">
            <w:pPr>
              <w:jc w:val="center"/>
            </w:pPr>
            <w:r w:rsidRPr="0064462D">
              <w:t>RARA VEZ</w:t>
            </w:r>
          </w:p>
        </w:tc>
        <w:tc>
          <w:tcPr>
            <w:tcW w:w="1009" w:type="dxa"/>
            <w:vAlign w:val="center"/>
          </w:tcPr>
          <w:p w:rsidR="0064462D" w:rsidRPr="0064462D" w:rsidRDefault="0064462D" w:rsidP="0064462D">
            <w:pPr>
              <w:jc w:val="center"/>
            </w:pPr>
            <w:r w:rsidRPr="0064462D">
              <w:t>SIEMPRE</w:t>
            </w:r>
          </w:p>
        </w:tc>
        <w:tc>
          <w:tcPr>
            <w:tcW w:w="571" w:type="dxa"/>
            <w:vAlign w:val="center"/>
          </w:tcPr>
          <w:p w:rsidR="0064462D" w:rsidRPr="0064462D" w:rsidRDefault="0064462D" w:rsidP="0064462D">
            <w:pPr>
              <w:jc w:val="center"/>
            </w:pPr>
            <w:r w:rsidRPr="0064462D">
              <w:t>N/A</w:t>
            </w:r>
          </w:p>
        </w:tc>
      </w:tr>
      <w:tr w:rsidR="0064462D" w:rsidRPr="0064462D" w:rsidTr="00584B8E">
        <w:trPr>
          <w:trHeight w:val="233"/>
        </w:trPr>
        <w:tc>
          <w:tcPr>
            <w:tcW w:w="5224" w:type="dxa"/>
          </w:tcPr>
          <w:p w:rsidR="0064462D" w:rsidRPr="0064462D" w:rsidRDefault="0064462D" w:rsidP="0064462D">
            <w:r w:rsidRPr="0064462D">
              <w:rPr>
                <w:rFonts w:ascii="Calibri" w:eastAsia="Times New Roman" w:hAnsi="Calibri" w:cs="Calibri"/>
                <w:color w:val="000000"/>
                <w:lang w:eastAsia="es-ES"/>
              </w:rPr>
              <w:t>Estoy dispuesto a realizar un esfuerzo extra para satisfacer a mi cliente interno o externo</w:t>
            </w:r>
          </w:p>
        </w:tc>
        <w:tc>
          <w:tcPr>
            <w:tcW w:w="947" w:type="dxa"/>
          </w:tcPr>
          <w:p w:rsidR="0064462D" w:rsidRPr="0064462D" w:rsidRDefault="0064462D" w:rsidP="0064462D"/>
        </w:tc>
        <w:tc>
          <w:tcPr>
            <w:tcW w:w="886" w:type="dxa"/>
          </w:tcPr>
          <w:p w:rsidR="0064462D" w:rsidRPr="0064462D" w:rsidRDefault="0064462D" w:rsidP="0064462D"/>
        </w:tc>
        <w:tc>
          <w:tcPr>
            <w:tcW w:w="775" w:type="dxa"/>
          </w:tcPr>
          <w:p w:rsidR="0064462D" w:rsidRPr="0064462D" w:rsidRDefault="0064462D" w:rsidP="0064462D"/>
        </w:tc>
        <w:tc>
          <w:tcPr>
            <w:tcW w:w="1009" w:type="dxa"/>
          </w:tcPr>
          <w:p w:rsidR="0064462D" w:rsidRPr="0064462D" w:rsidRDefault="0064462D" w:rsidP="0064462D"/>
        </w:tc>
        <w:tc>
          <w:tcPr>
            <w:tcW w:w="1009" w:type="dxa"/>
          </w:tcPr>
          <w:p w:rsidR="0064462D" w:rsidRPr="0064462D" w:rsidRDefault="0064462D" w:rsidP="0064462D"/>
        </w:tc>
        <w:tc>
          <w:tcPr>
            <w:tcW w:w="571" w:type="dxa"/>
          </w:tcPr>
          <w:p w:rsidR="0064462D" w:rsidRPr="0064462D" w:rsidRDefault="0064462D" w:rsidP="0064462D"/>
        </w:tc>
      </w:tr>
      <w:tr w:rsidR="0064462D" w:rsidRPr="0064462D" w:rsidTr="00584B8E">
        <w:trPr>
          <w:trHeight w:val="233"/>
        </w:trPr>
        <w:tc>
          <w:tcPr>
            <w:tcW w:w="5224" w:type="dxa"/>
          </w:tcPr>
          <w:p w:rsidR="0064462D" w:rsidRPr="0064462D" w:rsidRDefault="0064462D" w:rsidP="0064462D">
            <w:r w:rsidRPr="0064462D">
              <w:rPr>
                <w:rFonts w:ascii="Calibri" w:eastAsia="Times New Roman" w:hAnsi="Calibri" w:cs="Calibri"/>
                <w:color w:val="000000"/>
                <w:lang w:eastAsia="es-ES"/>
              </w:rPr>
              <w:t>Brindo una atención oportuna y correcta a los clientes que vienen a solicitar información</w:t>
            </w:r>
          </w:p>
        </w:tc>
        <w:tc>
          <w:tcPr>
            <w:tcW w:w="947" w:type="dxa"/>
          </w:tcPr>
          <w:p w:rsidR="0064462D" w:rsidRPr="0064462D" w:rsidRDefault="0064462D" w:rsidP="0064462D"/>
        </w:tc>
        <w:tc>
          <w:tcPr>
            <w:tcW w:w="886" w:type="dxa"/>
          </w:tcPr>
          <w:p w:rsidR="0064462D" w:rsidRPr="0064462D" w:rsidRDefault="0064462D" w:rsidP="0064462D"/>
        </w:tc>
        <w:tc>
          <w:tcPr>
            <w:tcW w:w="775" w:type="dxa"/>
          </w:tcPr>
          <w:p w:rsidR="0064462D" w:rsidRPr="0064462D" w:rsidRDefault="0064462D" w:rsidP="0064462D"/>
        </w:tc>
        <w:tc>
          <w:tcPr>
            <w:tcW w:w="1009" w:type="dxa"/>
          </w:tcPr>
          <w:p w:rsidR="0064462D" w:rsidRPr="0064462D" w:rsidRDefault="0064462D" w:rsidP="0064462D"/>
        </w:tc>
        <w:tc>
          <w:tcPr>
            <w:tcW w:w="1009" w:type="dxa"/>
          </w:tcPr>
          <w:p w:rsidR="0064462D" w:rsidRPr="0064462D" w:rsidRDefault="0064462D" w:rsidP="0064462D"/>
        </w:tc>
        <w:tc>
          <w:tcPr>
            <w:tcW w:w="571" w:type="dxa"/>
          </w:tcPr>
          <w:p w:rsidR="0064462D" w:rsidRPr="0064462D" w:rsidRDefault="0064462D" w:rsidP="0064462D"/>
        </w:tc>
      </w:tr>
    </w:tbl>
    <w:p w:rsidR="0064462D" w:rsidRDefault="0064462D" w:rsidP="0064462D"/>
    <w:p w:rsidR="0064462D" w:rsidRPr="0064462D" w:rsidRDefault="0064462D" w:rsidP="0064462D"/>
    <w:p w:rsidR="0064462D" w:rsidRPr="0064462D" w:rsidRDefault="0064462D" w:rsidP="0064462D"/>
    <w:p w:rsidR="0064462D" w:rsidRPr="0064462D" w:rsidRDefault="0064462D" w:rsidP="0064462D"/>
    <w:tbl>
      <w:tblPr>
        <w:tblStyle w:val="Tablaconcuadrcula10"/>
        <w:tblW w:w="10421" w:type="dxa"/>
        <w:tblInd w:w="-551" w:type="dxa"/>
        <w:tblLook w:val="04A0" w:firstRow="1" w:lastRow="0" w:firstColumn="1" w:lastColumn="0" w:noHBand="0" w:noVBand="1"/>
      </w:tblPr>
      <w:tblGrid>
        <w:gridCol w:w="5224"/>
        <w:gridCol w:w="947"/>
        <w:gridCol w:w="886"/>
        <w:gridCol w:w="775"/>
        <w:gridCol w:w="1009"/>
        <w:gridCol w:w="1009"/>
        <w:gridCol w:w="571"/>
      </w:tblGrid>
      <w:tr w:rsidR="0064462D" w:rsidRPr="0064462D" w:rsidTr="00584B8E">
        <w:trPr>
          <w:trHeight w:val="453"/>
        </w:trPr>
        <w:tc>
          <w:tcPr>
            <w:tcW w:w="5224" w:type="dxa"/>
            <w:vAlign w:val="center"/>
          </w:tcPr>
          <w:p w:rsidR="0064462D" w:rsidRPr="0064462D" w:rsidRDefault="0064462D" w:rsidP="0064462D">
            <w:pPr>
              <w:jc w:val="center"/>
            </w:pPr>
            <w:r w:rsidRPr="0064462D">
              <w:lastRenderedPageBreak/>
              <w:t>SEGURIDAD</w:t>
            </w:r>
          </w:p>
        </w:tc>
        <w:tc>
          <w:tcPr>
            <w:tcW w:w="947" w:type="dxa"/>
            <w:vAlign w:val="center"/>
          </w:tcPr>
          <w:p w:rsidR="0064462D" w:rsidRPr="0064462D" w:rsidRDefault="0064462D" w:rsidP="0064462D">
            <w:pPr>
              <w:jc w:val="center"/>
            </w:pPr>
            <w:r w:rsidRPr="0064462D">
              <w:t>NUNCA</w:t>
            </w:r>
          </w:p>
        </w:tc>
        <w:tc>
          <w:tcPr>
            <w:tcW w:w="886" w:type="dxa"/>
            <w:vAlign w:val="center"/>
          </w:tcPr>
          <w:p w:rsidR="0064462D" w:rsidRPr="0064462D" w:rsidRDefault="0064462D" w:rsidP="0064462D">
            <w:pPr>
              <w:jc w:val="center"/>
            </w:pPr>
            <w:r w:rsidRPr="0064462D">
              <w:t>CASI NUNCA</w:t>
            </w:r>
          </w:p>
        </w:tc>
        <w:tc>
          <w:tcPr>
            <w:tcW w:w="775" w:type="dxa"/>
            <w:vAlign w:val="center"/>
          </w:tcPr>
          <w:p w:rsidR="0064462D" w:rsidRPr="0064462D" w:rsidRDefault="0064462D" w:rsidP="0064462D">
            <w:pPr>
              <w:jc w:val="center"/>
            </w:pPr>
            <w:r w:rsidRPr="0064462D">
              <w:t>A VECES</w:t>
            </w:r>
          </w:p>
        </w:tc>
        <w:tc>
          <w:tcPr>
            <w:tcW w:w="1009" w:type="dxa"/>
            <w:vAlign w:val="center"/>
          </w:tcPr>
          <w:p w:rsidR="0064462D" w:rsidRPr="0064462D" w:rsidRDefault="0064462D" w:rsidP="0064462D">
            <w:pPr>
              <w:jc w:val="center"/>
            </w:pPr>
            <w:r w:rsidRPr="0064462D">
              <w:t>RARA VEZ</w:t>
            </w:r>
          </w:p>
        </w:tc>
        <w:tc>
          <w:tcPr>
            <w:tcW w:w="1009" w:type="dxa"/>
            <w:vAlign w:val="center"/>
          </w:tcPr>
          <w:p w:rsidR="0064462D" w:rsidRPr="0064462D" w:rsidRDefault="0064462D" w:rsidP="0064462D">
            <w:pPr>
              <w:jc w:val="center"/>
            </w:pPr>
            <w:r w:rsidRPr="0064462D">
              <w:t>SIEMPRE</w:t>
            </w:r>
          </w:p>
        </w:tc>
        <w:tc>
          <w:tcPr>
            <w:tcW w:w="571" w:type="dxa"/>
            <w:vAlign w:val="center"/>
          </w:tcPr>
          <w:p w:rsidR="0064462D" w:rsidRPr="0064462D" w:rsidRDefault="0064462D" w:rsidP="0064462D">
            <w:pPr>
              <w:jc w:val="center"/>
            </w:pPr>
            <w:r w:rsidRPr="0064462D">
              <w:t>N/A</w:t>
            </w:r>
          </w:p>
        </w:tc>
      </w:tr>
      <w:tr w:rsidR="0064462D" w:rsidRPr="0064462D" w:rsidTr="00584B8E">
        <w:trPr>
          <w:trHeight w:val="233"/>
        </w:trPr>
        <w:tc>
          <w:tcPr>
            <w:tcW w:w="5224" w:type="dxa"/>
          </w:tcPr>
          <w:p w:rsidR="0064462D" w:rsidRPr="001F2A5E" w:rsidRDefault="0064462D" w:rsidP="0064462D">
            <w:r w:rsidRPr="001F2A5E">
              <w:rPr>
                <w:rFonts w:ascii="Calibri" w:eastAsia="Times New Roman" w:hAnsi="Calibri" w:cs="Calibri"/>
                <w:color w:val="000000"/>
                <w:lang w:eastAsia="es-ES"/>
              </w:rPr>
              <w:t>He hablado a familiares y amigos sobre las ventajas de contratar servicios de la Universidad de Lambayeque</w:t>
            </w:r>
          </w:p>
        </w:tc>
        <w:tc>
          <w:tcPr>
            <w:tcW w:w="947" w:type="dxa"/>
          </w:tcPr>
          <w:p w:rsidR="0064462D" w:rsidRPr="0064462D" w:rsidRDefault="0064462D" w:rsidP="0064462D"/>
        </w:tc>
        <w:tc>
          <w:tcPr>
            <w:tcW w:w="886" w:type="dxa"/>
          </w:tcPr>
          <w:p w:rsidR="0064462D" w:rsidRPr="0064462D" w:rsidRDefault="0064462D" w:rsidP="0064462D"/>
        </w:tc>
        <w:tc>
          <w:tcPr>
            <w:tcW w:w="775" w:type="dxa"/>
          </w:tcPr>
          <w:p w:rsidR="0064462D" w:rsidRPr="0064462D" w:rsidRDefault="0064462D" w:rsidP="0064462D"/>
        </w:tc>
        <w:tc>
          <w:tcPr>
            <w:tcW w:w="1009" w:type="dxa"/>
          </w:tcPr>
          <w:p w:rsidR="0064462D" w:rsidRPr="0064462D" w:rsidRDefault="0064462D" w:rsidP="0064462D"/>
        </w:tc>
        <w:tc>
          <w:tcPr>
            <w:tcW w:w="1009" w:type="dxa"/>
          </w:tcPr>
          <w:p w:rsidR="0064462D" w:rsidRPr="0064462D" w:rsidRDefault="0064462D" w:rsidP="0064462D"/>
        </w:tc>
        <w:tc>
          <w:tcPr>
            <w:tcW w:w="571" w:type="dxa"/>
          </w:tcPr>
          <w:p w:rsidR="0064462D" w:rsidRPr="0064462D" w:rsidRDefault="0064462D" w:rsidP="0064462D"/>
        </w:tc>
      </w:tr>
      <w:tr w:rsidR="0064462D" w:rsidRPr="0064462D" w:rsidTr="00584B8E">
        <w:trPr>
          <w:trHeight w:val="233"/>
        </w:trPr>
        <w:tc>
          <w:tcPr>
            <w:tcW w:w="5224" w:type="dxa"/>
          </w:tcPr>
          <w:p w:rsidR="0064462D" w:rsidRPr="001F2A5E" w:rsidRDefault="0064462D" w:rsidP="0064462D">
            <w:r w:rsidRPr="001F2A5E">
              <w:rPr>
                <w:rFonts w:ascii="Calibri" w:eastAsia="Times New Roman" w:hAnsi="Calibri" w:cs="Calibri"/>
                <w:color w:val="000000"/>
                <w:lang w:eastAsia="es-ES"/>
              </w:rPr>
              <w:t>Me siento participe con la Universidad de Lambayeque en ofrecer calidad de servicio</w:t>
            </w:r>
          </w:p>
        </w:tc>
        <w:tc>
          <w:tcPr>
            <w:tcW w:w="947" w:type="dxa"/>
          </w:tcPr>
          <w:p w:rsidR="0064462D" w:rsidRPr="0064462D" w:rsidRDefault="0064462D" w:rsidP="0064462D"/>
        </w:tc>
        <w:tc>
          <w:tcPr>
            <w:tcW w:w="886" w:type="dxa"/>
          </w:tcPr>
          <w:p w:rsidR="0064462D" w:rsidRPr="0064462D" w:rsidRDefault="0064462D" w:rsidP="0064462D"/>
        </w:tc>
        <w:tc>
          <w:tcPr>
            <w:tcW w:w="775" w:type="dxa"/>
          </w:tcPr>
          <w:p w:rsidR="0064462D" w:rsidRPr="0064462D" w:rsidRDefault="0064462D" w:rsidP="0064462D"/>
        </w:tc>
        <w:tc>
          <w:tcPr>
            <w:tcW w:w="1009" w:type="dxa"/>
          </w:tcPr>
          <w:p w:rsidR="0064462D" w:rsidRPr="0064462D" w:rsidRDefault="0064462D" w:rsidP="0064462D"/>
        </w:tc>
        <w:tc>
          <w:tcPr>
            <w:tcW w:w="1009" w:type="dxa"/>
          </w:tcPr>
          <w:p w:rsidR="0064462D" w:rsidRPr="0064462D" w:rsidRDefault="0064462D" w:rsidP="0064462D"/>
        </w:tc>
        <w:tc>
          <w:tcPr>
            <w:tcW w:w="571" w:type="dxa"/>
          </w:tcPr>
          <w:p w:rsidR="0064462D" w:rsidRPr="0064462D" w:rsidRDefault="0064462D" w:rsidP="0064462D"/>
        </w:tc>
      </w:tr>
    </w:tbl>
    <w:p w:rsidR="0064462D" w:rsidRPr="0064462D" w:rsidRDefault="0064462D" w:rsidP="0064462D"/>
    <w:p w:rsidR="0064462D" w:rsidRPr="0064462D" w:rsidRDefault="0064462D" w:rsidP="0064462D"/>
    <w:tbl>
      <w:tblPr>
        <w:tblStyle w:val="Tablaconcuadrcula10"/>
        <w:tblW w:w="10421" w:type="dxa"/>
        <w:tblInd w:w="-551" w:type="dxa"/>
        <w:tblLook w:val="04A0" w:firstRow="1" w:lastRow="0" w:firstColumn="1" w:lastColumn="0" w:noHBand="0" w:noVBand="1"/>
      </w:tblPr>
      <w:tblGrid>
        <w:gridCol w:w="5224"/>
        <w:gridCol w:w="947"/>
        <w:gridCol w:w="886"/>
        <w:gridCol w:w="775"/>
        <w:gridCol w:w="1009"/>
        <w:gridCol w:w="1009"/>
        <w:gridCol w:w="571"/>
      </w:tblGrid>
      <w:tr w:rsidR="0064462D" w:rsidRPr="0064462D" w:rsidTr="00584B8E">
        <w:trPr>
          <w:trHeight w:val="453"/>
        </w:trPr>
        <w:tc>
          <w:tcPr>
            <w:tcW w:w="5224" w:type="dxa"/>
            <w:vAlign w:val="center"/>
          </w:tcPr>
          <w:p w:rsidR="0064462D" w:rsidRPr="0064462D" w:rsidRDefault="0064462D" w:rsidP="0064462D">
            <w:pPr>
              <w:jc w:val="center"/>
            </w:pPr>
            <w:r w:rsidRPr="0064462D">
              <w:t>EMPATIA</w:t>
            </w:r>
          </w:p>
        </w:tc>
        <w:tc>
          <w:tcPr>
            <w:tcW w:w="947" w:type="dxa"/>
            <w:vAlign w:val="center"/>
          </w:tcPr>
          <w:p w:rsidR="0064462D" w:rsidRPr="0064462D" w:rsidRDefault="0064462D" w:rsidP="0064462D">
            <w:pPr>
              <w:jc w:val="center"/>
            </w:pPr>
            <w:r w:rsidRPr="0064462D">
              <w:t>NUNCA</w:t>
            </w:r>
          </w:p>
        </w:tc>
        <w:tc>
          <w:tcPr>
            <w:tcW w:w="886" w:type="dxa"/>
            <w:vAlign w:val="center"/>
          </w:tcPr>
          <w:p w:rsidR="0064462D" w:rsidRPr="0064462D" w:rsidRDefault="0064462D" w:rsidP="0064462D">
            <w:pPr>
              <w:jc w:val="center"/>
            </w:pPr>
            <w:r w:rsidRPr="0064462D">
              <w:t>CASI NUNCA</w:t>
            </w:r>
          </w:p>
        </w:tc>
        <w:tc>
          <w:tcPr>
            <w:tcW w:w="775" w:type="dxa"/>
            <w:vAlign w:val="center"/>
          </w:tcPr>
          <w:p w:rsidR="0064462D" w:rsidRPr="0064462D" w:rsidRDefault="0064462D" w:rsidP="0064462D">
            <w:pPr>
              <w:jc w:val="center"/>
            </w:pPr>
            <w:r w:rsidRPr="0064462D">
              <w:t>A VECES</w:t>
            </w:r>
          </w:p>
        </w:tc>
        <w:tc>
          <w:tcPr>
            <w:tcW w:w="1009" w:type="dxa"/>
            <w:vAlign w:val="center"/>
          </w:tcPr>
          <w:p w:rsidR="0064462D" w:rsidRPr="0064462D" w:rsidRDefault="0064462D" w:rsidP="0064462D">
            <w:pPr>
              <w:jc w:val="center"/>
            </w:pPr>
            <w:r w:rsidRPr="0064462D">
              <w:t>RARA VEZ</w:t>
            </w:r>
          </w:p>
        </w:tc>
        <w:tc>
          <w:tcPr>
            <w:tcW w:w="1009" w:type="dxa"/>
            <w:vAlign w:val="center"/>
          </w:tcPr>
          <w:p w:rsidR="0064462D" w:rsidRPr="0064462D" w:rsidRDefault="0064462D" w:rsidP="0064462D">
            <w:pPr>
              <w:jc w:val="center"/>
            </w:pPr>
            <w:r w:rsidRPr="0064462D">
              <w:t>SIEMPRE</w:t>
            </w:r>
          </w:p>
        </w:tc>
        <w:tc>
          <w:tcPr>
            <w:tcW w:w="571" w:type="dxa"/>
            <w:vAlign w:val="center"/>
          </w:tcPr>
          <w:p w:rsidR="0064462D" w:rsidRPr="0064462D" w:rsidRDefault="0064462D" w:rsidP="0064462D">
            <w:pPr>
              <w:jc w:val="center"/>
            </w:pPr>
            <w:r w:rsidRPr="0064462D">
              <w:t>N/A</w:t>
            </w:r>
          </w:p>
        </w:tc>
      </w:tr>
      <w:tr w:rsidR="0064462D" w:rsidRPr="0064462D" w:rsidTr="00584B8E">
        <w:trPr>
          <w:trHeight w:val="233"/>
        </w:trPr>
        <w:tc>
          <w:tcPr>
            <w:tcW w:w="5224" w:type="dxa"/>
            <w:vAlign w:val="center"/>
          </w:tcPr>
          <w:p w:rsidR="0064462D" w:rsidRPr="001F2A5E" w:rsidRDefault="0064462D" w:rsidP="0064462D">
            <w:pPr>
              <w:rPr>
                <w:rFonts w:ascii="Calibri" w:eastAsia="Times New Roman" w:hAnsi="Calibri" w:cs="Calibri"/>
                <w:color w:val="000000"/>
                <w:lang w:eastAsia="es-ES"/>
              </w:rPr>
            </w:pPr>
            <w:r w:rsidRPr="001F2A5E">
              <w:rPr>
                <w:rFonts w:ascii="Calibri" w:eastAsia="Times New Roman" w:hAnsi="Calibri" w:cs="Calibri"/>
                <w:color w:val="000000"/>
                <w:lang w:eastAsia="es-ES"/>
              </w:rPr>
              <w:t>Soy capaz de crear relaciones positivas con los clientes internos/externos con los que interactúo</w:t>
            </w:r>
          </w:p>
        </w:tc>
        <w:tc>
          <w:tcPr>
            <w:tcW w:w="947" w:type="dxa"/>
          </w:tcPr>
          <w:p w:rsidR="0064462D" w:rsidRPr="0064462D" w:rsidRDefault="0064462D" w:rsidP="0064462D"/>
        </w:tc>
        <w:tc>
          <w:tcPr>
            <w:tcW w:w="886" w:type="dxa"/>
          </w:tcPr>
          <w:p w:rsidR="0064462D" w:rsidRPr="0064462D" w:rsidRDefault="0064462D" w:rsidP="0064462D"/>
        </w:tc>
        <w:tc>
          <w:tcPr>
            <w:tcW w:w="775" w:type="dxa"/>
          </w:tcPr>
          <w:p w:rsidR="0064462D" w:rsidRPr="0064462D" w:rsidRDefault="0064462D" w:rsidP="0064462D"/>
        </w:tc>
        <w:tc>
          <w:tcPr>
            <w:tcW w:w="1009" w:type="dxa"/>
          </w:tcPr>
          <w:p w:rsidR="0064462D" w:rsidRPr="0064462D" w:rsidRDefault="0064462D" w:rsidP="0064462D"/>
        </w:tc>
        <w:tc>
          <w:tcPr>
            <w:tcW w:w="1009" w:type="dxa"/>
          </w:tcPr>
          <w:p w:rsidR="0064462D" w:rsidRPr="0064462D" w:rsidRDefault="0064462D" w:rsidP="0064462D"/>
        </w:tc>
        <w:tc>
          <w:tcPr>
            <w:tcW w:w="571" w:type="dxa"/>
          </w:tcPr>
          <w:p w:rsidR="0064462D" w:rsidRPr="0064462D" w:rsidRDefault="0064462D" w:rsidP="0064462D"/>
        </w:tc>
      </w:tr>
      <w:tr w:rsidR="0064462D" w:rsidRPr="0064462D" w:rsidTr="00584B8E">
        <w:trPr>
          <w:trHeight w:val="233"/>
        </w:trPr>
        <w:tc>
          <w:tcPr>
            <w:tcW w:w="5224" w:type="dxa"/>
            <w:vAlign w:val="center"/>
          </w:tcPr>
          <w:p w:rsidR="0064462D" w:rsidRPr="001F2A5E" w:rsidRDefault="0064462D" w:rsidP="0064462D">
            <w:pPr>
              <w:rPr>
                <w:rFonts w:ascii="Calibri" w:eastAsia="Times New Roman" w:hAnsi="Calibri" w:cs="Calibri"/>
                <w:color w:val="000000"/>
                <w:lang w:eastAsia="es-ES"/>
              </w:rPr>
            </w:pPr>
            <w:r w:rsidRPr="001F2A5E">
              <w:rPr>
                <w:rFonts w:ascii="Calibri" w:eastAsia="Times New Roman" w:hAnsi="Calibri" w:cs="Calibri"/>
                <w:color w:val="000000"/>
                <w:lang w:eastAsia="es-ES"/>
              </w:rPr>
              <w:t>Es capaz de identificar las necesidades de sus clientes interno/externos</w:t>
            </w:r>
          </w:p>
        </w:tc>
        <w:tc>
          <w:tcPr>
            <w:tcW w:w="947" w:type="dxa"/>
          </w:tcPr>
          <w:p w:rsidR="0064462D" w:rsidRPr="0064462D" w:rsidRDefault="0064462D" w:rsidP="0064462D"/>
        </w:tc>
        <w:tc>
          <w:tcPr>
            <w:tcW w:w="886" w:type="dxa"/>
          </w:tcPr>
          <w:p w:rsidR="0064462D" w:rsidRPr="0064462D" w:rsidRDefault="0064462D" w:rsidP="0064462D"/>
        </w:tc>
        <w:tc>
          <w:tcPr>
            <w:tcW w:w="775" w:type="dxa"/>
          </w:tcPr>
          <w:p w:rsidR="0064462D" w:rsidRPr="0064462D" w:rsidRDefault="0064462D" w:rsidP="0064462D"/>
        </w:tc>
        <w:tc>
          <w:tcPr>
            <w:tcW w:w="1009" w:type="dxa"/>
          </w:tcPr>
          <w:p w:rsidR="0064462D" w:rsidRPr="0064462D" w:rsidRDefault="0064462D" w:rsidP="0064462D"/>
        </w:tc>
        <w:tc>
          <w:tcPr>
            <w:tcW w:w="1009" w:type="dxa"/>
          </w:tcPr>
          <w:p w:rsidR="0064462D" w:rsidRPr="0064462D" w:rsidRDefault="0064462D" w:rsidP="0064462D"/>
        </w:tc>
        <w:tc>
          <w:tcPr>
            <w:tcW w:w="571" w:type="dxa"/>
          </w:tcPr>
          <w:p w:rsidR="0064462D" w:rsidRPr="0064462D" w:rsidRDefault="0064462D" w:rsidP="0064462D"/>
        </w:tc>
      </w:tr>
      <w:tr w:rsidR="0064462D" w:rsidRPr="0064462D" w:rsidTr="00584B8E">
        <w:trPr>
          <w:trHeight w:val="220"/>
        </w:trPr>
        <w:tc>
          <w:tcPr>
            <w:tcW w:w="5224" w:type="dxa"/>
            <w:vAlign w:val="center"/>
          </w:tcPr>
          <w:p w:rsidR="0064462D" w:rsidRPr="001F2A5E" w:rsidRDefault="0064462D" w:rsidP="0064462D">
            <w:pPr>
              <w:rPr>
                <w:rFonts w:ascii="Calibri" w:eastAsia="Times New Roman" w:hAnsi="Calibri" w:cs="Calibri"/>
                <w:color w:val="000000"/>
                <w:lang w:eastAsia="es-ES"/>
              </w:rPr>
            </w:pPr>
            <w:r w:rsidRPr="001F2A5E">
              <w:rPr>
                <w:rFonts w:ascii="Calibri" w:eastAsia="Times New Roman" w:hAnsi="Calibri" w:cs="Calibri"/>
                <w:color w:val="000000"/>
                <w:lang w:eastAsia="es-ES"/>
              </w:rPr>
              <w:t>La Universidad de Lambayeque realiza talleres o capacitaciones para mejorar la calidad del servicio brindado a los usuarios</w:t>
            </w:r>
          </w:p>
        </w:tc>
        <w:tc>
          <w:tcPr>
            <w:tcW w:w="947" w:type="dxa"/>
          </w:tcPr>
          <w:p w:rsidR="0064462D" w:rsidRPr="0064462D" w:rsidRDefault="0064462D" w:rsidP="0064462D"/>
        </w:tc>
        <w:tc>
          <w:tcPr>
            <w:tcW w:w="886" w:type="dxa"/>
          </w:tcPr>
          <w:p w:rsidR="0064462D" w:rsidRPr="0064462D" w:rsidRDefault="0064462D" w:rsidP="0064462D"/>
        </w:tc>
        <w:tc>
          <w:tcPr>
            <w:tcW w:w="775" w:type="dxa"/>
          </w:tcPr>
          <w:p w:rsidR="0064462D" w:rsidRPr="0064462D" w:rsidRDefault="0064462D" w:rsidP="0064462D"/>
        </w:tc>
        <w:tc>
          <w:tcPr>
            <w:tcW w:w="1009" w:type="dxa"/>
          </w:tcPr>
          <w:p w:rsidR="0064462D" w:rsidRPr="0064462D" w:rsidRDefault="0064462D" w:rsidP="0064462D"/>
        </w:tc>
        <w:tc>
          <w:tcPr>
            <w:tcW w:w="1009" w:type="dxa"/>
          </w:tcPr>
          <w:p w:rsidR="0064462D" w:rsidRPr="0064462D" w:rsidRDefault="0064462D" w:rsidP="0064462D"/>
        </w:tc>
        <w:tc>
          <w:tcPr>
            <w:tcW w:w="571" w:type="dxa"/>
          </w:tcPr>
          <w:p w:rsidR="0064462D" w:rsidRPr="0064462D" w:rsidRDefault="0064462D" w:rsidP="0064462D"/>
        </w:tc>
      </w:tr>
    </w:tbl>
    <w:p w:rsidR="0064462D" w:rsidRPr="0064462D" w:rsidRDefault="0064462D" w:rsidP="0064462D"/>
    <w:p w:rsidR="0064462D" w:rsidRPr="0064462D" w:rsidRDefault="0064462D" w:rsidP="0064462D"/>
    <w:tbl>
      <w:tblPr>
        <w:tblStyle w:val="Tablaconcuadrcula10"/>
        <w:tblW w:w="10421" w:type="dxa"/>
        <w:tblInd w:w="-551" w:type="dxa"/>
        <w:tblLook w:val="04A0" w:firstRow="1" w:lastRow="0" w:firstColumn="1" w:lastColumn="0" w:noHBand="0" w:noVBand="1"/>
      </w:tblPr>
      <w:tblGrid>
        <w:gridCol w:w="5224"/>
        <w:gridCol w:w="947"/>
        <w:gridCol w:w="886"/>
        <w:gridCol w:w="775"/>
        <w:gridCol w:w="1009"/>
        <w:gridCol w:w="1009"/>
        <w:gridCol w:w="571"/>
      </w:tblGrid>
      <w:tr w:rsidR="0064462D" w:rsidRPr="0064462D" w:rsidTr="00584B8E">
        <w:trPr>
          <w:trHeight w:val="453"/>
        </w:trPr>
        <w:tc>
          <w:tcPr>
            <w:tcW w:w="5224" w:type="dxa"/>
            <w:vAlign w:val="center"/>
          </w:tcPr>
          <w:p w:rsidR="0064462D" w:rsidRPr="0064462D" w:rsidRDefault="0064462D" w:rsidP="0064462D">
            <w:pPr>
              <w:jc w:val="center"/>
            </w:pPr>
            <w:r w:rsidRPr="0064462D">
              <w:t>TANGIBLES</w:t>
            </w:r>
          </w:p>
        </w:tc>
        <w:tc>
          <w:tcPr>
            <w:tcW w:w="947" w:type="dxa"/>
            <w:vAlign w:val="center"/>
          </w:tcPr>
          <w:p w:rsidR="0064462D" w:rsidRPr="0064462D" w:rsidRDefault="0064462D" w:rsidP="0064462D">
            <w:pPr>
              <w:jc w:val="center"/>
            </w:pPr>
            <w:r w:rsidRPr="0064462D">
              <w:t>NUNCA</w:t>
            </w:r>
          </w:p>
        </w:tc>
        <w:tc>
          <w:tcPr>
            <w:tcW w:w="886" w:type="dxa"/>
            <w:vAlign w:val="center"/>
          </w:tcPr>
          <w:p w:rsidR="0064462D" w:rsidRPr="0064462D" w:rsidRDefault="0064462D" w:rsidP="0064462D">
            <w:pPr>
              <w:jc w:val="center"/>
            </w:pPr>
            <w:r w:rsidRPr="0064462D">
              <w:t>CASI NUNCA</w:t>
            </w:r>
          </w:p>
        </w:tc>
        <w:tc>
          <w:tcPr>
            <w:tcW w:w="775" w:type="dxa"/>
            <w:vAlign w:val="center"/>
          </w:tcPr>
          <w:p w:rsidR="0064462D" w:rsidRPr="0064462D" w:rsidRDefault="0064462D" w:rsidP="0064462D">
            <w:pPr>
              <w:jc w:val="center"/>
            </w:pPr>
            <w:r w:rsidRPr="0064462D">
              <w:t>A VECES</w:t>
            </w:r>
          </w:p>
        </w:tc>
        <w:tc>
          <w:tcPr>
            <w:tcW w:w="1009" w:type="dxa"/>
            <w:vAlign w:val="center"/>
          </w:tcPr>
          <w:p w:rsidR="0064462D" w:rsidRPr="0064462D" w:rsidRDefault="0064462D" w:rsidP="0064462D">
            <w:pPr>
              <w:jc w:val="center"/>
            </w:pPr>
            <w:r w:rsidRPr="0064462D">
              <w:t>RARA VEZ</w:t>
            </w:r>
          </w:p>
        </w:tc>
        <w:tc>
          <w:tcPr>
            <w:tcW w:w="1009" w:type="dxa"/>
            <w:vAlign w:val="center"/>
          </w:tcPr>
          <w:p w:rsidR="0064462D" w:rsidRPr="0064462D" w:rsidRDefault="0064462D" w:rsidP="0064462D">
            <w:pPr>
              <w:jc w:val="center"/>
            </w:pPr>
            <w:r w:rsidRPr="0064462D">
              <w:t>SIEMPRE</w:t>
            </w:r>
          </w:p>
        </w:tc>
        <w:tc>
          <w:tcPr>
            <w:tcW w:w="571" w:type="dxa"/>
            <w:vAlign w:val="center"/>
          </w:tcPr>
          <w:p w:rsidR="0064462D" w:rsidRPr="0064462D" w:rsidRDefault="0064462D" w:rsidP="0064462D">
            <w:pPr>
              <w:jc w:val="center"/>
            </w:pPr>
            <w:r w:rsidRPr="0064462D">
              <w:t>N/A</w:t>
            </w:r>
          </w:p>
        </w:tc>
      </w:tr>
      <w:tr w:rsidR="0064462D" w:rsidRPr="0064462D" w:rsidTr="00584B8E">
        <w:trPr>
          <w:trHeight w:val="233"/>
        </w:trPr>
        <w:tc>
          <w:tcPr>
            <w:tcW w:w="5224" w:type="dxa"/>
            <w:vAlign w:val="center"/>
          </w:tcPr>
          <w:p w:rsidR="0064462D" w:rsidRPr="001F2A5E" w:rsidRDefault="0064462D" w:rsidP="0064462D">
            <w:pPr>
              <w:rPr>
                <w:rFonts w:ascii="Calibri" w:eastAsia="Times New Roman" w:hAnsi="Calibri" w:cs="Calibri"/>
                <w:color w:val="000000"/>
                <w:lang w:eastAsia="es-ES"/>
              </w:rPr>
            </w:pPr>
            <w:r w:rsidRPr="001F2A5E">
              <w:rPr>
                <w:rFonts w:ascii="Calibri" w:eastAsia="Times New Roman" w:hAnsi="Calibri" w:cs="Calibri"/>
                <w:color w:val="000000"/>
                <w:lang w:eastAsia="es-ES"/>
              </w:rPr>
              <w:t xml:space="preserve">Dispongo de los materiales y recursos necesarios para realizar mi trabajo </w:t>
            </w:r>
          </w:p>
        </w:tc>
        <w:tc>
          <w:tcPr>
            <w:tcW w:w="947" w:type="dxa"/>
          </w:tcPr>
          <w:p w:rsidR="0064462D" w:rsidRPr="0064462D" w:rsidRDefault="0064462D" w:rsidP="0064462D"/>
        </w:tc>
        <w:tc>
          <w:tcPr>
            <w:tcW w:w="886" w:type="dxa"/>
          </w:tcPr>
          <w:p w:rsidR="0064462D" w:rsidRPr="0064462D" w:rsidRDefault="0064462D" w:rsidP="0064462D"/>
        </w:tc>
        <w:tc>
          <w:tcPr>
            <w:tcW w:w="775" w:type="dxa"/>
          </w:tcPr>
          <w:p w:rsidR="0064462D" w:rsidRPr="0064462D" w:rsidRDefault="0064462D" w:rsidP="0064462D"/>
        </w:tc>
        <w:tc>
          <w:tcPr>
            <w:tcW w:w="1009" w:type="dxa"/>
          </w:tcPr>
          <w:p w:rsidR="0064462D" w:rsidRPr="0064462D" w:rsidRDefault="0064462D" w:rsidP="0064462D"/>
        </w:tc>
        <w:tc>
          <w:tcPr>
            <w:tcW w:w="1009" w:type="dxa"/>
          </w:tcPr>
          <w:p w:rsidR="0064462D" w:rsidRPr="0064462D" w:rsidRDefault="0064462D" w:rsidP="0064462D"/>
        </w:tc>
        <w:tc>
          <w:tcPr>
            <w:tcW w:w="571" w:type="dxa"/>
          </w:tcPr>
          <w:p w:rsidR="0064462D" w:rsidRPr="0064462D" w:rsidRDefault="0064462D" w:rsidP="0064462D"/>
        </w:tc>
      </w:tr>
      <w:tr w:rsidR="0064462D" w:rsidRPr="0064462D" w:rsidTr="00584B8E">
        <w:trPr>
          <w:trHeight w:val="233"/>
        </w:trPr>
        <w:tc>
          <w:tcPr>
            <w:tcW w:w="5224" w:type="dxa"/>
            <w:vAlign w:val="center"/>
          </w:tcPr>
          <w:p w:rsidR="0064462D" w:rsidRPr="001F2A5E" w:rsidRDefault="0064462D" w:rsidP="0064462D">
            <w:pPr>
              <w:rPr>
                <w:rFonts w:ascii="Calibri" w:eastAsia="Times New Roman" w:hAnsi="Calibri" w:cs="Calibri"/>
                <w:color w:val="000000"/>
                <w:lang w:eastAsia="es-ES"/>
              </w:rPr>
            </w:pPr>
            <w:r w:rsidRPr="001F2A5E">
              <w:rPr>
                <w:rFonts w:ascii="Calibri" w:eastAsia="Times New Roman" w:hAnsi="Calibri" w:cs="Calibri"/>
                <w:color w:val="000000"/>
                <w:lang w:eastAsia="es-ES"/>
              </w:rPr>
              <w:t>La Universidad de Lambayeque cumple las normas de seguridad y salud en el trabajo de manera diferencial</w:t>
            </w:r>
          </w:p>
        </w:tc>
        <w:tc>
          <w:tcPr>
            <w:tcW w:w="947" w:type="dxa"/>
          </w:tcPr>
          <w:p w:rsidR="0064462D" w:rsidRPr="0064462D" w:rsidRDefault="0064462D" w:rsidP="0064462D"/>
        </w:tc>
        <w:tc>
          <w:tcPr>
            <w:tcW w:w="886" w:type="dxa"/>
          </w:tcPr>
          <w:p w:rsidR="0064462D" w:rsidRPr="0064462D" w:rsidRDefault="0064462D" w:rsidP="0064462D"/>
        </w:tc>
        <w:tc>
          <w:tcPr>
            <w:tcW w:w="775" w:type="dxa"/>
          </w:tcPr>
          <w:p w:rsidR="0064462D" w:rsidRPr="0064462D" w:rsidRDefault="0064462D" w:rsidP="0064462D"/>
        </w:tc>
        <w:tc>
          <w:tcPr>
            <w:tcW w:w="1009" w:type="dxa"/>
          </w:tcPr>
          <w:p w:rsidR="0064462D" w:rsidRPr="0064462D" w:rsidRDefault="0064462D" w:rsidP="0064462D"/>
        </w:tc>
        <w:tc>
          <w:tcPr>
            <w:tcW w:w="1009" w:type="dxa"/>
          </w:tcPr>
          <w:p w:rsidR="0064462D" w:rsidRPr="0064462D" w:rsidRDefault="0064462D" w:rsidP="0064462D"/>
        </w:tc>
        <w:tc>
          <w:tcPr>
            <w:tcW w:w="571" w:type="dxa"/>
          </w:tcPr>
          <w:p w:rsidR="0064462D" w:rsidRPr="0064462D" w:rsidRDefault="0064462D" w:rsidP="0064462D"/>
        </w:tc>
      </w:tr>
      <w:tr w:rsidR="0064462D" w:rsidRPr="0064462D" w:rsidTr="00584B8E">
        <w:trPr>
          <w:trHeight w:val="233"/>
        </w:trPr>
        <w:tc>
          <w:tcPr>
            <w:tcW w:w="5224" w:type="dxa"/>
          </w:tcPr>
          <w:p w:rsidR="0064462D" w:rsidRPr="001F2A5E" w:rsidRDefault="0064462D" w:rsidP="0064462D">
            <w:r w:rsidRPr="001F2A5E">
              <w:rPr>
                <w:rFonts w:ascii="Calibri" w:eastAsia="Times New Roman" w:hAnsi="Calibri" w:cs="Calibri"/>
                <w:color w:val="000000"/>
                <w:lang w:eastAsia="es-ES"/>
              </w:rPr>
              <w:t>Las condiciones de espacio, ruido, temperatura, iluminación… me permiten desempeñar mi trabajo con normalidad</w:t>
            </w:r>
          </w:p>
        </w:tc>
        <w:tc>
          <w:tcPr>
            <w:tcW w:w="947" w:type="dxa"/>
          </w:tcPr>
          <w:p w:rsidR="0064462D" w:rsidRPr="0064462D" w:rsidRDefault="0064462D" w:rsidP="0064462D"/>
        </w:tc>
        <w:tc>
          <w:tcPr>
            <w:tcW w:w="886" w:type="dxa"/>
          </w:tcPr>
          <w:p w:rsidR="0064462D" w:rsidRPr="0064462D" w:rsidRDefault="0064462D" w:rsidP="0064462D"/>
        </w:tc>
        <w:tc>
          <w:tcPr>
            <w:tcW w:w="775" w:type="dxa"/>
          </w:tcPr>
          <w:p w:rsidR="0064462D" w:rsidRPr="0064462D" w:rsidRDefault="0064462D" w:rsidP="0064462D"/>
        </w:tc>
        <w:tc>
          <w:tcPr>
            <w:tcW w:w="1009" w:type="dxa"/>
          </w:tcPr>
          <w:p w:rsidR="0064462D" w:rsidRPr="0064462D" w:rsidRDefault="0064462D" w:rsidP="0064462D"/>
        </w:tc>
        <w:tc>
          <w:tcPr>
            <w:tcW w:w="1009" w:type="dxa"/>
          </w:tcPr>
          <w:p w:rsidR="0064462D" w:rsidRPr="0064462D" w:rsidRDefault="0064462D" w:rsidP="0064462D"/>
        </w:tc>
        <w:tc>
          <w:tcPr>
            <w:tcW w:w="571" w:type="dxa"/>
          </w:tcPr>
          <w:p w:rsidR="0064462D" w:rsidRPr="0064462D" w:rsidRDefault="0064462D" w:rsidP="0064462D"/>
        </w:tc>
      </w:tr>
    </w:tbl>
    <w:p w:rsidR="00F0101A" w:rsidRDefault="00F0101A" w:rsidP="00856899">
      <w:pPr>
        <w:jc w:val="both"/>
      </w:pPr>
    </w:p>
    <w:p w:rsidR="00F0101A" w:rsidRDefault="00F0101A" w:rsidP="00856899">
      <w:pPr>
        <w:jc w:val="both"/>
      </w:pPr>
    </w:p>
    <w:p w:rsidR="00F0101A" w:rsidRDefault="00F0101A" w:rsidP="00856899">
      <w:pPr>
        <w:jc w:val="both"/>
      </w:pPr>
    </w:p>
    <w:p w:rsidR="00F0101A" w:rsidRDefault="00F0101A" w:rsidP="00856899">
      <w:pPr>
        <w:jc w:val="both"/>
      </w:pPr>
    </w:p>
    <w:p w:rsidR="00C64D8E" w:rsidRDefault="00C64D8E" w:rsidP="00856899">
      <w:pPr>
        <w:jc w:val="both"/>
      </w:pPr>
    </w:p>
    <w:p w:rsidR="00C64D8E" w:rsidRDefault="00C64D8E" w:rsidP="00C64D8E">
      <w:pPr>
        <w:jc w:val="center"/>
      </w:pPr>
      <w:r>
        <w:rPr>
          <w:noProof/>
          <w:lang w:val="es-PE" w:eastAsia="es-PE"/>
        </w:rPr>
        <w:lastRenderedPageBreak/>
        <w:drawing>
          <wp:inline distT="0" distB="0" distL="0" distR="0">
            <wp:extent cx="5400040" cy="7637588"/>
            <wp:effectExtent l="0" t="0" r="0" b="1905"/>
            <wp:docPr id="83" name="Imagen 83" descr="C:\Users\Usuario\AppData\Local\Microsoft\Windows\INetCacheContent.Word\CARTA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AppData\Local\Microsoft\Windows\INetCacheContent.Word\CARTA16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00040" cy="7637588"/>
                    </a:xfrm>
                    <a:prstGeom prst="rect">
                      <a:avLst/>
                    </a:prstGeom>
                    <a:noFill/>
                    <a:ln>
                      <a:noFill/>
                    </a:ln>
                  </pic:spPr>
                </pic:pic>
              </a:graphicData>
            </a:graphic>
          </wp:inline>
        </w:drawing>
      </w:r>
    </w:p>
    <w:p w:rsidR="00C64D8E" w:rsidRDefault="00C64D8E" w:rsidP="00C64D8E">
      <w:pPr>
        <w:jc w:val="center"/>
      </w:pPr>
    </w:p>
    <w:p w:rsidR="00C64D8E" w:rsidRDefault="00C64D8E" w:rsidP="00C64D8E">
      <w:pPr>
        <w:jc w:val="center"/>
      </w:pPr>
    </w:p>
    <w:p w:rsidR="00C64D8E" w:rsidRDefault="00C64D8E" w:rsidP="00C64D8E">
      <w:pPr>
        <w:jc w:val="center"/>
      </w:pPr>
    </w:p>
    <w:p w:rsidR="00C64D8E" w:rsidRDefault="00C64D8E" w:rsidP="00C64D8E">
      <w:pPr>
        <w:jc w:val="center"/>
      </w:pPr>
    </w:p>
    <w:p w:rsidR="00C64D8E" w:rsidRDefault="00C64D8E" w:rsidP="00C64D8E">
      <w:pPr>
        <w:jc w:val="center"/>
      </w:pPr>
      <w:r>
        <w:rPr>
          <w:noProof/>
          <w:lang w:val="es-PE" w:eastAsia="es-PE"/>
        </w:rPr>
        <w:lastRenderedPageBreak/>
        <w:drawing>
          <wp:inline distT="0" distB="0" distL="0" distR="0">
            <wp:extent cx="5400040" cy="7637588"/>
            <wp:effectExtent l="0" t="0" r="0" b="1905"/>
            <wp:docPr id="84" name="Imagen 84" descr="C:\Users\Usuario\AppData\Local\Microsoft\Windows\INetCacheContent.Word\CARTA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AppData\Local\Microsoft\Windows\INetCacheContent.Word\CARTA16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00040" cy="7637588"/>
                    </a:xfrm>
                    <a:prstGeom prst="rect">
                      <a:avLst/>
                    </a:prstGeom>
                    <a:noFill/>
                    <a:ln>
                      <a:noFill/>
                    </a:ln>
                  </pic:spPr>
                </pic:pic>
              </a:graphicData>
            </a:graphic>
          </wp:inline>
        </w:drawing>
      </w:r>
    </w:p>
    <w:p w:rsidR="00C64D8E" w:rsidRDefault="00C64D8E" w:rsidP="00C64D8E">
      <w:pPr>
        <w:jc w:val="center"/>
      </w:pPr>
    </w:p>
    <w:p w:rsidR="00C64D8E" w:rsidRDefault="00C64D8E" w:rsidP="00C64D8E">
      <w:pPr>
        <w:jc w:val="center"/>
      </w:pPr>
    </w:p>
    <w:p w:rsidR="00C64D8E" w:rsidRDefault="00C64D8E" w:rsidP="00C64D8E">
      <w:pPr>
        <w:jc w:val="center"/>
      </w:pPr>
    </w:p>
    <w:p w:rsidR="00C64D8E" w:rsidRDefault="00C64D8E" w:rsidP="00C64D8E">
      <w:pPr>
        <w:jc w:val="center"/>
      </w:pPr>
    </w:p>
    <w:p w:rsidR="00C64D8E" w:rsidRDefault="00C64D8E" w:rsidP="00C64D8E">
      <w:pPr>
        <w:jc w:val="center"/>
      </w:pPr>
      <w:r>
        <w:rPr>
          <w:noProof/>
          <w:lang w:val="es-PE" w:eastAsia="es-PE"/>
        </w:rPr>
        <w:lastRenderedPageBreak/>
        <w:drawing>
          <wp:inline distT="0" distB="0" distL="0" distR="0">
            <wp:extent cx="5400040" cy="7637588"/>
            <wp:effectExtent l="0" t="0" r="0" b="1905"/>
            <wp:docPr id="85" name="Imagen 85" descr="C:\Users\Usuario\AppData\Local\Microsoft\Windows\INetCacheContent.Word\CARTA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AppData\Local\Microsoft\Windows\INetCacheContent.Word\CARTA16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0040" cy="7637588"/>
                    </a:xfrm>
                    <a:prstGeom prst="rect">
                      <a:avLst/>
                    </a:prstGeom>
                    <a:noFill/>
                    <a:ln>
                      <a:noFill/>
                    </a:ln>
                  </pic:spPr>
                </pic:pic>
              </a:graphicData>
            </a:graphic>
          </wp:inline>
        </w:drawing>
      </w:r>
    </w:p>
    <w:p w:rsidR="00C64D8E" w:rsidRDefault="00C64D8E" w:rsidP="00C64D8E">
      <w:pPr>
        <w:jc w:val="center"/>
      </w:pPr>
    </w:p>
    <w:p w:rsidR="00C64D8E" w:rsidRDefault="00C64D8E" w:rsidP="00C64D8E">
      <w:pPr>
        <w:jc w:val="center"/>
      </w:pPr>
    </w:p>
    <w:p w:rsidR="00C64D8E" w:rsidRDefault="00C64D8E" w:rsidP="00C64D8E">
      <w:pPr>
        <w:jc w:val="center"/>
      </w:pPr>
    </w:p>
    <w:p w:rsidR="00C64D8E" w:rsidRDefault="00C64D8E" w:rsidP="00C64D8E">
      <w:pPr>
        <w:jc w:val="center"/>
      </w:pPr>
    </w:p>
    <w:p w:rsidR="00C64D8E" w:rsidRDefault="00C64D8E" w:rsidP="00C64D8E">
      <w:pPr>
        <w:jc w:val="center"/>
      </w:pPr>
      <w:r>
        <w:rPr>
          <w:noProof/>
          <w:lang w:val="es-PE" w:eastAsia="es-PE"/>
        </w:rPr>
        <w:lastRenderedPageBreak/>
        <w:drawing>
          <wp:inline distT="0" distB="0" distL="0" distR="0">
            <wp:extent cx="5400040" cy="7637588"/>
            <wp:effectExtent l="0" t="0" r="0" b="1905"/>
            <wp:docPr id="86" name="Imagen 86" descr="C:\Users\Usuario\AppData\Local\Microsoft\Windows\INetCacheContent.Word\CARTA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AppData\Local\Microsoft\Windows\INetCacheContent.Word\CARTA16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00040" cy="7637588"/>
                    </a:xfrm>
                    <a:prstGeom prst="rect">
                      <a:avLst/>
                    </a:prstGeom>
                    <a:noFill/>
                    <a:ln>
                      <a:noFill/>
                    </a:ln>
                  </pic:spPr>
                </pic:pic>
              </a:graphicData>
            </a:graphic>
          </wp:inline>
        </w:drawing>
      </w:r>
    </w:p>
    <w:p w:rsidR="00C64D8E" w:rsidRDefault="00C64D8E" w:rsidP="00C64D8E">
      <w:pPr>
        <w:jc w:val="center"/>
      </w:pPr>
    </w:p>
    <w:p w:rsidR="00C64D8E" w:rsidRDefault="00C64D8E" w:rsidP="00C64D8E">
      <w:pPr>
        <w:jc w:val="center"/>
      </w:pPr>
    </w:p>
    <w:p w:rsidR="00C64D8E" w:rsidRDefault="00C64D8E" w:rsidP="00C64D8E">
      <w:pPr>
        <w:jc w:val="center"/>
      </w:pPr>
    </w:p>
    <w:p w:rsidR="00C64D8E" w:rsidRDefault="00C64D8E" w:rsidP="00C64D8E">
      <w:pPr>
        <w:jc w:val="center"/>
      </w:pPr>
    </w:p>
    <w:p w:rsidR="00C64D8E" w:rsidRDefault="00C64D8E" w:rsidP="00C64D8E">
      <w:pPr>
        <w:jc w:val="center"/>
      </w:pPr>
      <w:r>
        <w:rPr>
          <w:noProof/>
          <w:lang w:val="es-PE" w:eastAsia="es-PE"/>
        </w:rPr>
        <w:lastRenderedPageBreak/>
        <w:drawing>
          <wp:inline distT="0" distB="0" distL="0" distR="0">
            <wp:extent cx="5400040" cy="7637588"/>
            <wp:effectExtent l="0" t="0" r="0" b="1905"/>
            <wp:docPr id="87" name="Imagen 87" descr="C:\Users\Usuario\AppData\Local\Microsoft\Windows\INetCacheContent.Word\CARTA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AppData\Local\Microsoft\Windows\INetCacheContent.Word\CARTA16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00040" cy="7637588"/>
                    </a:xfrm>
                    <a:prstGeom prst="rect">
                      <a:avLst/>
                    </a:prstGeom>
                    <a:noFill/>
                    <a:ln>
                      <a:noFill/>
                    </a:ln>
                  </pic:spPr>
                </pic:pic>
              </a:graphicData>
            </a:graphic>
          </wp:inline>
        </w:drawing>
      </w:r>
    </w:p>
    <w:p w:rsidR="00C64D8E" w:rsidRDefault="00C64D8E" w:rsidP="00C64D8E">
      <w:pPr>
        <w:jc w:val="center"/>
      </w:pPr>
    </w:p>
    <w:p w:rsidR="00C64D8E" w:rsidRDefault="00C64D8E" w:rsidP="00C64D8E">
      <w:pPr>
        <w:jc w:val="center"/>
      </w:pPr>
    </w:p>
    <w:p w:rsidR="00C64D8E" w:rsidRDefault="00C64D8E" w:rsidP="00C64D8E">
      <w:pPr>
        <w:jc w:val="center"/>
      </w:pPr>
    </w:p>
    <w:p w:rsidR="00C64D8E" w:rsidRDefault="00C64D8E" w:rsidP="00C64D8E">
      <w:pPr>
        <w:jc w:val="center"/>
      </w:pPr>
    </w:p>
    <w:p w:rsidR="00C64D8E" w:rsidRDefault="00C64D8E" w:rsidP="00C64D8E">
      <w:pPr>
        <w:jc w:val="center"/>
      </w:pPr>
    </w:p>
    <w:p w:rsidR="00C64D8E" w:rsidRDefault="00C64D8E" w:rsidP="00C64D8E">
      <w:pPr>
        <w:jc w:val="center"/>
      </w:pPr>
    </w:p>
    <w:p w:rsidR="00C64D8E" w:rsidRDefault="00C64D8E" w:rsidP="00C64D8E">
      <w:pPr>
        <w:jc w:val="center"/>
      </w:pPr>
    </w:p>
    <w:p w:rsidR="00C64D8E" w:rsidRDefault="00C64D8E" w:rsidP="0055719F"/>
    <w:p w:rsidR="00764F33" w:rsidRDefault="00764F33" w:rsidP="0055719F">
      <w:pPr>
        <w:jc w:val="center"/>
      </w:pPr>
      <w:r>
        <w:rPr>
          <w:noProof/>
          <w:lang w:val="es-PE" w:eastAsia="es-PE"/>
        </w:rPr>
        <w:drawing>
          <wp:inline distT="0" distB="0" distL="0" distR="0">
            <wp:extent cx="5400040" cy="7637588"/>
            <wp:effectExtent l="0" t="0" r="0" b="1905"/>
            <wp:docPr id="89" name="Imagen 89" descr="C:\Users\Usuario\AppData\Local\Microsoft\Windows\INetCacheContent.Word\CARTA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o\AppData\Local\Microsoft\Windows\INetCacheContent.Word\CARTA16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00040" cy="7637588"/>
                    </a:xfrm>
                    <a:prstGeom prst="rect">
                      <a:avLst/>
                    </a:prstGeom>
                    <a:noFill/>
                    <a:ln>
                      <a:noFill/>
                    </a:ln>
                  </pic:spPr>
                </pic:pic>
              </a:graphicData>
            </a:graphic>
          </wp:inline>
        </w:drawing>
      </w:r>
    </w:p>
    <w:sectPr w:rsidR="00764F3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F8E" w:rsidRDefault="00EE2F8E" w:rsidP="00FF1EF2">
      <w:pPr>
        <w:spacing w:after="0" w:line="240" w:lineRule="auto"/>
      </w:pPr>
      <w:r>
        <w:separator/>
      </w:r>
    </w:p>
  </w:endnote>
  <w:endnote w:type="continuationSeparator" w:id="0">
    <w:p w:rsidR="00EE2F8E" w:rsidRDefault="00EE2F8E" w:rsidP="00FF1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iner Hand ITC">
    <w:panose1 w:val="03070502030502020203"/>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365910"/>
      <w:docPartObj>
        <w:docPartGallery w:val="Page Numbers (Bottom of Page)"/>
        <w:docPartUnique/>
      </w:docPartObj>
    </w:sdtPr>
    <w:sdtContent>
      <w:p w:rsidR="00104770" w:rsidRDefault="00104770">
        <w:pPr>
          <w:pStyle w:val="Piedepgina"/>
          <w:jc w:val="center"/>
        </w:pPr>
        <w:r>
          <w:fldChar w:fldCharType="begin"/>
        </w:r>
        <w:r>
          <w:instrText>PAGE   \* MERGEFORMAT</w:instrText>
        </w:r>
        <w:r>
          <w:fldChar w:fldCharType="separate"/>
        </w:r>
        <w:r w:rsidR="000D562B">
          <w:rPr>
            <w:noProof/>
          </w:rPr>
          <w:t>XIX</w:t>
        </w:r>
        <w:r>
          <w:fldChar w:fldCharType="end"/>
        </w:r>
      </w:p>
    </w:sdtContent>
  </w:sdt>
  <w:p w:rsidR="00104770" w:rsidRDefault="0010477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6362432"/>
      <w:docPartObj>
        <w:docPartGallery w:val="Page Numbers (Bottom of Page)"/>
        <w:docPartUnique/>
      </w:docPartObj>
    </w:sdtPr>
    <w:sdtContent>
      <w:p w:rsidR="00104770" w:rsidRDefault="00104770">
        <w:pPr>
          <w:pStyle w:val="Piedepgina"/>
          <w:jc w:val="right"/>
        </w:pPr>
        <w:r>
          <w:fldChar w:fldCharType="begin"/>
        </w:r>
        <w:r>
          <w:instrText>PAGE   \* MERGEFORMAT</w:instrText>
        </w:r>
        <w:r>
          <w:fldChar w:fldCharType="separate"/>
        </w:r>
        <w:r w:rsidR="000D562B">
          <w:rPr>
            <w:noProof/>
          </w:rPr>
          <w:t>8</w:t>
        </w:r>
        <w:r>
          <w:fldChar w:fldCharType="end"/>
        </w:r>
      </w:p>
    </w:sdtContent>
  </w:sdt>
  <w:p w:rsidR="00104770" w:rsidRDefault="001047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F8E" w:rsidRDefault="00EE2F8E" w:rsidP="00FF1EF2">
      <w:pPr>
        <w:spacing w:after="0" w:line="240" w:lineRule="auto"/>
      </w:pPr>
      <w:r>
        <w:separator/>
      </w:r>
    </w:p>
  </w:footnote>
  <w:footnote w:type="continuationSeparator" w:id="0">
    <w:p w:rsidR="00EE2F8E" w:rsidRDefault="00EE2F8E" w:rsidP="00FF1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770" w:rsidRDefault="0010477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770" w:rsidRDefault="0010477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552C0"/>
    <w:multiLevelType w:val="hybridMultilevel"/>
    <w:tmpl w:val="B00A0BC6"/>
    <w:lvl w:ilvl="0" w:tplc="F84C0F6C">
      <w:start w:val="1"/>
      <w:numFmt w:val="bullet"/>
      <w:lvlText w:val="−"/>
      <w:lvlJc w:val="left"/>
      <w:pPr>
        <w:ind w:left="2875" w:hanging="360"/>
      </w:pPr>
      <w:rPr>
        <w:rFonts w:ascii="Viner Hand ITC" w:hAnsi="Viner Hand ITC" w:hint="default"/>
      </w:rPr>
    </w:lvl>
    <w:lvl w:ilvl="1" w:tplc="0C0A0003" w:tentative="1">
      <w:start w:val="1"/>
      <w:numFmt w:val="bullet"/>
      <w:lvlText w:val="o"/>
      <w:lvlJc w:val="left"/>
      <w:pPr>
        <w:ind w:left="3595" w:hanging="360"/>
      </w:pPr>
      <w:rPr>
        <w:rFonts w:ascii="Courier New" w:hAnsi="Courier New" w:cs="Courier New" w:hint="default"/>
      </w:rPr>
    </w:lvl>
    <w:lvl w:ilvl="2" w:tplc="0C0A0005" w:tentative="1">
      <w:start w:val="1"/>
      <w:numFmt w:val="bullet"/>
      <w:lvlText w:val=""/>
      <w:lvlJc w:val="left"/>
      <w:pPr>
        <w:ind w:left="4315" w:hanging="360"/>
      </w:pPr>
      <w:rPr>
        <w:rFonts w:ascii="Wingdings" w:hAnsi="Wingdings" w:hint="default"/>
      </w:rPr>
    </w:lvl>
    <w:lvl w:ilvl="3" w:tplc="0C0A0001" w:tentative="1">
      <w:start w:val="1"/>
      <w:numFmt w:val="bullet"/>
      <w:lvlText w:val=""/>
      <w:lvlJc w:val="left"/>
      <w:pPr>
        <w:ind w:left="5035" w:hanging="360"/>
      </w:pPr>
      <w:rPr>
        <w:rFonts w:ascii="Symbol" w:hAnsi="Symbol" w:hint="default"/>
      </w:rPr>
    </w:lvl>
    <w:lvl w:ilvl="4" w:tplc="0C0A0003" w:tentative="1">
      <w:start w:val="1"/>
      <w:numFmt w:val="bullet"/>
      <w:lvlText w:val="o"/>
      <w:lvlJc w:val="left"/>
      <w:pPr>
        <w:ind w:left="5755" w:hanging="360"/>
      </w:pPr>
      <w:rPr>
        <w:rFonts w:ascii="Courier New" w:hAnsi="Courier New" w:cs="Courier New" w:hint="default"/>
      </w:rPr>
    </w:lvl>
    <w:lvl w:ilvl="5" w:tplc="0C0A0005" w:tentative="1">
      <w:start w:val="1"/>
      <w:numFmt w:val="bullet"/>
      <w:lvlText w:val=""/>
      <w:lvlJc w:val="left"/>
      <w:pPr>
        <w:ind w:left="6475" w:hanging="360"/>
      </w:pPr>
      <w:rPr>
        <w:rFonts w:ascii="Wingdings" w:hAnsi="Wingdings" w:hint="default"/>
      </w:rPr>
    </w:lvl>
    <w:lvl w:ilvl="6" w:tplc="0C0A0001" w:tentative="1">
      <w:start w:val="1"/>
      <w:numFmt w:val="bullet"/>
      <w:lvlText w:val=""/>
      <w:lvlJc w:val="left"/>
      <w:pPr>
        <w:ind w:left="7195" w:hanging="360"/>
      </w:pPr>
      <w:rPr>
        <w:rFonts w:ascii="Symbol" w:hAnsi="Symbol" w:hint="default"/>
      </w:rPr>
    </w:lvl>
    <w:lvl w:ilvl="7" w:tplc="0C0A0003" w:tentative="1">
      <w:start w:val="1"/>
      <w:numFmt w:val="bullet"/>
      <w:lvlText w:val="o"/>
      <w:lvlJc w:val="left"/>
      <w:pPr>
        <w:ind w:left="7915" w:hanging="360"/>
      </w:pPr>
      <w:rPr>
        <w:rFonts w:ascii="Courier New" w:hAnsi="Courier New" w:cs="Courier New" w:hint="default"/>
      </w:rPr>
    </w:lvl>
    <w:lvl w:ilvl="8" w:tplc="0C0A0005" w:tentative="1">
      <w:start w:val="1"/>
      <w:numFmt w:val="bullet"/>
      <w:lvlText w:val=""/>
      <w:lvlJc w:val="left"/>
      <w:pPr>
        <w:ind w:left="8635" w:hanging="360"/>
      </w:pPr>
      <w:rPr>
        <w:rFonts w:ascii="Wingdings" w:hAnsi="Wingdings" w:hint="default"/>
      </w:rPr>
    </w:lvl>
  </w:abstractNum>
  <w:abstractNum w:abstractNumId="1">
    <w:nsid w:val="03382208"/>
    <w:multiLevelType w:val="hybridMultilevel"/>
    <w:tmpl w:val="8556BA96"/>
    <w:lvl w:ilvl="0" w:tplc="0C0A0001">
      <w:start w:val="1"/>
      <w:numFmt w:val="bullet"/>
      <w:lvlText w:val=""/>
      <w:lvlJc w:val="left"/>
      <w:pPr>
        <w:ind w:left="3130" w:hanging="360"/>
      </w:pPr>
      <w:rPr>
        <w:rFonts w:ascii="Symbol" w:hAnsi="Symbol" w:hint="default"/>
      </w:rPr>
    </w:lvl>
    <w:lvl w:ilvl="1" w:tplc="0C0A0003" w:tentative="1">
      <w:start w:val="1"/>
      <w:numFmt w:val="bullet"/>
      <w:lvlText w:val="o"/>
      <w:lvlJc w:val="left"/>
      <w:pPr>
        <w:ind w:left="3850" w:hanging="360"/>
      </w:pPr>
      <w:rPr>
        <w:rFonts w:ascii="Courier New" w:hAnsi="Courier New" w:cs="Courier New" w:hint="default"/>
      </w:rPr>
    </w:lvl>
    <w:lvl w:ilvl="2" w:tplc="0C0A0005" w:tentative="1">
      <w:start w:val="1"/>
      <w:numFmt w:val="bullet"/>
      <w:lvlText w:val=""/>
      <w:lvlJc w:val="left"/>
      <w:pPr>
        <w:ind w:left="4570" w:hanging="360"/>
      </w:pPr>
      <w:rPr>
        <w:rFonts w:ascii="Wingdings" w:hAnsi="Wingdings" w:hint="default"/>
      </w:rPr>
    </w:lvl>
    <w:lvl w:ilvl="3" w:tplc="0C0A0001" w:tentative="1">
      <w:start w:val="1"/>
      <w:numFmt w:val="bullet"/>
      <w:lvlText w:val=""/>
      <w:lvlJc w:val="left"/>
      <w:pPr>
        <w:ind w:left="5290" w:hanging="360"/>
      </w:pPr>
      <w:rPr>
        <w:rFonts w:ascii="Symbol" w:hAnsi="Symbol" w:hint="default"/>
      </w:rPr>
    </w:lvl>
    <w:lvl w:ilvl="4" w:tplc="0C0A0003" w:tentative="1">
      <w:start w:val="1"/>
      <w:numFmt w:val="bullet"/>
      <w:lvlText w:val="o"/>
      <w:lvlJc w:val="left"/>
      <w:pPr>
        <w:ind w:left="6010" w:hanging="360"/>
      </w:pPr>
      <w:rPr>
        <w:rFonts w:ascii="Courier New" w:hAnsi="Courier New" w:cs="Courier New" w:hint="default"/>
      </w:rPr>
    </w:lvl>
    <w:lvl w:ilvl="5" w:tplc="0C0A0005" w:tentative="1">
      <w:start w:val="1"/>
      <w:numFmt w:val="bullet"/>
      <w:lvlText w:val=""/>
      <w:lvlJc w:val="left"/>
      <w:pPr>
        <w:ind w:left="6730" w:hanging="360"/>
      </w:pPr>
      <w:rPr>
        <w:rFonts w:ascii="Wingdings" w:hAnsi="Wingdings" w:hint="default"/>
      </w:rPr>
    </w:lvl>
    <w:lvl w:ilvl="6" w:tplc="0C0A0001" w:tentative="1">
      <w:start w:val="1"/>
      <w:numFmt w:val="bullet"/>
      <w:lvlText w:val=""/>
      <w:lvlJc w:val="left"/>
      <w:pPr>
        <w:ind w:left="7450" w:hanging="360"/>
      </w:pPr>
      <w:rPr>
        <w:rFonts w:ascii="Symbol" w:hAnsi="Symbol" w:hint="default"/>
      </w:rPr>
    </w:lvl>
    <w:lvl w:ilvl="7" w:tplc="0C0A0003" w:tentative="1">
      <w:start w:val="1"/>
      <w:numFmt w:val="bullet"/>
      <w:lvlText w:val="o"/>
      <w:lvlJc w:val="left"/>
      <w:pPr>
        <w:ind w:left="8170" w:hanging="360"/>
      </w:pPr>
      <w:rPr>
        <w:rFonts w:ascii="Courier New" w:hAnsi="Courier New" w:cs="Courier New" w:hint="default"/>
      </w:rPr>
    </w:lvl>
    <w:lvl w:ilvl="8" w:tplc="0C0A0005" w:tentative="1">
      <w:start w:val="1"/>
      <w:numFmt w:val="bullet"/>
      <w:lvlText w:val=""/>
      <w:lvlJc w:val="left"/>
      <w:pPr>
        <w:ind w:left="8890" w:hanging="360"/>
      </w:pPr>
      <w:rPr>
        <w:rFonts w:ascii="Wingdings" w:hAnsi="Wingdings" w:hint="default"/>
      </w:rPr>
    </w:lvl>
  </w:abstractNum>
  <w:abstractNum w:abstractNumId="2">
    <w:nsid w:val="03B86102"/>
    <w:multiLevelType w:val="hybridMultilevel"/>
    <w:tmpl w:val="8E921DAA"/>
    <w:lvl w:ilvl="0" w:tplc="0C0A000B">
      <w:start w:val="1"/>
      <w:numFmt w:val="bullet"/>
      <w:lvlText w:val=""/>
      <w:lvlJc w:val="left"/>
      <w:pPr>
        <w:ind w:left="3697" w:hanging="360"/>
      </w:pPr>
      <w:rPr>
        <w:rFonts w:ascii="Wingdings" w:hAnsi="Wingdings"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3">
    <w:nsid w:val="03FE4697"/>
    <w:multiLevelType w:val="hybridMultilevel"/>
    <w:tmpl w:val="1D4E8FCA"/>
    <w:lvl w:ilvl="0" w:tplc="0C0A000B">
      <w:start w:val="1"/>
      <w:numFmt w:val="bullet"/>
      <w:lvlText w:val=""/>
      <w:lvlJc w:val="left"/>
      <w:pPr>
        <w:ind w:left="3589" w:hanging="360"/>
      </w:pPr>
      <w:rPr>
        <w:rFonts w:ascii="Wingdings" w:hAnsi="Wingdings" w:hint="default"/>
      </w:rPr>
    </w:lvl>
    <w:lvl w:ilvl="1" w:tplc="0C0A0003" w:tentative="1">
      <w:start w:val="1"/>
      <w:numFmt w:val="bullet"/>
      <w:lvlText w:val="o"/>
      <w:lvlJc w:val="left"/>
      <w:pPr>
        <w:ind w:left="4309" w:hanging="360"/>
      </w:pPr>
      <w:rPr>
        <w:rFonts w:ascii="Courier New" w:hAnsi="Courier New" w:cs="Courier New" w:hint="default"/>
      </w:rPr>
    </w:lvl>
    <w:lvl w:ilvl="2" w:tplc="0C0A0005" w:tentative="1">
      <w:start w:val="1"/>
      <w:numFmt w:val="bullet"/>
      <w:lvlText w:val=""/>
      <w:lvlJc w:val="left"/>
      <w:pPr>
        <w:ind w:left="5029" w:hanging="360"/>
      </w:pPr>
      <w:rPr>
        <w:rFonts w:ascii="Wingdings" w:hAnsi="Wingdings" w:hint="default"/>
      </w:rPr>
    </w:lvl>
    <w:lvl w:ilvl="3" w:tplc="0C0A0001" w:tentative="1">
      <w:start w:val="1"/>
      <w:numFmt w:val="bullet"/>
      <w:lvlText w:val=""/>
      <w:lvlJc w:val="left"/>
      <w:pPr>
        <w:ind w:left="5749" w:hanging="360"/>
      </w:pPr>
      <w:rPr>
        <w:rFonts w:ascii="Symbol" w:hAnsi="Symbol" w:hint="default"/>
      </w:rPr>
    </w:lvl>
    <w:lvl w:ilvl="4" w:tplc="0C0A0003" w:tentative="1">
      <w:start w:val="1"/>
      <w:numFmt w:val="bullet"/>
      <w:lvlText w:val="o"/>
      <w:lvlJc w:val="left"/>
      <w:pPr>
        <w:ind w:left="6469" w:hanging="360"/>
      </w:pPr>
      <w:rPr>
        <w:rFonts w:ascii="Courier New" w:hAnsi="Courier New" w:cs="Courier New" w:hint="default"/>
      </w:rPr>
    </w:lvl>
    <w:lvl w:ilvl="5" w:tplc="0C0A0005" w:tentative="1">
      <w:start w:val="1"/>
      <w:numFmt w:val="bullet"/>
      <w:lvlText w:val=""/>
      <w:lvlJc w:val="left"/>
      <w:pPr>
        <w:ind w:left="7189" w:hanging="360"/>
      </w:pPr>
      <w:rPr>
        <w:rFonts w:ascii="Wingdings" w:hAnsi="Wingdings" w:hint="default"/>
      </w:rPr>
    </w:lvl>
    <w:lvl w:ilvl="6" w:tplc="0C0A0001" w:tentative="1">
      <w:start w:val="1"/>
      <w:numFmt w:val="bullet"/>
      <w:lvlText w:val=""/>
      <w:lvlJc w:val="left"/>
      <w:pPr>
        <w:ind w:left="7909" w:hanging="360"/>
      </w:pPr>
      <w:rPr>
        <w:rFonts w:ascii="Symbol" w:hAnsi="Symbol" w:hint="default"/>
      </w:rPr>
    </w:lvl>
    <w:lvl w:ilvl="7" w:tplc="0C0A0003" w:tentative="1">
      <w:start w:val="1"/>
      <w:numFmt w:val="bullet"/>
      <w:lvlText w:val="o"/>
      <w:lvlJc w:val="left"/>
      <w:pPr>
        <w:ind w:left="8629" w:hanging="360"/>
      </w:pPr>
      <w:rPr>
        <w:rFonts w:ascii="Courier New" w:hAnsi="Courier New" w:cs="Courier New" w:hint="default"/>
      </w:rPr>
    </w:lvl>
    <w:lvl w:ilvl="8" w:tplc="0C0A0005" w:tentative="1">
      <w:start w:val="1"/>
      <w:numFmt w:val="bullet"/>
      <w:lvlText w:val=""/>
      <w:lvlJc w:val="left"/>
      <w:pPr>
        <w:ind w:left="9349" w:hanging="360"/>
      </w:pPr>
      <w:rPr>
        <w:rFonts w:ascii="Wingdings" w:hAnsi="Wingdings" w:hint="default"/>
      </w:rPr>
    </w:lvl>
  </w:abstractNum>
  <w:abstractNum w:abstractNumId="4">
    <w:nsid w:val="044618BB"/>
    <w:multiLevelType w:val="multilevel"/>
    <w:tmpl w:val="0F98ACF8"/>
    <w:lvl w:ilvl="0">
      <w:start w:val="1"/>
      <w:numFmt w:val="decimal"/>
      <w:lvlText w:val="%1."/>
      <w:lvlJc w:val="left"/>
      <w:pPr>
        <w:ind w:left="1800" w:hanging="36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b/>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480" w:hanging="2160"/>
      </w:pPr>
      <w:rPr>
        <w:rFonts w:hint="default"/>
      </w:rPr>
    </w:lvl>
  </w:abstractNum>
  <w:abstractNum w:abstractNumId="5">
    <w:nsid w:val="046D6FAB"/>
    <w:multiLevelType w:val="hybridMultilevel"/>
    <w:tmpl w:val="9E2A19F8"/>
    <w:lvl w:ilvl="0" w:tplc="0C0A0001">
      <w:start w:val="1"/>
      <w:numFmt w:val="bullet"/>
      <w:lvlText w:val=""/>
      <w:lvlJc w:val="left"/>
      <w:pPr>
        <w:ind w:left="3697" w:hanging="360"/>
      </w:pPr>
      <w:rPr>
        <w:rFonts w:ascii="Symbol" w:hAnsi="Symbol"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6">
    <w:nsid w:val="055A04A8"/>
    <w:multiLevelType w:val="hybridMultilevel"/>
    <w:tmpl w:val="7DB02F24"/>
    <w:lvl w:ilvl="0" w:tplc="F84C0F6C">
      <w:start w:val="1"/>
      <w:numFmt w:val="bullet"/>
      <w:lvlText w:val="−"/>
      <w:lvlJc w:val="left"/>
      <w:pPr>
        <w:ind w:left="1429" w:hanging="360"/>
      </w:pPr>
      <w:rPr>
        <w:rFonts w:ascii="Viner Hand ITC" w:hAnsi="Viner Hand ITC"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7">
    <w:nsid w:val="05C50A1A"/>
    <w:multiLevelType w:val="hybridMultilevel"/>
    <w:tmpl w:val="4FBC5EDA"/>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nsid w:val="064076A4"/>
    <w:multiLevelType w:val="hybridMultilevel"/>
    <w:tmpl w:val="0046C324"/>
    <w:lvl w:ilvl="0" w:tplc="0C0A000D">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9">
    <w:nsid w:val="064D5D0E"/>
    <w:multiLevelType w:val="hybridMultilevel"/>
    <w:tmpl w:val="5070273A"/>
    <w:lvl w:ilvl="0" w:tplc="F84C0F6C">
      <w:start w:val="1"/>
      <w:numFmt w:val="bullet"/>
      <w:lvlText w:val="−"/>
      <w:lvlJc w:val="left"/>
      <w:pPr>
        <w:ind w:left="3589" w:hanging="360"/>
      </w:pPr>
      <w:rPr>
        <w:rFonts w:ascii="Viner Hand ITC" w:hAnsi="Viner Hand ITC" w:hint="default"/>
      </w:rPr>
    </w:lvl>
    <w:lvl w:ilvl="1" w:tplc="0C0A0003" w:tentative="1">
      <w:start w:val="1"/>
      <w:numFmt w:val="bullet"/>
      <w:lvlText w:val="o"/>
      <w:lvlJc w:val="left"/>
      <w:pPr>
        <w:ind w:left="4309" w:hanging="360"/>
      </w:pPr>
      <w:rPr>
        <w:rFonts w:ascii="Courier New" w:hAnsi="Courier New" w:cs="Courier New" w:hint="default"/>
      </w:rPr>
    </w:lvl>
    <w:lvl w:ilvl="2" w:tplc="0C0A0005" w:tentative="1">
      <w:start w:val="1"/>
      <w:numFmt w:val="bullet"/>
      <w:lvlText w:val=""/>
      <w:lvlJc w:val="left"/>
      <w:pPr>
        <w:ind w:left="5029" w:hanging="360"/>
      </w:pPr>
      <w:rPr>
        <w:rFonts w:ascii="Wingdings" w:hAnsi="Wingdings" w:hint="default"/>
      </w:rPr>
    </w:lvl>
    <w:lvl w:ilvl="3" w:tplc="0C0A0001" w:tentative="1">
      <w:start w:val="1"/>
      <w:numFmt w:val="bullet"/>
      <w:lvlText w:val=""/>
      <w:lvlJc w:val="left"/>
      <w:pPr>
        <w:ind w:left="5749" w:hanging="360"/>
      </w:pPr>
      <w:rPr>
        <w:rFonts w:ascii="Symbol" w:hAnsi="Symbol" w:hint="default"/>
      </w:rPr>
    </w:lvl>
    <w:lvl w:ilvl="4" w:tplc="0C0A0003" w:tentative="1">
      <w:start w:val="1"/>
      <w:numFmt w:val="bullet"/>
      <w:lvlText w:val="o"/>
      <w:lvlJc w:val="left"/>
      <w:pPr>
        <w:ind w:left="6469" w:hanging="360"/>
      </w:pPr>
      <w:rPr>
        <w:rFonts w:ascii="Courier New" w:hAnsi="Courier New" w:cs="Courier New" w:hint="default"/>
      </w:rPr>
    </w:lvl>
    <w:lvl w:ilvl="5" w:tplc="0C0A0005" w:tentative="1">
      <w:start w:val="1"/>
      <w:numFmt w:val="bullet"/>
      <w:lvlText w:val=""/>
      <w:lvlJc w:val="left"/>
      <w:pPr>
        <w:ind w:left="7189" w:hanging="360"/>
      </w:pPr>
      <w:rPr>
        <w:rFonts w:ascii="Wingdings" w:hAnsi="Wingdings" w:hint="default"/>
      </w:rPr>
    </w:lvl>
    <w:lvl w:ilvl="6" w:tplc="0C0A0001" w:tentative="1">
      <w:start w:val="1"/>
      <w:numFmt w:val="bullet"/>
      <w:lvlText w:val=""/>
      <w:lvlJc w:val="left"/>
      <w:pPr>
        <w:ind w:left="7909" w:hanging="360"/>
      </w:pPr>
      <w:rPr>
        <w:rFonts w:ascii="Symbol" w:hAnsi="Symbol" w:hint="default"/>
      </w:rPr>
    </w:lvl>
    <w:lvl w:ilvl="7" w:tplc="0C0A0003" w:tentative="1">
      <w:start w:val="1"/>
      <w:numFmt w:val="bullet"/>
      <w:lvlText w:val="o"/>
      <w:lvlJc w:val="left"/>
      <w:pPr>
        <w:ind w:left="8629" w:hanging="360"/>
      </w:pPr>
      <w:rPr>
        <w:rFonts w:ascii="Courier New" w:hAnsi="Courier New" w:cs="Courier New" w:hint="default"/>
      </w:rPr>
    </w:lvl>
    <w:lvl w:ilvl="8" w:tplc="0C0A0005" w:tentative="1">
      <w:start w:val="1"/>
      <w:numFmt w:val="bullet"/>
      <w:lvlText w:val=""/>
      <w:lvlJc w:val="left"/>
      <w:pPr>
        <w:ind w:left="9349" w:hanging="360"/>
      </w:pPr>
      <w:rPr>
        <w:rFonts w:ascii="Wingdings" w:hAnsi="Wingdings" w:hint="default"/>
      </w:rPr>
    </w:lvl>
  </w:abstractNum>
  <w:abstractNum w:abstractNumId="10">
    <w:nsid w:val="06680169"/>
    <w:multiLevelType w:val="hybridMultilevel"/>
    <w:tmpl w:val="AE24339E"/>
    <w:lvl w:ilvl="0" w:tplc="F84C0F6C">
      <w:start w:val="1"/>
      <w:numFmt w:val="bullet"/>
      <w:lvlText w:val="−"/>
      <w:lvlJc w:val="left"/>
      <w:pPr>
        <w:ind w:left="1429" w:hanging="360"/>
      </w:pPr>
      <w:rPr>
        <w:rFonts w:ascii="Viner Hand ITC" w:hAnsi="Viner Hand ITC"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nsid w:val="075E5166"/>
    <w:multiLevelType w:val="hybridMultilevel"/>
    <w:tmpl w:val="F07A0E5C"/>
    <w:lvl w:ilvl="0" w:tplc="F84C0F6C">
      <w:start w:val="1"/>
      <w:numFmt w:val="bullet"/>
      <w:lvlText w:val="−"/>
      <w:lvlJc w:val="left"/>
      <w:pPr>
        <w:ind w:left="1429" w:hanging="360"/>
      </w:pPr>
      <w:rPr>
        <w:rFonts w:ascii="Viner Hand ITC" w:hAnsi="Viner Hand ITC"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2">
    <w:nsid w:val="08567EE6"/>
    <w:multiLevelType w:val="hybridMultilevel"/>
    <w:tmpl w:val="6CB25F3C"/>
    <w:lvl w:ilvl="0" w:tplc="454AB9AC">
      <w:start w:val="1"/>
      <w:numFmt w:val="lowerLetter"/>
      <w:lvlText w:val="%1)"/>
      <w:lvlJc w:val="left"/>
      <w:pPr>
        <w:ind w:left="3697" w:hanging="360"/>
      </w:pPr>
      <w:rPr>
        <w:b/>
      </w:rPr>
    </w:lvl>
    <w:lvl w:ilvl="1" w:tplc="0C0A0019" w:tentative="1">
      <w:start w:val="1"/>
      <w:numFmt w:val="lowerLetter"/>
      <w:lvlText w:val="%2."/>
      <w:lvlJc w:val="left"/>
      <w:pPr>
        <w:ind w:left="4417" w:hanging="360"/>
      </w:pPr>
    </w:lvl>
    <w:lvl w:ilvl="2" w:tplc="0C0A001B" w:tentative="1">
      <w:start w:val="1"/>
      <w:numFmt w:val="lowerRoman"/>
      <w:lvlText w:val="%3."/>
      <w:lvlJc w:val="right"/>
      <w:pPr>
        <w:ind w:left="5137" w:hanging="180"/>
      </w:pPr>
    </w:lvl>
    <w:lvl w:ilvl="3" w:tplc="0C0A000F" w:tentative="1">
      <w:start w:val="1"/>
      <w:numFmt w:val="decimal"/>
      <w:lvlText w:val="%4."/>
      <w:lvlJc w:val="left"/>
      <w:pPr>
        <w:ind w:left="5857" w:hanging="360"/>
      </w:pPr>
    </w:lvl>
    <w:lvl w:ilvl="4" w:tplc="0C0A0019" w:tentative="1">
      <w:start w:val="1"/>
      <w:numFmt w:val="lowerLetter"/>
      <w:lvlText w:val="%5."/>
      <w:lvlJc w:val="left"/>
      <w:pPr>
        <w:ind w:left="6577" w:hanging="360"/>
      </w:pPr>
    </w:lvl>
    <w:lvl w:ilvl="5" w:tplc="0C0A001B" w:tentative="1">
      <w:start w:val="1"/>
      <w:numFmt w:val="lowerRoman"/>
      <w:lvlText w:val="%6."/>
      <w:lvlJc w:val="right"/>
      <w:pPr>
        <w:ind w:left="7297" w:hanging="180"/>
      </w:pPr>
    </w:lvl>
    <w:lvl w:ilvl="6" w:tplc="0C0A000F" w:tentative="1">
      <w:start w:val="1"/>
      <w:numFmt w:val="decimal"/>
      <w:lvlText w:val="%7."/>
      <w:lvlJc w:val="left"/>
      <w:pPr>
        <w:ind w:left="8017" w:hanging="360"/>
      </w:pPr>
    </w:lvl>
    <w:lvl w:ilvl="7" w:tplc="0C0A0019" w:tentative="1">
      <w:start w:val="1"/>
      <w:numFmt w:val="lowerLetter"/>
      <w:lvlText w:val="%8."/>
      <w:lvlJc w:val="left"/>
      <w:pPr>
        <w:ind w:left="8737" w:hanging="360"/>
      </w:pPr>
    </w:lvl>
    <w:lvl w:ilvl="8" w:tplc="0C0A001B" w:tentative="1">
      <w:start w:val="1"/>
      <w:numFmt w:val="lowerRoman"/>
      <w:lvlText w:val="%9."/>
      <w:lvlJc w:val="right"/>
      <w:pPr>
        <w:ind w:left="9457" w:hanging="180"/>
      </w:pPr>
    </w:lvl>
  </w:abstractNum>
  <w:abstractNum w:abstractNumId="13">
    <w:nsid w:val="093601DB"/>
    <w:multiLevelType w:val="hybridMultilevel"/>
    <w:tmpl w:val="B5B220D2"/>
    <w:lvl w:ilvl="0" w:tplc="454AB9AC">
      <w:start w:val="1"/>
      <w:numFmt w:val="lowerLetter"/>
      <w:lvlText w:val="%1)"/>
      <w:lvlJc w:val="left"/>
      <w:pPr>
        <w:ind w:left="3697" w:hanging="360"/>
      </w:pPr>
      <w:rPr>
        <w:b/>
      </w:rPr>
    </w:lvl>
    <w:lvl w:ilvl="1" w:tplc="0C0A0019" w:tentative="1">
      <w:start w:val="1"/>
      <w:numFmt w:val="lowerLetter"/>
      <w:lvlText w:val="%2."/>
      <w:lvlJc w:val="left"/>
      <w:pPr>
        <w:ind w:left="4417" w:hanging="360"/>
      </w:pPr>
    </w:lvl>
    <w:lvl w:ilvl="2" w:tplc="0C0A001B" w:tentative="1">
      <w:start w:val="1"/>
      <w:numFmt w:val="lowerRoman"/>
      <w:lvlText w:val="%3."/>
      <w:lvlJc w:val="right"/>
      <w:pPr>
        <w:ind w:left="5137" w:hanging="180"/>
      </w:pPr>
    </w:lvl>
    <w:lvl w:ilvl="3" w:tplc="0C0A000F" w:tentative="1">
      <w:start w:val="1"/>
      <w:numFmt w:val="decimal"/>
      <w:lvlText w:val="%4."/>
      <w:lvlJc w:val="left"/>
      <w:pPr>
        <w:ind w:left="5857" w:hanging="360"/>
      </w:pPr>
    </w:lvl>
    <w:lvl w:ilvl="4" w:tplc="0C0A0019" w:tentative="1">
      <w:start w:val="1"/>
      <w:numFmt w:val="lowerLetter"/>
      <w:lvlText w:val="%5."/>
      <w:lvlJc w:val="left"/>
      <w:pPr>
        <w:ind w:left="6577" w:hanging="360"/>
      </w:pPr>
    </w:lvl>
    <w:lvl w:ilvl="5" w:tplc="0C0A001B" w:tentative="1">
      <w:start w:val="1"/>
      <w:numFmt w:val="lowerRoman"/>
      <w:lvlText w:val="%6."/>
      <w:lvlJc w:val="right"/>
      <w:pPr>
        <w:ind w:left="7297" w:hanging="180"/>
      </w:pPr>
    </w:lvl>
    <w:lvl w:ilvl="6" w:tplc="0C0A000F" w:tentative="1">
      <w:start w:val="1"/>
      <w:numFmt w:val="decimal"/>
      <w:lvlText w:val="%7."/>
      <w:lvlJc w:val="left"/>
      <w:pPr>
        <w:ind w:left="8017" w:hanging="360"/>
      </w:pPr>
    </w:lvl>
    <w:lvl w:ilvl="7" w:tplc="0C0A0019" w:tentative="1">
      <w:start w:val="1"/>
      <w:numFmt w:val="lowerLetter"/>
      <w:lvlText w:val="%8."/>
      <w:lvlJc w:val="left"/>
      <w:pPr>
        <w:ind w:left="8737" w:hanging="360"/>
      </w:pPr>
    </w:lvl>
    <w:lvl w:ilvl="8" w:tplc="0C0A001B" w:tentative="1">
      <w:start w:val="1"/>
      <w:numFmt w:val="lowerRoman"/>
      <w:lvlText w:val="%9."/>
      <w:lvlJc w:val="right"/>
      <w:pPr>
        <w:ind w:left="9457" w:hanging="180"/>
      </w:pPr>
    </w:lvl>
  </w:abstractNum>
  <w:abstractNum w:abstractNumId="14">
    <w:nsid w:val="09A24575"/>
    <w:multiLevelType w:val="hybridMultilevel"/>
    <w:tmpl w:val="E06654A8"/>
    <w:lvl w:ilvl="0" w:tplc="0C0A000F">
      <w:start w:val="1"/>
      <w:numFmt w:val="decimal"/>
      <w:lvlText w:val="%1."/>
      <w:lvlJc w:val="left"/>
      <w:pPr>
        <w:ind w:left="3697" w:hanging="360"/>
      </w:pPr>
    </w:lvl>
    <w:lvl w:ilvl="1" w:tplc="0C0A0019" w:tentative="1">
      <w:start w:val="1"/>
      <w:numFmt w:val="lowerLetter"/>
      <w:lvlText w:val="%2."/>
      <w:lvlJc w:val="left"/>
      <w:pPr>
        <w:ind w:left="4417" w:hanging="360"/>
      </w:pPr>
    </w:lvl>
    <w:lvl w:ilvl="2" w:tplc="0C0A001B" w:tentative="1">
      <w:start w:val="1"/>
      <w:numFmt w:val="lowerRoman"/>
      <w:lvlText w:val="%3."/>
      <w:lvlJc w:val="right"/>
      <w:pPr>
        <w:ind w:left="5137" w:hanging="180"/>
      </w:pPr>
    </w:lvl>
    <w:lvl w:ilvl="3" w:tplc="0C0A000F" w:tentative="1">
      <w:start w:val="1"/>
      <w:numFmt w:val="decimal"/>
      <w:lvlText w:val="%4."/>
      <w:lvlJc w:val="left"/>
      <w:pPr>
        <w:ind w:left="5857" w:hanging="360"/>
      </w:pPr>
    </w:lvl>
    <w:lvl w:ilvl="4" w:tplc="0C0A0019" w:tentative="1">
      <w:start w:val="1"/>
      <w:numFmt w:val="lowerLetter"/>
      <w:lvlText w:val="%5."/>
      <w:lvlJc w:val="left"/>
      <w:pPr>
        <w:ind w:left="6577" w:hanging="360"/>
      </w:pPr>
    </w:lvl>
    <w:lvl w:ilvl="5" w:tplc="0C0A001B" w:tentative="1">
      <w:start w:val="1"/>
      <w:numFmt w:val="lowerRoman"/>
      <w:lvlText w:val="%6."/>
      <w:lvlJc w:val="right"/>
      <w:pPr>
        <w:ind w:left="7297" w:hanging="180"/>
      </w:pPr>
    </w:lvl>
    <w:lvl w:ilvl="6" w:tplc="0C0A000F" w:tentative="1">
      <w:start w:val="1"/>
      <w:numFmt w:val="decimal"/>
      <w:lvlText w:val="%7."/>
      <w:lvlJc w:val="left"/>
      <w:pPr>
        <w:ind w:left="8017" w:hanging="360"/>
      </w:pPr>
    </w:lvl>
    <w:lvl w:ilvl="7" w:tplc="0C0A0019" w:tentative="1">
      <w:start w:val="1"/>
      <w:numFmt w:val="lowerLetter"/>
      <w:lvlText w:val="%8."/>
      <w:lvlJc w:val="left"/>
      <w:pPr>
        <w:ind w:left="8737" w:hanging="360"/>
      </w:pPr>
    </w:lvl>
    <w:lvl w:ilvl="8" w:tplc="0C0A001B" w:tentative="1">
      <w:start w:val="1"/>
      <w:numFmt w:val="lowerRoman"/>
      <w:lvlText w:val="%9."/>
      <w:lvlJc w:val="right"/>
      <w:pPr>
        <w:ind w:left="9457" w:hanging="180"/>
      </w:pPr>
    </w:lvl>
  </w:abstractNum>
  <w:abstractNum w:abstractNumId="15">
    <w:nsid w:val="0A213767"/>
    <w:multiLevelType w:val="hybridMultilevel"/>
    <w:tmpl w:val="3BDA7912"/>
    <w:lvl w:ilvl="0" w:tplc="F84C0F6C">
      <w:start w:val="1"/>
      <w:numFmt w:val="bullet"/>
      <w:lvlText w:val="−"/>
      <w:lvlJc w:val="left"/>
      <w:pPr>
        <w:ind w:left="3697" w:hanging="360"/>
      </w:pPr>
      <w:rPr>
        <w:rFonts w:ascii="Viner Hand ITC" w:hAnsi="Viner Hand ITC"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16">
    <w:nsid w:val="0A731DB4"/>
    <w:multiLevelType w:val="hybridMultilevel"/>
    <w:tmpl w:val="59684992"/>
    <w:lvl w:ilvl="0" w:tplc="0C0A0001">
      <w:start w:val="1"/>
      <w:numFmt w:val="bullet"/>
      <w:lvlText w:val=""/>
      <w:lvlJc w:val="left"/>
      <w:pPr>
        <w:ind w:left="4669" w:hanging="360"/>
      </w:pPr>
      <w:rPr>
        <w:rFonts w:ascii="Symbol" w:hAnsi="Symbol" w:hint="default"/>
      </w:rPr>
    </w:lvl>
    <w:lvl w:ilvl="1" w:tplc="0C0A0003" w:tentative="1">
      <w:start w:val="1"/>
      <w:numFmt w:val="bullet"/>
      <w:lvlText w:val="o"/>
      <w:lvlJc w:val="left"/>
      <w:pPr>
        <w:ind w:left="5389" w:hanging="360"/>
      </w:pPr>
      <w:rPr>
        <w:rFonts w:ascii="Courier New" w:hAnsi="Courier New" w:cs="Courier New" w:hint="default"/>
      </w:rPr>
    </w:lvl>
    <w:lvl w:ilvl="2" w:tplc="0C0A0005" w:tentative="1">
      <w:start w:val="1"/>
      <w:numFmt w:val="bullet"/>
      <w:lvlText w:val=""/>
      <w:lvlJc w:val="left"/>
      <w:pPr>
        <w:ind w:left="6109" w:hanging="360"/>
      </w:pPr>
      <w:rPr>
        <w:rFonts w:ascii="Wingdings" w:hAnsi="Wingdings" w:hint="default"/>
      </w:rPr>
    </w:lvl>
    <w:lvl w:ilvl="3" w:tplc="0C0A0001" w:tentative="1">
      <w:start w:val="1"/>
      <w:numFmt w:val="bullet"/>
      <w:lvlText w:val=""/>
      <w:lvlJc w:val="left"/>
      <w:pPr>
        <w:ind w:left="6829" w:hanging="360"/>
      </w:pPr>
      <w:rPr>
        <w:rFonts w:ascii="Symbol" w:hAnsi="Symbol" w:hint="default"/>
      </w:rPr>
    </w:lvl>
    <w:lvl w:ilvl="4" w:tplc="0C0A0003" w:tentative="1">
      <w:start w:val="1"/>
      <w:numFmt w:val="bullet"/>
      <w:lvlText w:val="o"/>
      <w:lvlJc w:val="left"/>
      <w:pPr>
        <w:ind w:left="7549" w:hanging="360"/>
      </w:pPr>
      <w:rPr>
        <w:rFonts w:ascii="Courier New" w:hAnsi="Courier New" w:cs="Courier New" w:hint="default"/>
      </w:rPr>
    </w:lvl>
    <w:lvl w:ilvl="5" w:tplc="0C0A0005" w:tentative="1">
      <w:start w:val="1"/>
      <w:numFmt w:val="bullet"/>
      <w:lvlText w:val=""/>
      <w:lvlJc w:val="left"/>
      <w:pPr>
        <w:ind w:left="8269" w:hanging="360"/>
      </w:pPr>
      <w:rPr>
        <w:rFonts w:ascii="Wingdings" w:hAnsi="Wingdings" w:hint="default"/>
      </w:rPr>
    </w:lvl>
    <w:lvl w:ilvl="6" w:tplc="0C0A0001" w:tentative="1">
      <w:start w:val="1"/>
      <w:numFmt w:val="bullet"/>
      <w:lvlText w:val=""/>
      <w:lvlJc w:val="left"/>
      <w:pPr>
        <w:ind w:left="8989" w:hanging="360"/>
      </w:pPr>
      <w:rPr>
        <w:rFonts w:ascii="Symbol" w:hAnsi="Symbol" w:hint="default"/>
      </w:rPr>
    </w:lvl>
    <w:lvl w:ilvl="7" w:tplc="0C0A0003" w:tentative="1">
      <w:start w:val="1"/>
      <w:numFmt w:val="bullet"/>
      <w:lvlText w:val="o"/>
      <w:lvlJc w:val="left"/>
      <w:pPr>
        <w:ind w:left="9709" w:hanging="360"/>
      </w:pPr>
      <w:rPr>
        <w:rFonts w:ascii="Courier New" w:hAnsi="Courier New" w:cs="Courier New" w:hint="default"/>
      </w:rPr>
    </w:lvl>
    <w:lvl w:ilvl="8" w:tplc="0C0A0005" w:tentative="1">
      <w:start w:val="1"/>
      <w:numFmt w:val="bullet"/>
      <w:lvlText w:val=""/>
      <w:lvlJc w:val="left"/>
      <w:pPr>
        <w:ind w:left="10429" w:hanging="360"/>
      </w:pPr>
      <w:rPr>
        <w:rFonts w:ascii="Wingdings" w:hAnsi="Wingdings" w:hint="default"/>
      </w:rPr>
    </w:lvl>
  </w:abstractNum>
  <w:abstractNum w:abstractNumId="17">
    <w:nsid w:val="0ABF7003"/>
    <w:multiLevelType w:val="hybridMultilevel"/>
    <w:tmpl w:val="DFE02D0C"/>
    <w:lvl w:ilvl="0" w:tplc="F84C0F6C">
      <w:start w:val="1"/>
      <w:numFmt w:val="bullet"/>
      <w:lvlText w:val="−"/>
      <w:lvlJc w:val="left"/>
      <w:pPr>
        <w:ind w:left="3697" w:hanging="360"/>
      </w:pPr>
      <w:rPr>
        <w:rFonts w:ascii="Viner Hand ITC" w:hAnsi="Viner Hand ITC"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18">
    <w:nsid w:val="0B363B6C"/>
    <w:multiLevelType w:val="hybridMultilevel"/>
    <w:tmpl w:val="BC080D3A"/>
    <w:lvl w:ilvl="0" w:tplc="0C0A000D">
      <w:start w:val="1"/>
      <w:numFmt w:val="bullet"/>
      <w:lvlText w:val=""/>
      <w:lvlJc w:val="left"/>
      <w:pPr>
        <w:ind w:left="3589" w:hanging="360"/>
      </w:pPr>
      <w:rPr>
        <w:rFonts w:ascii="Wingdings" w:hAnsi="Wingdings" w:hint="default"/>
      </w:rPr>
    </w:lvl>
    <w:lvl w:ilvl="1" w:tplc="0C0A0003" w:tentative="1">
      <w:start w:val="1"/>
      <w:numFmt w:val="bullet"/>
      <w:lvlText w:val="o"/>
      <w:lvlJc w:val="left"/>
      <w:pPr>
        <w:ind w:left="4309" w:hanging="360"/>
      </w:pPr>
      <w:rPr>
        <w:rFonts w:ascii="Courier New" w:hAnsi="Courier New" w:cs="Courier New" w:hint="default"/>
      </w:rPr>
    </w:lvl>
    <w:lvl w:ilvl="2" w:tplc="0C0A0005" w:tentative="1">
      <w:start w:val="1"/>
      <w:numFmt w:val="bullet"/>
      <w:lvlText w:val=""/>
      <w:lvlJc w:val="left"/>
      <w:pPr>
        <w:ind w:left="5029" w:hanging="360"/>
      </w:pPr>
      <w:rPr>
        <w:rFonts w:ascii="Wingdings" w:hAnsi="Wingdings" w:hint="default"/>
      </w:rPr>
    </w:lvl>
    <w:lvl w:ilvl="3" w:tplc="0C0A0001" w:tentative="1">
      <w:start w:val="1"/>
      <w:numFmt w:val="bullet"/>
      <w:lvlText w:val=""/>
      <w:lvlJc w:val="left"/>
      <w:pPr>
        <w:ind w:left="5749" w:hanging="360"/>
      </w:pPr>
      <w:rPr>
        <w:rFonts w:ascii="Symbol" w:hAnsi="Symbol" w:hint="default"/>
      </w:rPr>
    </w:lvl>
    <w:lvl w:ilvl="4" w:tplc="0C0A0003" w:tentative="1">
      <w:start w:val="1"/>
      <w:numFmt w:val="bullet"/>
      <w:lvlText w:val="o"/>
      <w:lvlJc w:val="left"/>
      <w:pPr>
        <w:ind w:left="6469" w:hanging="360"/>
      </w:pPr>
      <w:rPr>
        <w:rFonts w:ascii="Courier New" w:hAnsi="Courier New" w:cs="Courier New" w:hint="default"/>
      </w:rPr>
    </w:lvl>
    <w:lvl w:ilvl="5" w:tplc="0C0A0005" w:tentative="1">
      <w:start w:val="1"/>
      <w:numFmt w:val="bullet"/>
      <w:lvlText w:val=""/>
      <w:lvlJc w:val="left"/>
      <w:pPr>
        <w:ind w:left="7189" w:hanging="360"/>
      </w:pPr>
      <w:rPr>
        <w:rFonts w:ascii="Wingdings" w:hAnsi="Wingdings" w:hint="default"/>
      </w:rPr>
    </w:lvl>
    <w:lvl w:ilvl="6" w:tplc="0C0A0001" w:tentative="1">
      <w:start w:val="1"/>
      <w:numFmt w:val="bullet"/>
      <w:lvlText w:val=""/>
      <w:lvlJc w:val="left"/>
      <w:pPr>
        <w:ind w:left="7909" w:hanging="360"/>
      </w:pPr>
      <w:rPr>
        <w:rFonts w:ascii="Symbol" w:hAnsi="Symbol" w:hint="default"/>
      </w:rPr>
    </w:lvl>
    <w:lvl w:ilvl="7" w:tplc="0C0A0003" w:tentative="1">
      <w:start w:val="1"/>
      <w:numFmt w:val="bullet"/>
      <w:lvlText w:val="o"/>
      <w:lvlJc w:val="left"/>
      <w:pPr>
        <w:ind w:left="8629" w:hanging="360"/>
      </w:pPr>
      <w:rPr>
        <w:rFonts w:ascii="Courier New" w:hAnsi="Courier New" w:cs="Courier New" w:hint="default"/>
      </w:rPr>
    </w:lvl>
    <w:lvl w:ilvl="8" w:tplc="0C0A0005" w:tentative="1">
      <w:start w:val="1"/>
      <w:numFmt w:val="bullet"/>
      <w:lvlText w:val=""/>
      <w:lvlJc w:val="left"/>
      <w:pPr>
        <w:ind w:left="9349" w:hanging="360"/>
      </w:pPr>
      <w:rPr>
        <w:rFonts w:ascii="Wingdings" w:hAnsi="Wingdings" w:hint="default"/>
      </w:rPr>
    </w:lvl>
  </w:abstractNum>
  <w:abstractNum w:abstractNumId="19">
    <w:nsid w:val="0B544EB5"/>
    <w:multiLevelType w:val="hybridMultilevel"/>
    <w:tmpl w:val="77BCD882"/>
    <w:lvl w:ilvl="0" w:tplc="0C0A0001">
      <w:start w:val="1"/>
      <w:numFmt w:val="bullet"/>
      <w:lvlText w:val=""/>
      <w:lvlJc w:val="left"/>
      <w:pPr>
        <w:ind w:left="2563" w:hanging="360"/>
      </w:pPr>
      <w:rPr>
        <w:rFonts w:ascii="Symbol" w:hAnsi="Symbol" w:hint="default"/>
      </w:rPr>
    </w:lvl>
    <w:lvl w:ilvl="1" w:tplc="0C0A0003" w:tentative="1">
      <w:start w:val="1"/>
      <w:numFmt w:val="bullet"/>
      <w:lvlText w:val="o"/>
      <w:lvlJc w:val="left"/>
      <w:pPr>
        <w:ind w:left="3283" w:hanging="360"/>
      </w:pPr>
      <w:rPr>
        <w:rFonts w:ascii="Courier New" w:hAnsi="Courier New" w:cs="Courier New" w:hint="default"/>
      </w:rPr>
    </w:lvl>
    <w:lvl w:ilvl="2" w:tplc="0C0A0005" w:tentative="1">
      <w:start w:val="1"/>
      <w:numFmt w:val="bullet"/>
      <w:lvlText w:val=""/>
      <w:lvlJc w:val="left"/>
      <w:pPr>
        <w:ind w:left="4003" w:hanging="360"/>
      </w:pPr>
      <w:rPr>
        <w:rFonts w:ascii="Wingdings" w:hAnsi="Wingdings" w:hint="default"/>
      </w:rPr>
    </w:lvl>
    <w:lvl w:ilvl="3" w:tplc="0C0A0001" w:tentative="1">
      <w:start w:val="1"/>
      <w:numFmt w:val="bullet"/>
      <w:lvlText w:val=""/>
      <w:lvlJc w:val="left"/>
      <w:pPr>
        <w:ind w:left="4723" w:hanging="360"/>
      </w:pPr>
      <w:rPr>
        <w:rFonts w:ascii="Symbol" w:hAnsi="Symbol" w:hint="default"/>
      </w:rPr>
    </w:lvl>
    <w:lvl w:ilvl="4" w:tplc="0C0A0003" w:tentative="1">
      <w:start w:val="1"/>
      <w:numFmt w:val="bullet"/>
      <w:lvlText w:val="o"/>
      <w:lvlJc w:val="left"/>
      <w:pPr>
        <w:ind w:left="5443" w:hanging="360"/>
      </w:pPr>
      <w:rPr>
        <w:rFonts w:ascii="Courier New" w:hAnsi="Courier New" w:cs="Courier New" w:hint="default"/>
      </w:rPr>
    </w:lvl>
    <w:lvl w:ilvl="5" w:tplc="0C0A0005" w:tentative="1">
      <w:start w:val="1"/>
      <w:numFmt w:val="bullet"/>
      <w:lvlText w:val=""/>
      <w:lvlJc w:val="left"/>
      <w:pPr>
        <w:ind w:left="6163" w:hanging="360"/>
      </w:pPr>
      <w:rPr>
        <w:rFonts w:ascii="Wingdings" w:hAnsi="Wingdings" w:hint="default"/>
      </w:rPr>
    </w:lvl>
    <w:lvl w:ilvl="6" w:tplc="0C0A0001" w:tentative="1">
      <w:start w:val="1"/>
      <w:numFmt w:val="bullet"/>
      <w:lvlText w:val=""/>
      <w:lvlJc w:val="left"/>
      <w:pPr>
        <w:ind w:left="6883" w:hanging="360"/>
      </w:pPr>
      <w:rPr>
        <w:rFonts w:ascii="Symbol" w:hAnsi="Symbol" w:hint="default"/>
      </w:rPr>
    </w:lvl>
    <w:lvl w:ilvl="7" w:tplc="0C0A0003" w:tentative="1">
      <w:start w:val="1"/>
      <w:numFmt w:val="bullet"/>
      <w:lvlText w:val="o"/>
      <w:lvlJc w:val="left"/>
      <w:pPr>
        <w:ind w:left="7603" w:hanging="360"/>
      </w:pPr>
      <w:rPr>
        <w:rFonts w:ascii="Courier New" w:hAnsi="Courier New" w:cs="Courier New" w:hint="default"/>
      </w:rPr>
    </w:lvl>
    <w:lvl w:ilvl="8" w:tplc="0C0A0005" w:tentative="1">
      <w:start w:val="1"/>
      <w:numFmt w:val="bullet"/>
      <w:lvlText w:val=""/>
      <w:lvlJc w:val="left"/>
      <w:pPr>
        <w:ind w:left="8323" w:hanging="360"/>
      </w:pPr>
      <w:rPr>
        <w:rFonts w:ascii="Wingdings" w:hAnsi="Wingdings" w:hint="default"/>
      </w:rPr>
    </w:lvl>
  </w:abstractNum>
  <w:abstractNum w:abstractNumId="20">
    <w:nsid w:val="0C415259"/>
    <w:multiLevelType w:val="hybridMultilevel"/>
    <w:tmpl w:val="C84473C2"/>
    <w:lvl w:ilvl="0" w:tplc="F84C0F6C">
      <w:start w:val="1"/>
      <w:numFmt w:val="bullet"/>
      <w:lvlText w:val="−"/>
      <w:lvlJc w:val="left"/>
      <w:pPr>
        <w:ind w:left="4309" w:hanging="360"/>
      </w:pPr>
      <w:rPr>
        <w:rFonts w:ascii="Viner Hand ITC" w:hAnsi="Viner Hand ITC" w:hint="default"/>
      </w:rPr>
    </w:lvl>
    <w:lvl w:ilvl="1" w:tplc="0C0A0003" w:tentative="1">
      <w:start w:val="1"/>
      <w:numFmt w:val="bullet"/>
      <w:lvlText w:val="o"/>
      <w:lvlJc w:val="left"/>
      <w:pPr>
        <w:ind w:left="5029" w:hanging="360"/>
      </w:pPr>
      <w:rPr>
        <w:rFonts w:ascii="Courier New" w:hAnsi="Courier New" w:cs="Courier New" w:hint="default"/>
      </w:rPr>
    </w:lvl>
    <w:lvl w:ilvl="2" w:tplc="0C0A0005" w:tentative="1">
      <w:start w:val="1"/>
      <w:numFmt w:val="bullet"/>
      <w:lvlText w:val=""/>
      <w:lvlJc w:val="left"/>
      <w:pPr>
        <w:ind w:left="5749" w:hanging="360"/>
      </w:pPr>
      <w:rPr>
        <w:rFonts w:ascii="Wingdings" w:hAnsi="Wingdings" w:hint="default"/>
      </w:rPr>
    </w:lvl>
    <w:lvl w:ilvl="3" w:tplc="0C0A0001" w:tentative="1">
      <w:start w:val="1"/>
      <w:numFmt w:val="bullet"/>
      <w:lvlText w:val=""/>
      <w:lvlJc w:val="left"/>
      <w:pPr>
        <w:ind w:left="6469" w:hanging="360"/>
      </w:pPr>
      <w:rPr>
        <w:rFonts w:ascii="Symbol" w:hAnsi="Symbol" w:hint="default"/>
      </w:rPr>
    </w:lvl>
    <w:lvl w:ilvl="4" w:tplc="0C0A0003" w:tentative="1">
      <w:start w:val="1"/>
      <w:numFmt w:val="bullet"/>
      <w:lvlText w:val="o"/>
      <w:lvlJc w:val="left"/>
      <w:pPr>
        <w:ind w:left="7189" w:hanging="360"/>
      </w:pPr>
      <w:rPr>
        <w:rFonts w:ascii="Courier New" w:hAnsi="Courier New" w:cs="Courier New" w:hint="default"/>
      </w:rPr>
    </w:lvl>
    <w:lvl w:ilvl="5" w:tplc="0C0A0005" w:tentative="1">
      <w:start w:val="1"/>
      <w:numFmt w:val="bullet"/>
      <w:lvlText w:val=""/>
      <w:lvlJc w:val="left"/>
      <w:pPr>
        <w:ind w:left="7909" w:hanging="360"/>
      </w:pPr>
      <w:rPr>
        <w:rFonts w:ascii="Wingdings" w:hAnsi="Wingdings" w:hint="default"/>
      </w:rPr>
    </w:lvl>
    <w:lvl w:ilvl="6" w:tplc="0C0A0001" w:tentative="1">
      <w:start w:val="1"/>
      <w:numFmt w:val="bullet"/>
      <w:lvlText w:val=""/>
      <w:lvlJc w:val="left"/>
      <w:pPr>
        <w:ind w:left="8629" w:hanging="360"/>
      </w:pPr>
      <w:rPr>
        <w:rFonts w:ascii="Symbol" w:hAnsi="Symbol" w:hint="default"/>
      </w:rPr>
    </w:lvl>
    <w:lvl w:ilvl="7" w:tplc="0C0A0003" w:tentative="1">
      <w:start w:val="1"/>
      <w:numFmt w:val="bullet"/>
      <w:lvlText w:val="o"/>
      <w:lvlJc w:val="left"/>
      <w:pPr>
        <w:ind w:left="9349" w:hanging="360"/>
      </w:pPr>
      <w:rPr>
        <w:rFonts w:ascii="Courier New" w:hAnsi="Courier New" w:cs="Courier New" w:hint="default"/>
      </w:rPr>
    </w:lvl>
    <w:lvl w:ilvl="8" w:tplc="0C0A0005" w:tentative="1">
      <w:start w:val="1"/>
      <w:numFmt w:val="bullet"/>
      <w:lvlText w:val=""/>
      <w:lvlJc w:val="left"/>
      <w:pPr>
        <w:ind w:left="10069" w:hanging="360"/>
      </w:pPr>
      <w:rPr>
        <w:rFonts w:ascii="Wingdings" w:hAnsi="Wingdings" w:hint="default"/>
      </w:rPr>
    </w:lvl>
  </w:abstractNum>
  <w:abstractNum w:abstractNumId="21">
    <w:nsid w:val="0D006D98"/>
    <w:multiLevelType w:val="hybridMultilevel"/>
    <w:tmpl w:val="52F846FA"/>
    <w:lvl w:ilvl="0" w:tplc="F84C0F6C">
      <w:start w:val="1"/>
      <w:numFmt w:val="bullet"/>
      <w:lvlText w:val="−"/>
      <w:lvlJc w:val="left"/>
      <w:pPr>
        <w:ind w:left="1429" w:hanging="360"/>
      </w:pPr>
      <w:rPr>
        <w:rFonts w:ascii="Viner Hand ITC" w:hAnsi="Viner Hand ITC"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2">
    <w:nsid w:val="0E977317"/>
    <w:multiLevelType w:val="hybridMultilevel"/>
    <w:tmpl w:val="34D2C2F4"/>
    <w:lvl w:ilvl="0" w:tplc="0C0A0001">
      <w:start w:val="1"/>
      <w:numFmt w:val="bullet"/>
      <w:lvlText w:val=""/>
      <w:lvlJc w:val="left"/>
      <w:pPr>
        <w:ind w:left="3130" w:hanging="360"/>
      </w:pPr>
      <w:rPr>
        <w:rFonts w:ascii="Symbol" w:hAnsi="Symbol" w:hint="default"/>
      </w:rPr>
    </w:lvl>
    <w:lvl w:ilvl="1" w:tplc="0C0A0003" w:tentative="1">
      <w:start w:val="1"/>
      <w:numFmt w:val="bullet"/>
      <w:lvlText w:val="o"/>
      <w:lvlJc w:val="left"/>
      <w:pPr>
        <w:ind w:left="3850" w:hanging="360"/>
      </w:pPr>
      <w:rPr>
        <w:rFonts w:ascii="Courier New" w:hAnsi="Courier New" w:cs="Courier New" w:hint="default"/>
      </w:rPr>
    </w:lvl>
    <w:lvl w:ilvl="2" w:tplc="0C0A0005" w:tentative="1">
      <w:start w:val="1"/>
      <w:numFmt w:val="bullet"/>
      <w:lvlText w:val=""/>
      <w:lvlJc w:val="left"/>
      <w:pPr>
        <w:ind w:left="4570" w:hanging="360"/>
      </w:pPr>
      <w:rPr>
        <w:rFonts w:ascii="Wingdings" w:hAnsi="Wingdings" w:hint="default"/>
      </w:rPr>
    </w:lvl>
    <w:lvl w:ilvl="3" w:tplc="0C0A0001" w:tentative="1">
      <w:start w:val="1"/>
      <w:numFmt w:val="bullet"/>
      <w:lvlText w:val=""/>
      <w:lvlJc w:val="left"/>
      <w:pPr>
        <w:ind w:left="5290" w:hanging="360"/>
      </w:pPr>
      <w:rPr>
        <w:rFonts w:ascii="Symbol" w:hAnsi="Symbol" w:hint="default"/>
      </w:rPr>
    </w:lvl>
    <w:lvl w:ilvl="4" w:tplc="0C0A0003" w:tentative="1">
      <w:start w:val="1"/>
      <w:numFmt w:val="bullet"/>
      <w:lvlText w:val="o"/>
      <w:lvlJc w:val="left"/>
      <w:pPr>
        <w:ind w:left="6010" w:hanging="360"/>
      </w:pPr>
      <w:rPr>
        <w:rFonts w:ascii="Courier New" w:hAnsi="Courier New" w:cs="Courier New" w:hint="default"/>
      </w:rPr>
    </w:lvl>
    <w:lvl w:ilvl="5" w:tplc="0C0A0005" w:tentative="1">
      <w:start w:val="1"/>
      <w:numFmt w:val="bullet"/>
      <w:lvlText w:val=""/>
      <w:lvlJc w:val="left"/>
      <w:pPr>
        <w:ind w:left="6730" w:hanging="360"/>
      </w:pPr>
      <w:rPr>
        <w:rFonts w:ascii="Wingdings" w:hAnsi="Wingdings" w:hint="default"/>
      </w:rPr>
    </w:lvl>
    <w:lvl w:ilvl="6" w:tplc="0C0A0001" w:tentative="1">
      <w:start w:val="1"/>
      <w:numFmt w:val="bullet"/>
      <w:lvlText w:val=""/>
      <w:lvlJc w:val="left"/>
      <w:pPr>
        <w:ind w:left="7450" w:hanging="360"/>
      </w:pPr>
      <w:rPr>
        <w:rFonts w:ascii="Symbol" w:hAnsi="Symbol" w:hint="default"/>
      </w:rPr>
    </w:lvl>
    <w:lvl w:ilvl="7" w:tplc="0C0A0003" w:tentative="1">
      <w:start w:val="1"/>
      <w:numFmt w:val="bullet"/>
      <w:lvlText w:val="o"/>
      <w:lvlJc w:val="left"/>
      <w:pPr>
        <w:ind w:left="8170" w:hanging="360"/>
      </w:pPr>
      <w:rPr>
        <w:rFonts w:ascii="Courier New" w:hAnsi="Courier New" w:cs="Courier New" w:hint="default"/>
      </w:rPr>
    </w:lvl>
    <w:lvl w:ilvl="8" w:tplc="0C0A0005" w:tentative="1">
      <w:start w:val="1"/>
      <w:numFmt w:val="bullet"/>
      <w:lvlText w:val=""/>
      <w:lvlJc w:val="left"/>
      <w:pPr>
        <w:ind w:left="8890" w:hanging="360"/>
      </w:pPr>
      <w:rPr>
        <w:rFonts w:ascii="Wingdings" w:hAnsi="Wingdings" w:hint="default"/>
      </w:rPr>
    </w:lvl>
  </w:abstractNum>
  <w:abstractNum w:abstractNumId="23">
    <w:nsid w:val="0FFE4100"/>
    <w:multiLevelType w:val="hybridMultilevel"/>
    <w:tmpl w:val="AEF685F2"/>
    <w:lvl w:ilvl="0" w:tplc="F84C0F6C">
      <w:start w:val="1"/>
      <w:numFmt w:val="bullet"/>
      <w:lvlText w:val="−"/>
      <w:lvlJc w:val="left"/>
      <w:pPr>
        <w:ind w:left="3229" w:hanging="360"/>
      </w:pPr>
      <w:rPr>
        <w:rFonts w:ascii="Viner Hand ITC" w:hAnsi="Viner Hand ITC" w:hint="default"/>
      </w:rPr>
    </w:lvl>
    <w:lvl w:ilvl="1" w:tplc="0C0A0003" w:tentative="1">
      <w:start w:val="1"/>
      <w:numFmt w:val="bullet"/>
      <w:lvlText w:val="o"/>
      <w:lvlJc w:val="left"/>
      <w:pPr>
        <w:ind w:left="3949" w:hanging="360"/>
      </w:pPr>
      <w:rPr>
        <w:rFonts w:ascii="Courier New" w:hAnsi="Courier New" w:cs="Courier New" w:hint="default"/>
      </w:rPr>
    </w:lvl>
    <w:lvl w:ilvl="2" w:tplc="0C0A0005" w:tentative="1">
      <w:start w:val="1"/>
      <w:numFmt w:val="bullet"/>
      <w:lvlText w:val=""/>
      <w:lvlJc w:val="left"/>
      <w:pPr>
        <w:ind w:left="4669" w:hanging="360"/>
      </w:pPr>
      <w:rPr>
        <w:rFonts w:ascii="Wingdings" w:hAnsi="Wingdings" w:hint="default"/>
      </w:rPr>
    </w:lvl>
    <w:lvl w:ilvl="3" w:tplc="0C0A0001" w:tentative="1">
      <w:start w:val="1"/>
      <w:numFmt w:val="bullet"/>
      <w:lvlText w:val=""/>
      <w:lvlJc w:val="left"/>
      <w:pPr>
        <w:ind w:left="5389" w:hanging="360"/>
      </w:pPr>
      <w:rPr>
        <w:rFonts w:ascii="Symbol" w:hAnsi="Symbol" w:hint="default"/>
      </w:rPr>
    </w:lvl>
    <w:lvl w:ilvl="4" w:tplc="0C0A0003" w:tentative="1">
      <w:start w:val="1"/>
      <w:numFmt w:val="bullet"/>
      <w:lvlText w:val="o"/>
      <w:lvlJc w:val="left"/>
      <w:pPr>
        <w:ind w:left="6109" w:hanging="360"/>
      </w:pPr>
      <w:rPr>
        <w:rFonts w:ascii="Courier New" w:hAnsi="Courier New" w:cs="Courier New" w:hint="default"/>
      </w:rPr>
    </w:lvl>
    <w:lvl w:ilvl="5" w:tplc="0C0A0005" w:tentative="1">
      <w:start w:val="1"/>
      <w:numFmt w:val="bullet"/>
      <w:lvlText w:val=""/>
      <w:lvlJc w:val="left"/>
      <w:pPr>
        <w:ind w:left="6829" w:hanging="360"/>
      </w:pPr>
      <w:rPr>
        <w:rFonts w:ascii="Wingdings" w:hAnsi="Wingdings" w:hint="default"/>
      </w:rPr>
    </w:lvl>
    <w:lvl w:ilvl="6" w:tplc="0C0A0001" w:tentative="1">
      <w:start w:val="1"/>
      <w:numFmt w:val="bullet"/>
      <w:lvlText w:val=""/>
      <w:lvlJc w:val="left"/>
      <w:pPr>
        <w:ind w:left="7549" w:hanging="360"/>
      </w:pPr>
      <w:rPr>
        <w:rFonts w:ascii="Symbol" w:hAnsi="Symbol" w:hint="default"/>
      </w:rPr>
    </w:lvl>
    <w:lvl w:ilvl="7" w:tplc="0C0A0003" w:tentative="1">
      <w:start w:val="1"/>
      <w:numFmt w:val="bullet"/>
      <w:lvlText w:val="o"/>
      <w:lvlJc w:val="left"/>
      <w:pPr>
        <w:ind w:left="8269" w:hanging="360"/>
      </w:pPr>
      <w:rPr>
        <w:rFonts w:ascii="Courier New" w:hAnsi="Courier New" w:cs="Courier New" w:hint="default"/>
      </w:rPr>
    </w:lvl>
    <w:lvl w:ilvl="8" w:tplc="0C0A0005" w:tentative="1">
      <w:start w:val="1"/>
      <w:numFmt w:val="bullet"/>
      <w:lvlText w:val=""/>
      <w:lvlJc w:val="left"/>
      <w:pPr>
        <w:ind w:left="8989" w:hanging="360"/>
      </w:pPr>
      <w:rPr>
        <w:rFonts w:ascii="Wingdings" w:hAnsi="Wingdings" w:hint="default"/>
      </w:rPr>
    </w:lvl>
  </w:abstractNum>
  <w:abstractNum w:abstractNumId="24">
    <w:nsid w:val="10AA7B15"/>
    <w:multiLevelType w:val="hybridMultilevel"/>
    <w:tmpl w:val="372CF9F6"/>
    <w:lvl w:ilvl="0" w:tplc="F84C0F6C">
      <w:start w:val="1"/>
      <w:numFmt w:val="bullet"/>
      <w:lvlText w:val="−"/>
      <w:lvlJc w:val="left"/>
      <w:pPr>
        <w:ind w:left="3697" w:hanging="360"/>
      </w:pPr>
      <w:rPr>
        <w:rFonts w:ascii="Viner Hand ITC" w:hAnsi="Viner Hand ITC"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25">
    <w:nsid w:val="111D2A57"/>
    <w:multiLevelType w:val="hybridMultilevel"/>
    <w:tmpl w:val="F0C0A8EA"/>
    <w:lvl w:ilvl="0" w:tplc="0C0A000F">
      <w:start w:val="1"/>
      <w:numFmt w:val="decimal"/>
      <w:lvlText w:val="%1."/>
      <w:lvlJc w:val="left"/>
      <w:pPr>
        <w:ind w:left="3697" w:hanging="360"/>
      </w:pPr>
    </w:lvl>
    <w:lvl w:ilvl="1" w:tplc="0C0A0019" w:tentative="1">
      <w:start w:val="1"/>
      <w:numFmt w:val="lowerLetter"/>
      <w:lvlText w:val="%2."/>
      <w:lvlJc w:val="left"/>
      <w:pPr>
        <w:ind w:left="4417" w:hanging="360"/>
      </w:pPr>
    </w:lvl>
    <w:lvl w:ilvl="2" w:tplc="0C0A001B" w:tentative="1">
      <w:start w:val="1"/>
      <w:numFmt w:val="lowerRoman"/>
      <w:lvlText w:val="%3."/>
      <w:lvlJc w:val="right"/>
      <w:pPr>
        <w:ind w:left="5137" w:hanging="180"/>
      </w:pPr>
    </w:lvl>
    <w:lvl w:ilvl="3" w:tplc="0C0A000F" w:tentative="1">
      <w:start w:val="1"/>
      <w:numFmt w:val="decimal"/>
      <w:lvlText w:val="%4."/>
      <w:lvlJc w:val="left"/>
      <w:pPr>
        <w:ind w:left="5857" w:hanging="360"/>
      </w:pPr>
    </w:lvl>
    <w:lvl w:ilvl="4" w:tplc="0C0A0019" w:tentative="1">
      <w:start w:val="1"/>
      <w:numFmt w:val="lowerLetter"/>
      <w:lvlText w:val="%5."/>
      <w:lvlJc w:val="left"/>
      <w:pPr>
        <w:ind w:left="6577" w:hanging="360"/>
      </w:pPr>
    </w:lvl>
    <w:lvl w:ilvl="5" w:tplc="0C0A001B" w:tentative="1">
      <w:start w:val="1"/>
      <w:numFmt w:val="lowerRoman"/>
      <w:lvlText w:val="%6."/>
      <w:lvlJc w:val="right"/>
      <w:pPr>
        <w:ind w:left="7297" w:hanging="180"/>
      </w:pPr>
    </w:lvl>
    <w:lvl w:ilvl="6" w:tplc="0C0A000F" w:tentative="1">
      <w:start w:val="1"/>
      <w:numFmt w:val="decimal"/>
      <w:lvlText w:val="%7."/>
      <w:lvlJc w:val="left"/>
      <w:pPr>
        <w:ind w:left="8017" w:hanging="360"/>
      </w:pPr>
    </w:lvl>
    <w:lvl w:ilvl="7" w:tplc="0C0A0019" w:tentative="1">
      <w:start w:val="1"/>
      <w:numFmt w:val="lowerLetter"/>
      <w:lvlText w:val="%8."/>
      <w:lvlJc w:val="left"/>
      <w:pPr>
        <w:ind w:left="8737" w:hanging="360"/>
      </w:pPr>
    </w:lvl>
    <w:lvl w:ilvl="8" w:tplc="0C0A001B" w:tentative="1">
      <w:start w:val="1"/>
      <w:numFmt w:val="lowerRoman"/>
      <w:lvlText w:val="%9."/>
      <w:lvlJc w:val="right"/>
      <w:pPr>
        <w:ind w:left="9457" w:hanging="180"/>
      </w:pPr>
    </w:lvl>
  </w:abstractNum>
  <w:abstractNum w:abstractNumId="26">
    <w:nsid w:val="118C4D4D"/>
    <w:multiLevelType w:val="hybridMultilevel"/>
    <w:tmpl w:val="95FED5FC"/>
    <w:lvl w:ilvl="0" w:tplc="F84C0F6C">
      <w:start w:val="1"/>
      <w:numFmt w:val="bullet"/>
      <w:lvlText w:val="−"/>
      <w:lvlJc w:val="left"/>
      <w:pPr>
        <w:ind w:left="4680" w:hanging="360"/>
      </w:pPr>
      <w:rPr>
        <w:rFonts w:ascii="Viner Hand ITC" w:hAnsi="Viner Hand ITC" w:hint="default"/>
      </w:rPr>
    </w:lvl>
    <w:lvl w:ilvl="1" w:tplc="0C0A0003" w:tentative="1">
      <w:start w:val="1"/>
      <w:numFmt w:val="bullet"/>
      <w:lvlText w:val="o"/>
      <w:lvlJc w:val="left"/>
      <w:pPr>
        <w:ind w:left="5400" w:hanging="360"/>
      </w:pPr>
      <w:rPr>
        <w:rFonts w:ascii="Courier New" w:hAnsi="Courier New" w:cs="Courier New" w:hint="default"/>
      </w:rPr>
    </w:lvl>
    <w:lvl w:ilvl="2" w:tplc="0C0A0005" w:tentative="1">
      <w:start w:val="1"/>
      <w:numFmt w:val="bullet"/>
      <w:lvlText w:val=""/>
      <w:lvlJc w:val="left"/>
      <w:pPr>
        <w:ind w:left="6120" w:hanging="360"/>
      </w:pPr>
      <w:rPr>
        <w:rFonts w:ascii="Wingdings" w:hAnsi="Wingdings" w:hint="default"/>
      </w:rPr>
    </w:lvl>
    <w:lvl w:ilvl="3" w:tplc="0C0A0001" w:tentative="1">
      <w:start w:val="1"/>
      <w:numFmt w:val="bullet"/>
      <w:lvlText w:val=""/>
      <w:lvlJc w:val="left"/>
      <w:pPr>
        <w:ind w:left="6840" w:hanging="360"/>
      </w:pPr>
      <w:rPr>
        <w:rFonts w:ascii="Symbol" w:hAnsi="Symbol" w:hint="default"/>
      </w:rPr>
    </w:lvl>
    <w:lvl w:ilvl="4" w:tplc="0C0A0003" w:tentative="1">
      <w:start w:val="1"/>
      <w:numFmt w:val="bullet"/>
      <w:lvlText w:val="o"/>
      <w:lvlJc w:val="left"/>
      <w:pPr>
        <w:ind w:left="7560" w:hanging="360"/>
      </w:pPr>
      <w:rPr>
        <w:rFonts w:ascii="Courier New" w:hAnsi="Courier New" w:cs="Courier New" w:hint="default"/>
      </w:rPr>
    </w:lvl>
    <w:lvl w:ilvl="5" w:tplc="0C0A0005" w:tentative="1">
      <w:start w:val="1"/>
      <w:numFmt w:val="bullet"/>
      <w:lvlText w:val=""/>
      <w:lvlJc w:val="left"/>
      <w:pPr>
        <w:ind w:left="8280" w:hanging="360"/>
      </w:pPr>
      <w:rPr>
        <w:rFonts w:ascii="Wingdings" w:hAnsi="Wingdings" w:hint="default"/>
      </w:rPr>
    </w:lvl>
    <w:lvl w:ilvl="6" w:tplc="0C0A0001" w:tentative="1">
      <w:start w:val="1"/>
      <w:numFmt w:val="bullet"/>
      <w:lvlText w:val=""/>
      <w:lvlJc w:val="left"/>
      <w:pPr>
        <w:ind w:left="9000" w:hanging="360"/>
      </w:pPr>
      <w:rPr>
        <w:rFonts w:ascii="Symbol" w:hAnsi="Symbol" w:hint="default"/>
      </w:rPr>
    </w:lvl>
    <w:lvl w:ilvl="7" w:tplc="0C0A0003" w:tentative="1">
      <w:start w:val="1"/>
      <w:numFmt w:val="bullet"/>
      <w:lvlText w:val="o"/>
      <w:lvlJc w:val="left"/>
      <w:pPr>
        <w:ind w:left="9720" w:hanging="360"/>
      </w:pPr>
      <w:rPr>
        <w:rFonts w:ascii="Courier New" w:hAnsi="Courier New" w:cs="Courier New" w:hint="default"/>
      </w:rPr>
    </w:lvl>
    <w:lvl w:ilvl="8" w:tplc="0C0A0005" w:tentative="1">
      <w:start w:val="1"/>
      <w:numFmt w:val="bullet"/>
      <w:lvlText w:val=""/>
      <w:lvlJc w:val="left"/>
      <w:pPr>
        <w:ind w:left="10440" w:hanging="360"/>
      </w:pPr>
      <w:rPr>
        <w:rFonts w:ascii="Wingdings" w:hAnsi="Wingdings" w:hint="default"/>
      </w:rPr>
    </w:lvl>
  </w:abstractNum>
  <w:abstractNum w:abstractNumId="27">
    <w:nsid w:val="126431E4"/>
    <w:multiLevelType w:val="hybridMultilevel"/>
    <w:tmpl w:val="53903864"/>
    <w:lvl w:ilvl="0" w:tplc="0C0A0001">
      <w:start w:val="1"/>
      <w:numFmt w:val="bullet"/>
      <w:lvlText w:val=""/>
      <w:lvlJc w:val="left"/>
      <w:pPr>
        <w:ind w:left="4309" w:hanging="360"/>
      </w:pPr>
      <w:rPr>
        <w:rFonts w:ascii="Symbol" w:hAnsi="Symbol" w:hint="default"/>
      </w:rPr>
    </w:lvl>
    <w:lvl w:ilvl="1" w:tplc="0C0A0003" w:tentative="1">
      <w:start w:val="1"/>
      <w:numFmt w:val="bullet"/>
      <w:lvlText w:val="o"/>
      <w:lvlJc w:val="left"/>
      <w:pPr>
        <w:ind w:left="5029" w:hanging="360"/>
      </w:pPr>
      <w:rPr>
        <w:rFonts w:ascii="Courier New" w:hAnsi="Courier New" w:cs="Courier New" w:hint="default"/>
      </w:rPr>
    </w:lvl>
    <w:lvl w:ilvl="2" w:tplc="0C0A0005" w:tentative="1">
      <w:start w:val="1"/>
      <w:numFmt w:val="bullet"/>
      <w:lvlText w:val=""/>
      <w:lvlJc w:val="left"/>
      <w:pPr>
        <w:ind w:left="5749" w:hanging="360"/>
      </w:pPr>
      <w:rPr>
        <w:rFonts w:ascii="Wingdings" w:hAnsi="Wingdings" w:hint="default"/>
      </w:rPr>
    </w:lvl>
    <w:lvl w:ilvl="3" w:tplc="0C0A0001" w:tentative="1">
      <w:start w:val="1"/>
      <w:numFmt w:val="bullet"/>
      <w:lvlText w:val=""/>
      <w:lvlJc w:val="left"/>
      <w:pPr>
        <w:ind w:left="6469" w:hanging="360"/>
      </w:pPr>
      <w:rPr>
        <w:rFonts w:ascii="Symbol" w:hAnsi="Symbol" w:hint="default"/>
      </w:rPr>
    </w:lvl>
    <w:lvl w:ilvl="4" w:tplc="0C0A0003" w:tentative="1">
      <w:start w:val="1"/>
      <w:numFmt w:val="bullet"/>
      <w:lvlText w:val="o"/>
      <w:lvlJc w:val="left"/>
      <w:pPr>
        <w:ind w:left="7189" w:hanging="360"/>
      </w:pPr>
      <w:rPr>
        <w:rFonts w:ascii="Courier New" w:hAnsi="Courier New" w:cs="Courier New" w:hint="default"/>
      </w:rPr>
    </w:lvl>
    <w:lvl w:ilvl="5" w:tplc="0C0A0005" w:tentative="1">
      <w:start w:val="1"/>
      <w:numFmt w:val="bullet"/>
      <w:lvlText w:val=""/>
      <w:lvlJc w:val="left"/>
      <w:pPr>
        <w:ind w:left="7909" w:hanging="360"/>
      </w:pPr>
      <w:rPr>
        <w:rFonts w:ascii="Wingdings" w:hAnsi="Wingdings" w:hint="default"/>
      </w:rPr>
    </w:lvl>
    <w:lvl w:ilvl="6" w:tplc="0C0A0001" w:tentative="1">
      <w:start w:val="1"/>
      <w:numFmt w:val="bullet"/>
      <w:lvlText w:val=""/>
      <w:lvlJc w:val="left"/>
      <w:pPr>
        <w:ind w:left="8629" w:hanging="360"/>
      </w:pPr>
      <w:rPr>
        <w:rFonts w:ascii="Symbol" w:hAnsi="Symbol" w:hint="default"/>
      </w:rPr>
    </w:lvl>
    <w:lvl w:ilvl="7" w:tplc="0C0A0003" w:tentative="1">
      <w:start w:val="1"/>
      <w:numFmt w:val="bullet"/>
      <w:lvlText w:val="o"/>
      <w:lvlJc w:val="left"/>
      <w:pPr>
        <w:ind w:left="9349" w:hanging="360"/>
      </w:pPr>
      <w:rPr>
        <w:rFonts w:ascii="Courier New" w:hAnsi="Courier New" w:cs="Courier New" w:hint="default"/>
      </w:rPr>
    </w:lvl>
    <w:lvl w:ilvl="8" w:tplc="0C0A0005" w:tentative="1">
      <w:start w:val="1"/>
      <w:numFmt w:val="bullet"/>
      <w:lvlText w:val=""/>
      <w:lvlJc w:val="left"/>
      <w:pPr>
        <w:ind w:left="10069" w:hanging="360"/>
      </w:pPr>
      <w:rPr>
        <w:rFonts w:ascii="Wingdings" w:hAnsi="Wingdings" w:hint="default"/>
      </w:rPr>
    </w:lvl>
  </w:abstractNum>
  <w:abstractNum w:abstractNumId="28">
    <w:nsid w:val="127C40F5"/>
    <w:multiLevelType w:val="hybridMultilevel"/>
    <w:tmpl w:val="96BC47A6"/>
    <w:lvl w:ilvl="0" w:tplc="0C0A0001">
      <w:start w:val="1"/>
      <w:numFmt w:val="bullet"/>
      <w:lvlText w:val=""/>
      <w:lvlJc w:val="left"/>
      <w:pPr>
        <w:ind w:left="2563" w:hanging="360"/>
      </w:pPr>
      <w:rPr>
        <w:rFonts w:ascii="Symbol" w:hAnsi="Symbol" w:hint="default"/>
      </w:rPr>
    </w:lvl>
    <w:lvl w:ilvl="1" w:tplc="0C0A0003" w:tentative="1">
      <w:start w:val="1"/>
      <w:numFmt w:val="bullet"/>
      <w:lvlText w:val="o"/>
      <w:lvlJc w:val="left"/>
      <w:pPr>
        <w:ind w:left="3283" w:hanging="360"/>
      </w:pPr>
      <w:rPr>
        <w:rFonts w:ascii="Courier New" w:hAnsi="Courier New" w:cs="Courier New" w:hint="default"/>
      </w:rPr>
    </w:lvl>
    <w:lvl w:ilvl="2" w:tplc="0C0A0005" w:tentative="1">
      <w:start w:val="1"/>
      <w:numFmt w:val="bullet"/>
      <w:lvlText w:val=""/>
      <w:lvlJc w:val="left"/>
      <w:pPr>
        <w:ind w:left="4003" w:hanging="360"/>
      </w:pPr>
      <w:rPr>
        <w:rFonts w:ascii="Wingdings" w:hAnsi="Wingdings" w:hint="default"/>
      </w:rPr>
    </w:lvl>
    <w:lvl w:ilvl="3" w:tplc="0C0A0001" w:tentative="1">
      <w:start w:val="1"/>
      <w:numFmt w:val="bullet"/>
      <w:lvlText w:val=""/>
      <w:lvlJc w:val="left"/>
      <w:pPr>
        <w:ind w:left="4723" w:hanging="360"/>
      </w:pPr>
      <w:rPr>
        <w:rFonts w:ascii="Symbol" w:hAnsi="Symbol" w:hint="default"/>
      </w:rPr>
    </w:lvl>
    <w:lvl w:ilvl="4" w:tplc="0C0A0003" w:tentative="1">
      <w:start w:val="1"/>
      <w:numFmt w:val="bullet"/>
      <w:lvlText w:val="o"/>
      <w:lvlJc w:val="left"/>
      <w:pPr>
        <w:ind w:left="5443" w:hanging="360"/>
      </w:pPr>
      <w:rPr>
        <w:rFonts w:ascii="Courier New" w:hAnsi="Courier New" w:cs="Courier New" w:hint="default"/>
      </w:rPr>
    </w:lvl>
    <w:lvl w:ilvl="5" w:tplc="0C0A0005" w:tentative="1">
      <w:start w:val="1"/>
      <w:numFmt w:val="bullet"/>
      <w:lvlText w:val=""/>
      <w:lvlJc w:val="left"/>
      <w:pPr>
        <w:ind w:left="6163" w:hanging="360"/>
      </w:pPr>
      <w:rPr>
        <w:rFonts w:ascii="Wingdings" w:hAnsi="Wingdings" w:hint="default"/>
      </w:rPr>
    </w:lvl>
    <w:lvl w:ilvl="6" w:tplc="0C0A0001" w:tentative="1">
      <w:start w:val="1"/>
      <w:numFmt w:val="bullet"/>
      <w:lvlText w:val=""/>
      <w:lvlJc w:val="left"/>
      <w:pPr>
        <w:ind w:left="6883" w:hanging="360"/>
      </w:pPr>
      <w:rPr>
        <w:rFonts w:ascii="Symbol" w:hAnsi="Symbol" w:hint="default"/>
      </w:rPr>
    </w:lvl>
    <w:lvl w:ilvl="7" w:tplc="0C0A0003" w:tentative="1">
      <w:start w:val="1"/>
      <w:numFmt w:val="bullet"/>
      <w:lvlText w:val="o"/>
      <w:lvlJc w:val="left"/>
      <w:pPr>
        <w:ind w:left="7603" w:hanging="360"/>
      </w:pPr>
      <w:rPr>
        <w:rFonts w:ascii="Courier New" w:hAnsi="Courier New" w:cs="Courier New" w:hint="default"/>
      </w:rPr>
    </w:lvl>
    <w:lvl w:ilvl="8" w:tplc="0C0A0005" w:tentative="1">
      <w:start w:val="1"/>
      <w:numFmt w:val="bullet"/>
      <w:lvlText w:val=""/>
      <w:lvlJc w:val="left"/>
      <w:pPr>
        <w:ind w:left="8323" w:hanging="360"/>
      </w:pPr>
      <w:rPr>
        <w:rFonts w:ascii="Wingdings" w:hAnsi="Wingdings" w:hint="default"/>
      </w:rPr>
    </w:lvl>
  </w:abstractNum>
  <w:abstractNum w:abstractNumId="29">
    <w:nsid w:val="128C2AC3"/>
    <w:multiLevelType w:val="hybridMultilevel"/>
    <w:tmpl w:val="8ABA9504"/>
    <w:lvl w:ilvl="0" w:tplc="57AA8C2A">
      <w:start w:val="1"/>
      <w:numFmt w:val="decimal"/>
      <w:lvlText w:val="%1."/>
      <w:lvlJc w:val="left"/>
      <w:pPr>
        <w:ind w:left="3130" w:hanging="360"/>
      </w:pPr>
      <w:rPr>
        <w:b/>
      </w:rPr>
    </w:lvl>
    <w:lvl w:ilvl="1" w:tplc="0C0A0019" w:tentative="1">
      <w:start w:val="1"/>
      <w:numFmt w:val="lowerLetter"/>
      <w:lvlText w:val="%2."/>
      <w:lvlJc w:val="left"/>
      <w:pPr>
        <w:ind w:left="3850" w:hanging="360"/>
      </w:pPr>
    </w:lvl>
    <w:lvl w:ilvl="2" w:tplc="0C0A001B" w:tentative="1">
      <w:start w:val="1"/>
      <w:numFmt w:val="lowerRoman"/>
      <w:lvlText w:val="%3."/>
      <w:lvlJc w:val="right"/>
      <w:pPr>
        <w:ind w:left="4570" w:hanging="180"/>
      </w:pPr>
    </w:lvl>
    <w:lvl w:ilvl="3" w:tplc="0C0A000F" w:tentative="1">
      <w:start w:val="1"/>
      <w:numFmt w:val="decimal"/>
      <w:lvlText w:val="%4."/>
      <w:lvlJc w:val="left"/>
      <w:pPr>
        <w:ind w:left="5290" w:hanging="360"/>
      </w:pPr>
    </w:lvl>
    <w:lvl w:ilvl="4" w:tplc="0C0A0019" w:tentative="1">
      <w:start w:val="1"/>
      <w:numFmt w:val="lowerLetter"/>
      <w:lvlText w:val="%5."/>
      <w:lvlJc w:val="left"/>
      <w:pPr>
        <w:ind w:left="6010" w:hanging="360"/>
      </w:pPr>
    </w:lvl>
    <w:lvl w:ilvl="5" w:tplc="0C0A001B" w:tentative="1">
      <w:start w:val="1"/>
      <w:numFmt w:val="lowerRoman"/>
      <w:lvlText w:val="%6."/>
      <w:lvlJc w:val="right"/>
      <w:pPr>
        <w:ind w:left="6730" w:hanging="180"/>
      </w:pPr>
    </w:lvl>
    <w:lvl w:ilvl="6" w:tplc="0C0A000F" w:tentative="1">
      <w:start w:val="1"/>
      <w:numFmt w:val="decimal"/>
      <w:lvlText w:val="%7."/>
      <w:lvlJc w:val="left"/>
      <w:pPr>
        <w:ind w:left="7450" w:hanging="360"/>
      </w:pPr>
    </w:lvl>
    <w:lvl w:ilvl="7" w:tplc="0C0A0019" w:tentative="1">
      <w:start w:val="1"/>
      <w:numFmt w:val="lowerLetter"/>
      <w:lvlText w:val="%8."/>
      <w:lvlJc w:val="left"/>
      <w:pPr>
        <w:ind w:left="8170" w:hanging="360"/>
      </w:pPr>
    </w:lvl>
    <w:lvl w:ilvl="8" w:tplc="0C0A001B" w:tentative="1">
      <w:start w:val="1"/>
      <w:numFmt w:val="lowerRoman"/>
      <w:lvlText w:val="%9."/>
      <w:lvlJc w:val="right"/>
      <w:pPr>
        <w:ind w:left="8890" w:hanging="180"/>
      </w:pPr>
    </w:lvl>
  </w:abstractNum>
  <w:abstractNum w:abstractNumId="30">
    <w:nsid w:val="13A423D2"/>
    <w:multiLevelType w:val="hybridMultilevel"/>
    <w:tmpl w:val="E742623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nsid w:val="14BE7249"/>
    <w:multiLevelType w:val="hybridMultilevel"/>
    <w:tmpl w:val="3022DBC6"/>
    <w:lvl w:ilvl="0" w:tplc="F84C0F6C">
      <w:start w:val="1"/>
      <w:numFmt w:val="bullet"/>
      <w:lvlText w:val="−"/>
      <w:lvlJc w:val="left"/>
      <w:pPr>
        <w:ind w:left="3697" w:hanging="360"/>
      </w:pPr>
      <w:rPr>
        <w:rFonts w:ascii="Viner Hand ITC" w:hAnsi="Viner Hand ITC"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32">
    <w:nsid w:val="15FA4CF9"/>
    <w:multiLevelType w:val="hybridMultilevel"/>
    <w:tmpl w:val="4D32EF7E"/>
    <w:lvl w:ilvl="0" w:tplc="0C0A0001">
      <w:start w:val="1"/>
      <w:numFmt w:val="bullet"/>
      <w:lvlText w:val=""/>
      <w:lvlJc w:val="left"/>
      <w:pPr>
        <w:ind w:left="3697" w:hanging="360"/>
      </w:pPr>
      <w:rPr>
        <w:rFonts w:ascii="Symbol" w:hAnsi="Symbol"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33">
    <w:nsid w:val="16266202"/>
    <w:multiLevelType w:val="hybridMultilevel"/>
    <w:tmpl w:val="55EEFDD0"/>
    <w:lvl w:ilvl="0" w:tplc="0C0A0017">
      <w:start w:val="1"/>
      <w:numFmt w:val="lowerLetter"/>
      <w:lvlText w:val="%1)"/>
      <w:lvlJc w:val="left"/>
      <w:pPr>
        <w:ind w:left="3589" w:hanging="360"/>
      </w:pPr>
    </w:lvl>
    <w:lvl w:ilvl="1" w:tplc="0C0A0019" w:tentative="1">
      <w:start w:val="1"/>
      <w:numFmt w:val="lowerLetter"/>
      <w:lvlText w:val="%2."/>
      <w:lvlJc w:val="left"/>
      <w:pPr>
        <w:ind w:left="4309" w:hanging="360"/>
      </w:pPr>
    </w:lvl>
    <w:lvl w:ilvl="2" w:tplc="0C0A001B" w:tentative="1">
      <w:start w:val="1"/>
      <w:numFmt w:val="lowerRoman"/>
      <w:lvlText w:val="%3."/>
      <w:lvlJc w:val="right"/>
      <w:pPr>
        <w:ind w:left="5029" w:hanging="180"/>
      </w:pPr>
    </w:lvl>
    <w:lvl w:ilvl="3" w:tplc="0C0A000F" w:tentative="1">
      <w:start w:val="1"/>
      <w:numFmt w:val="decimal"/>
      <w:lvlText w:val="%4."/>
      <w:lvlJc w:val="left"/>
      <w:pPr>
        <w:ind w:left="5749" w:hanging="360"/>
      </w:pPr>
    </w:lvl>
    <w:lvl w:ilvl="4" w:tplc="0C0A0019" w:tentative="1">
      <w:start w:val="1"/>
      <w:numFmt w:val="lowerLetter"/>
      <w:lvlText w:val="%5."/>
      <w:lvlJc w:val="left"/>
      <w:pPr>
        <w:ind w:left="6469" w:hanging="360"/>
      </w:pPr>
    </w:lvl>
    <w:lvl w:ilvl="5" w:tplc="0C0A001B" w:tentative="1">
      <w:start w:val="1"/>
      <w:numFmt w:val="lowerRoman"/>
      <w:lvlText w:val="%6."/>
      <w:lvlJc w:val="right"/>
      <w:pPr>
        <w:ind w:left="7189" w:hanging="180"/>
      </w:pPr>
    </w:lvl>
    <w:lvl w:ilvl="6" w:tplc="0C0A000F" w:tentative="1">
      <w:start w:val="1"/>
      <w:numFmt w:val="decimal"/>
      <w:lvlText w:val="%7."/>
      <w:lvlJc w:val="left"/>
      <w:pPr>
        <w:ind w:left="7909" w:hanging="360"/>
      </w:pPr>
    </w:lvl>
    <w:lvl w:ilvl="7" w:tplc="0C0A0019" w:tentative="1">
      <w:start w:val="1"/>
      <w:numFmt w:val="lowerLetter"/>
      <w:lvlText w:val="%8."/>
      <w:lvlJc w:val="left"/>
      <w:pPr>
        <w:ind w:left="8629" w:hanging="360"/>
      </w:pPr>
    </w:lvl>
    <w:lvl w:ilvl="8" w:tplc="0C0A001B" w:tentative="1">
      <w:start w:val="1"/>
      <w:numFmt w:val="lowerRoman"/>
      <w:lvlText w:val="%9."/>
      <w:lvlJc w:val="right"/>
      <w:pPr>
        <w:ind w:left="9349" w:hanging="180"/>
      </w:pPr>
    </w:lvl>
  </w:abstractNum>
  <w:abstractNum w:abstractNumId="34">
    <w:nsid w:val="164A4926"/>
    <w:multiLevelType w:val="hybridMultilevel"/>
    <w:tmpl w:val="6C8A6FCC"/>
    <w:lvl w:ilvl="0" w:tplc="454AB9AC">
      <w:start w:val="1"/>
      <w:numFmt w:val="lowerLetter"/>
      <w:lvlText w:val="%1)"/>
      <w:lvlJc w:val="left"/>
      <w:pPr>
        <w:ind w:left="3697" w:hanging="360"/>
      </w:pPr>
      <w:rPr>
        <w:b/>
      </w:rPr>
    </w:lvl>
    <w:lvl w:ilvl="1" w:tplc="0C0A0019" w:tentative="1">
      <w:start w:val="1"/>
      <w:numFmt w:val="lowerLetter"/>
      <w:lvlText w:val="%2."/>
      <w:lvlJc w:val="left"/>
      <w:pPr>
        <w:ind w:left="4417" w:hanging="360"/>
      </w:pPr>
    </w:lvl>
    <w:lvl w:ilvl="2" w:tplc="0C0A001B" w:tentative="1">
      <w:start w:val="1"/>
      <w:numFmt w:val="lowerRoman"/>
      <w:lvlText w:val="%3."/>
      <w:lvlJc w:val="right"/>
      <w:pPr>
        <w:ind w:left="5137" w:hanging="180"/>
      </w:pPr>
    </w:lvl>
    <w:lvl w:ilvl="3" w:tplc="0C0A000F" w:tentative="1">
      <w:start w:val="1"/>
      <w:numFmt w:val="decimal"/>
      <w:lvlText w:val="%4."/>
      <w:lvlJc w:val="left"/>
      <w:pPr>
        <w:ind w:left="5857" w:hanging="360"/>
      </w:pPr>
    </w:lvl>
    <w:lvl w:ilvl="4" w:tplc="0C0A0019" w:tentative="1">
      <w:start w:val="1"/>
      <w:numFmt w:val="lowerLetter"/>
      <w:lvlText w:val="%5."/>
      <w:lvlJc w:val="left"/>
      <w:pPr>
        <w:ind w:left="6577" w:hanging="360"/>
      </w:pPr>
    </w:lvl>
    <w:lvl w:ilvl="5" w:tplc="0C0A001B" w:tentative="1">
      <w:start w:val="1"/>
      <w:numFmt w:val="lowerRoman"/>
      <w:lvlText w:val="%6."/>
      <w:lvlJc w:val="right"/>
      <w:pPr>
        <w:ind w:left="7297" w:hanging="180"/>
      </w:pPr>
    </w:lvl>
    <w:lvl w:ilvl="6" w:tplc="0C0A000F" w:tentative="1">
      <w:start w:val="1"/>
      <w:numFmt w:val="decimal"/>
      <w:lvlText w:val="%7."/>
      <w:lvlJc w:val="left"/>
      <w:pPr>
        <w:ind w:left="8017" w:hanging="360"/>
      </w:pPr>
    </w:lvl>
    <w:lvl w:ilvl="7" w:tplc="0C0A0019" w:tentative="1">
      <w:start w:val="1"/>
      <w:numFmt w:val="lowerLetter"/>
      <w:lvlText w:val="%8."/>
      <w:lvlJc w:val="left"/>
      <w:pPr>
        <w:ind w:left="8737" w:hanging="360"/>
      </w:pPr>
    </w:lvl>
    <w:lvl w:ilvl="8" w:tplc="0C0A001B" w:tentative="1">
      <w:start w:val="1"/>
      <w:numFmt w:val="lowerRoman"/>
      <w:lvlText w:val="%9."/>
      <w:lvlJc w:val="right"/>
      <w:pPr>
        <w:ind w:left="9457" w:hanging="180"/>
      </w:pPr>
    </w:lvl>
  </w:abstractNum>
  <w:abstractNum w:abstractNumId="35">
    <w:nsid w:val="1702690F"/>
    <w:multiLevelType w:val="hybridMultilevel"/>
    <w:tmpl w:val="C46860AC"/>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6">
    <w:nsid w:val="199108D3"/>
    <w:multiLevelType w:val="hybridMultilevel"/>
    <w:tmpl w:val="5BF2C3D8"/>
    <w:lvl w:ilvl="0" w:tplc="0C0A0019">
      <w:start w:val="1"/>
      <w:numFmt w:val="lowerLetter"/>
      <w:lvlText w:val="%1."/>
      <w:lvlJc w:val="left"/>
      <w:pPr>
        <w:ind w:left="3697" w:hanging="360"/>
      </w:pPr>
    </w:lvl>
    <w:lvl w:ilvl="1" w:tplc="0C0A0019" w:tentative="1">
      <w:start w:val="1"/>
      <w:numFmt w:val="lowerLetter"/>
      <w:lvlText w:val="%2."/>
      <w:lvlJc w:val="left"/>
      <w:pPr>
        <w:ind w:left="4417" w:hanging="360"/>
      </w:pPr>
    </w:lvl>
    <w:lvl w:ilvl="2" w:tplc="0C0A001B" w:tentative="1">
      <w:start w:val="1"/>
      <w:numFmt w:val="lowerRoman"/>
      <w:lvlText w:val="%3."/>
      <w:lvlJc w:val="right"/>
      <w:pPr>
        <w:ind w:left="5137" w:hanging="180"/>
      </w:pPr>
    </w:lvl>
    <w:lvl w:ilvl="3" w:tplc="0C0A000F" w:tentative="1">
      <w:start w:val="1"/>
      <w:numFmt w:val="decimal"/>
      <w:lvlText w:val="%4."/>
      <w:lvlJc w:val="left"/>
      <w:pPr>
        <w:ind w:left="5857" w:hanging="360"/>
      </w:pPr>
    </w:lvl>
    <w:lvl w:ilvl="4" w:tplc="0C0A0019" w:tentative="1">
      <w:start w:val="1"/>
      <w:numFmt w:val="lowerLetter"/>
      <w:lvlText w:val="%5."/>
      <w:lvlJc w:val="left"/>
      <w:pPr>
        <w:ind w:left="6577" w:hanging="360"/>
      </w:pPr>
    </w:lvl>
    <w:lvl w:ilvl="5" w:tplc="0C0A001B" w:tentative="1">
      <w:start w:val="1"/>
      <w:numFmt w:val="lowerRoman"/>
      <w:lvlText w:val="%6."/>
      <w:lvlJc w:val="right"/>
      <w:pPr>
        <w:ind w:left="7297" w:hanging="180"/>
      </w:pPr>
    </w:lvl>
    <w:lvl w:ilvl="6" w:tplc="0C0A000F" w:tentative="1">
      <w:start w:val="1"/>
      <w:numFmt w:val="decimal"/>
      <w:lvlText w:val="%7."/>
      <w:lvlJc w:val="left"/>
      <w:pPr>
        <w:ind w:left="8017" w:hanging="360"/>
      </w:pPr>
    </w:lvl>
    <w:lvl w:ilvl="7" w:tplc="0C0A0019" w:tentative="1">
      <w:start w:val="1"/>
      <w:numFmt w:val="lowerLetter"/>
      <w:lvlText w:val="%8."/>
      <w:lvlJc w:val="left"/>
      <w:pPr>
        <w:ind w:left="8737" w:hanging="360"/>
      </w:pPr>
    </w:lvl>
    <w:lvl w:ilvl="8" w:tplc="0C0A001B" w:tentative="1">
      <w:start w:val="1"/>
      <w:numFmt w:val="lowerRoman"/>
      <w:lvlText w:val="%9."/>
      <w:lvlJc w:val="right"/>
      <w:pPr>
        <w:ind w:left="9457" w:hanging="180"/>
      </w:pPr>
    </w:lvl>
  </w:abstractNum>
  <w:abstractNum w:abstractNumId="37">
    <w:nsid w:val="1A2C2F98"/>
    <w:multiLevelType w:val="hybridMultilevel"/>
    <w:tmpl w:val="1B1201EC"/>
    <w:lvl w:ilvl="0" w:tplc="F84C0F6C">
      <w:start w:val="1"/>
      <w:numFmt w:val="bullet"/>
      <w:lvlText w:val="−"/>
      <w:lvlJc w:val="left"/>
      <w:pPr>
        <w:ind w:left="2563" w:hanging="360"/>
      </w:pPr>
      <w:rPr>
        <w:rFonts w:ascii="Viner Hand ITC" w:hAnsi="Viner Hand ITC" w:hint="default"/>
      </w:rPr>
    </w:lvl>
    <w:lvl w:ilvl="1" w:tplc="0C0A0003" w:tentative="1">
      <w:start w:val="1"/>
      <w:numFmt w:val="bullet"/>
      <w:lvlText w:val="o"/>
      <w:lvlJc w:val="left"/>
      <w:pPr>
        <w:ind w:left="3283" w:hanging="360"/>
      </w:pPr>
      <w:rPr>
        <w:rFonts w:ascii="Courier New" w:hAnsi="Courier New" w:cs="Courier New" w:hint="default"/>
      </w:rPr>
    </w:lvl>
    <w:lvl w:ilvl="2" w:tplc="0C0A0005" w:tentative="1">
      <w:start w:val="1"/>
      <w:numFmt w:val="bullet"/>
      <w:lvlText w:val=""/>
      <w:lvlJc w:val="left"/>
      <w:pPr>
        <w:ind w:left="4003" w:hanging="360"/>
      </w:pPr>
      <w:rPr>
        <w:rFonts w:ascii="Wingdings" w:hAnsi="Wingdings" w:hint="default"/>
      </w:rPr>
    </w:lvl>
    <w:lvl w:ilvl="3" w:tplc="0C0A0001" w:tentative="1">
      <w:start w:val="1"/>
      <w:numFmt w:val="bullet"/>
      <w:lvlText w:val=""/>
      <w:lvlJc w:val="left"/>
      <w:pPr>
        <w:ind w:left="4723" w:hanging="360"/>
      </w:pPr>
      <w:rPr>
        <w:rFonts w:ascii="Symbol" w:hAnsi="Symbol" w:hint="default"/>
      </w:rPr>
    </w:lvl>
    <w:lvl w:ilvl="4" w:tplc="0C0A0003" w:tentative="1">
      <w:start w:val="1"/>
      <w:numFmt w:val="bullet"/>
      <w:lvlText w:val="o"/>
      <w:lvlJc w:val="left"/>
      <w:pPr>
        <w:ind w:left="5443" w:hanging="360"/>
      </w:pPr>
      <w:rPr>
        <w:rFonts w:ascii="Courier New" w:hAnsi="Courier New" w:cs="Courier New" w:hint="default"/>
      </w:rPr>
    </w:lvl>
    <w:lvl w:ilvl="5" w:tplc="0C0A0005" w:tentative="1">
      <w:start w:val="1"/>
      <w:numFmt w:val="bullet"/>
      <w:lvlText w:val=""/>
      <w:lvlJc w:val="left"/>
      <w:pPr>
        <w:ind w:left="6163" w:hanging="360"/>
      </w:pPr>
      <w:rPr>
        <w:rFonts w:ascii="Wingdings" w:hAnsi="Wingdings" w:hint="default"/>
      </w:rPr>
    </w:lvl>
    <w:lvl w:ilvl="6" w:tplc="0C0A0001" w:tentative="1">
      <w:start w:val="1"/>
      <w:numFmt w:val="bullet"/>
      <w:lvlText w:val=""/>
      <w:lvlJc w:val="left"/>
      <w:pPr>
        <w:ind w:left="6883" w:hanging="360"/>
      </w:pPr>
      <w:rPr>
        <w:rFonts w:ascii="Symbol" w:hAnsi="Symbol" w:hint="default"/>
      </w:rPr>
    </w:lvl>
    <w:lvl w:ilvl="7" w:tplc="0C0A0003" w:tentative="1">
      <w:start w:val="1"/>
      <w:numFmt w:val="bullet"/>
      <w:lvlText w:val="o"/>
      <w:lvlJc w:val="left"/>
      <w:pPr>
        <w:ind w:left="7603" w:hanging="360"/>
      </w:pPr>
      <w:rPr>
        <w:rFonts w:ascii="Courier New" w:hAnsi="Courier New" w:cs="Courier New" w:hint="default"/>
      </w:rPr>
    </w:lvl>
    <w:lvl w:ilvl="8" w:tplc="0C0A0005" w:tentative="1">
      <w:start w:val="1"/>
      <w:numFmt w:val="bullet"/>
      <w:lvlText w:val=""/>
      <w:lvlJc w:val="left"/>
      <w:pPr>
        <w:ind w:left="8323" w:hanging="360"/>
      </w:pPr>
      <w:rPr>
        <w:rFonts w:ascii="Wingdings" w:hAnsi="Wingdings" w:hint="default"/>
      </w:rPr>
    </w:lvl>
  </w:abstractNum>
  <w:abstractNum w:abstractNumId="38">
    <w:nsid w:val="1AE327E1"/>
    <w:multiLevelType w:val="hybridMultilevel"/>
    <w:tmpl w:val="230CD846"/>
    <w:lvl w:ilvl="0" w:tplc="0C0A0001">
      <w:start w:val="1"/>
      <w:numFmt w:val="bullet"/>
      <w:lvlText w:val=""/>
      <w:lvlJc w:val="left"/>
      <w:pPr>
        <w:ind w:left="3697" w:hanging="360"/>
      </w:pPr>
      <w:rPr>
        <w:rFonts w:ascii="Symbol" w:hAnsi="Symbol"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39">
    <w:nsid w:val="1BE43A64"/>
    <w:multiLevelType w:val="hybridMultilevel"/>
    <w:tmpl w:val="82C09998"/>
    <w:lvl w:ilvl="0" w:tplc="F84C0F6C">
      <w:start w:val="1"/>
      <w:numFmt w:val="bullet"/>
      <w:lvlText w:val="−"/>
      <w:lvlJc w:val="left"/>
      <w:pPr>
        <w:ind w:left="1429" w:hanging="360"/>
      </w:pPr>
      <w:rPr>
        <w:rFonts w:ascii="Viner Hand ITC" w:hAnsi="Viner Hand ITC"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0">
    <w:nsid w:val="1BEE257B"/>
    <w:multiLevelType w:val="hybridMultilevel"/>
    <w:tmpl w:val="0D4A0DEA"/>
    <w:lvl w:ilvl="0" w:tplc="F84C0F6C">
      <w:start w:val="1"/>
      <w:numFmt w:val="bullet"/>
      <w:lvlText w:val="−"/>
      <w:lvlJc w:val="left"/>
      <w:pPr>
        <w:ind w:left="3697" w:hanging="360"/>
      </w:pPr>
      <w:rPr>
        <w:rFonts w:ascii="Viner Hand ITC" w:hAnsi="Viner Hand ITC"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41">
    <w:nsid w:val="1C26201B"/>
    <w:multiLevelType w:val="hybridMultilevel"/>
    <w:tmpl w:val="A3243836"/>
    <w:lvl w:ilvl="0" w:tplc="F84C0F6C">
      <w:start w:val="1"/>
      <w:numFmt w:val="bullet"/>
      <w:lvlText w:val="−"/>
      <w:lvlJc w:val="left"/>
      <w:pPr>
        <w:ind w:left="4984" w:hanging="360"/>
      </w:pPr>
      <w:rPr>
        <w:rFonts w:ascii="Viner Hand ITC" w:hAnsi="Viner Hand ITC" w:hint="default"/>
      </w:rPr>
    </w:lvl>
    <w:lvl w:ilvl="1" w:tplc="0C0A0003" w:tentative="1">
      <w:start w:val="1"/>
      <w:numFmt w:val="bullet"/>
      <w:lvlText w:val="o"/>
      <w:lvlJc w:val="left"/>
      <w:pPr>
        <w:ind w:left="5704" w:hanging="360"/>
      </w:pPr>
      <w:rPr>
        <w:rFonts w:ascii="Courier New" w:hAnsi="Courier New" w:cs="Courier New" w:hint="default"/>
      </w:rPr>
    </w:lvl>
    <w:lvl w:ilvl="2" w:tplc="0C0A0005" w:tentative="1">
      <w:start w:val="1"/>
      <w:numFmt w:val="bullet"/>
      <w:lvlText w:val=""/>
      <w:lvlJc w:val="left"/>
      <w:pPr>
        <w:ind w:left="6424" w:hanging="360"/>
      </w:pPr>
      <w:rPr>
        <w:rFonts w:ascii="Wingdings" w:hAnsi="Wingdings" w:hint="default"/>
      </w:rPr>
    </w:lvl>
    <w:lvl w:ilvl="3" w:tplc="0C0A0001" w:tentative="1">
      <w:start w:val="1"/>
      <w:numFmt w:val="bullet"/>
      <w:lvlText w:val=""/>
      <w:lvlJc w:val="left"/>
      <w:pPr>
        <w:ind w:left="7144" w:hanging="360"/>
      </w:pPr>
      <w:rPr>
        <w:rFonts w:ascii="Symbol" w:hAnsi="Symbol" w:hint="default"/>
      </w:rPr>
    </w:lvl>
    <w:lvl w:ilvl="4" w:tplc="0C0A0003" w:tentative="1">
      <w:start w:val="1"/>
      <w:numFmt w:val="bullet"/>
      <w:lvlText w:val="o"/>
      <w:lvlJc w:val="left"/>
      <w:pPr>
        <w:ind w:left="7864" w:hanging="360"/>
      </w:pPr>
      <w:rPr>
        <w:rFonts w:ascii="Courier New" w:hAnsi="Courier New" w:cs="Courier New" w:hint="default"/>
      </w:rPr>
    </w:lvl>
    <w:lvl w:ilvl="5" w:tplc="0C0A0005" w:tentative="1">
      <w:start w:val="1"/>
      <w:numFmt w:val="bullet"/>
      <w:lvlText w:val=""/>
      <w:lvlJc w:val="left"/>
      <w:pPr>
        <w:ind w:left="8584" w:hanging="360"/>
      </w:pPr>
      <w:rPr>
        <w:rFonts w:ascii="Wingdings" w:hAnsi="Wingdings" w:hint="default"/>
      </w:rPr>
    </w:lvl>
    <w:lvl w:ilvl="6" w:tplc="0C0A0001" w:tentative="1">
      <w:start w:val="1"/>
      <w:numFmt w:val="bullet"/>
      <w:lvlText w:val=""/>
      <w:lvlJc w:val="left"/>
      <w:pPr>
        <w:ind w:left="9304" w:hanging="360"/>
      </w:pPr>
      <w:rPr>
        <w:rFonts w:ascii="Symbol" w:hAnsi="Symbol" w:hint="default"/>
      </w:rPr>
    </w:lvl>
    <w:lvl w:ilvl="7" w:tplc="0C0A0003" w:tentative="1">
      <w:start w:val="1"/>
      <w:numFmt w:val="bullet"/>
      <w:lvlText w:val="o"/>
      <w:lvlJc w:val="left"/>
      <w:pPr>
        <w:ind w:left="10024" w:hanging="360"/>
      </w:pPr>
      <w:rPr>
        <w:rFonts w:ascii="Courier New" w:hAnsi="Courier New" w:cs="Courier New" w:hint="default"/>
      </w:rPr>
    </w:lvl>
    <w:lvl w:ilvl="8" w:tplc="0C0A0005" w:tentative="1">
      <w:start w:val="1"/>
      <w:numFmt w:val="bullet"/>
      <w:lvlText w:val=""/>
      <w:lvlJc w:val="left"/>
      <w:pPr>
        <w:ind w:left="10744" w:hanging="360"/>
      </w:pPr>
      <w:rPr>
        <w:rFonts w:ascii="Wingdings" w:hAnsi="Wingdings" w:hint="default"/>
      </w:rPr>
    </w:lvl>
  </w:abstractNum>
  <w:abstractNum w:abstractNumId="42">
    <w:nsid w:val="1D630BAD"/>
    <w:multiLevelType w:val="multilevel"/>
    <w:tmpl w:val="3F48228A"/>
    <w:lvl w:ilvl="0">
      <w:start w:val="1"/>
      <w:numFmt w:val="decimal"/>
      <w:lvlText w:val="%1."/>
      <w:lvlJc w:val="left"/>
      <w:pPr>
        <w:ind w:left="1800" w:hanging="360"/>
      </w:pPr>
    </w:lvl>
    <w:lvl w:ilvl="1">
      <w:start w:val="1"/>
      <w:numFmt w:val="decimal"/>
      <w:isLgl/>
      <w:lvlText w:val="%1.%2."/>
      <w:lvlJc w:val="left"/>
      <w:pPr>
        <w:ind w:left="252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480" w:hanging="2160"/>
      </w:pPr>
      <w:rPr>
        <w:rFonts w:hint="default"/>
      </w:rPr>
    </w:lvl>
  </w:abstractNum>
  <w:abstractNum w:abstractNumId="43">
    <w:nsid w:val="1D724877"/>
    <w:multiLevelType w:val="hybridMultilevel"/>
    <w:tmpl w:val="712C4886"/>
    <w:lvl w:ilvl="0" w:tplc="0C0A000D">
      <w:start w:val="1"/>
      <w:numFmt w:val="bullet"/>
      <w:lvlText w:val=""/>
      <w:lvlJc w:val="left"/>
      <w:pPr>
        <w:ind w:left="3589" w:hanging="360"/>
      </w:pPr>
      <w:rPr>
        <w:rFonts w:ascii="Wingdings" w:hAnsi="Wingdings" w:hint="default"/>
      </w:rPr>
    </w:lvl>
    <w:lvl w:ilvl="1" w:tplc="0C0A0003" w:tentative="1">
      <w:start w:val="1"/>
      <w:numFmt w:val="bullet"/>
      <w:lvlText w:val="o"/>
      <w:lvlJc w:val="left"/>
      <w:pPr>
        <w:ind w:left="4309" w:hanging="360"/>
      </w:pPr>
      <w:rPr>
        <w:rFonts w:ascii="Courier New" w:hAnsi="Courier New" w:cs="Courier New" w:hint="default"/>
      </w:rPr>
    </w:lvl>
    <w:lvl w:ilvl="2" w:tplc="0C0A0005" w:tentative="1">
      <w:start w:val="1"/>
      <w:numFmt w:val="bullet"/>
      <w:lvlText w:val=""/>
      <w:lvlJc w:val="left"/>
      <w:pPr>
        <w:ind w:left="5029" w:hanging="360"/>
      </w:pPr>
      <w:rPr>
        <w:rFonts w:ascii="Wingdings" w:hAnsi="Wingdings" w:hint="default"/>
      </w:rPr>
    </w:lvl>
    <w:lvl w:ilvl="3" w:tplc="0C0A0001" w:tentative="1">
      <w:start w:val="1"/>
      <w:numFmt w:val="bullet"/>
      <w:lvlText w:val=""/>
      <w:lvlJc w:val="left"/>
      <w:pPr>
        <w:ind w:left="5749" w:hanging="360"/>
      </w:pPr>
      <w:rPr>
        <w:rFonts w:ascii="Symbol" w:hAnsi="Symbol" w:hint="default"/>
      </w:rPr>
    </w:lvl>
    <w:lvl w:ilvl="4" w:tplc="0C0A0003" w:tentative="1">
      <w:start w:val="1"/>
      <w:numFmt w:val="bullet"/>
      <w:lvlText w:val="o"/>
      <w:lvlJc w:val="left"/>
      <w:pPr>
        <w:ind w:left="6469" w:hanging="360"/>
      </w:pPr>
      <w:rPr>
        <w:rFonts w:ascii="Courier New" w:hAnsi="Courier New" w:cs="Courier New" w:hint="default"/>
      </w:rPr>
    </w:lvl>
    <w:lvl w:ilvl="5" w:tplc="0C0A0005" w:tentative="1">
      <w:start w:val="1"/>
      <w:numFmt w:val="bullet"/>
      <w:lvlText w:val=""/>
      <w:lvlJc w:val="left"/>
      <w:pPr>
        <w:ind w:left="7189" w:hanging="360"/>
      </w:pPr>
      <w:rPr>
        <w:rFonts w:ascii="Wingdings" w:hAnsi="Wingdings" w:hint="default"/>
      </w:rPr>
    </w:lvl>
    <w:lvl w:ilvl="6" w:tplc="0C0A0001" w:tentative="1">
      <w:start w:val="1"/>
      <w:numFmt w:val="bullet"/>
      <w:lvlText w:val=""/>
      <w:lvlJc w:val="left"/>
      <w:pPr>
        <w:ind w:left="7909" w:hanging="360"/>
      </w:pPr>
      <w:rPr>
        <w:rFonts w:ascii="Symbol" w:hAnsi="Symbol" w:hint="default"/>
      </w:rPr>
    </w:lvl>
    <w:lvl w:ilvl="7" w:tplc="0C0A0003" w:tentative="1">
      <w:start w:val="1"/>
      <w:numFmt w:val="bullet"/>
      <w:lvlText w:val="o"/>
      <w:lvlJc w:val="left"/>
      <w:pPr>
        <w:ind w:left="8629" w:hanging="360"/>
      </w:pPr>
      <w:rPr>
        <w:rFonts w:ascii="Courier New" w:hAnsi="Courier New" w:cs="Courier New" w:hint="default"/>
      </w:rPr>
    </w:lvl>
    <w:lvl w:ilvl="8" w:tplc="0C0A0005" w:tentative="1">
      <w:start w:val="1"/>
      <w:numFmt w:val="bullet"/>
      <w:lvlText w:val=""/>
      <w:lvlJc w:val="left"/>
      <w:pPr>
        <w:ind w:left="9349" w:hanging="360"/>
      </w:pPr>
      <w:rPr>
        <w:rFonts w:ascii="Wingdings" w:hAnsi="Wingdings" w:hint="default"/>
      </w:rPr>
    </w:lvl>
  </w:abstractNum>
  <w:abstractNum w:abstractNumId="44">
    <w:nsid w:val="1E6E2998"/>
    <w:multiLevelType w:val="hybridMultilevel"/>
    <w:tmpl w:val="C22EE4B6"/>
    <w:lvl w:ilvl="0" w:tplc="0C0A0011">
      <w:start w:val="1"/>
      <w:numFmt w:val="decimal"/>
      <w:lvlText w:val="%1)"/>
      <w:lvlJc w:val="left"/>
      <w:pPr>
        <w:ind w:left="3589" w:hanging="360"/>
      </w:pPr>
    </w:lvl>
    <w:lvl w:ilvl="1" w:tplc="0C0A0019" w:tentative="1">
      <w:start w:val="1"/>
      <w:numFmt w:val="lowerLetter"/>
      <w:lvlText w:val="%2."/>
      <w:lvlJc w:val="left"/>
      <w:pPr>
        <w:ind w:left="4309" w:hanging="360"/>
      </w:pPr>
    </w:lvl>
    <w:lvl w:ilvl="2" w:tplc="0C0A001B" w:tentative="1">
      <w:start w:val="1"/>
      <w:numFmt w:val="lowerRoman"/>
      <w:lvlText w:val="%3."/>
      <w:lvlJc w:val="right"/>
      <w:pPr>
        <w:ind w:left="5029" w:hanging="180"/>
      </w:pPr>
    </w:lvl>
    <w:lvl w:ilvl="3" w:tplc="0C0A000F" w:tentative="1">
      <w:start w:val="1"/>
      <w:numFmt w:val="decimal"/>
      <w:lvlText w:val="%4."/>
      <w:lvlJc w:val="left"/>
      <w:pPr>
        <w:ind w:left="5749" w:hanging="360"/>
      </w:pPr>
    </w:lvl>
    <w:lvl w:ilvl="4" w:tplc="0C0A0019" w:tentative="1">
      <w:start w:val="1"/>
      <w:numFmt w:val="lowerLetter"/>
      <w:lvlText w:val="%5."/>
      <w:lvlJc w:val="left"/>
      <w:pPr>
        <w:ind w:left="6469" w:hanging="360"/>
      </w:pPr>
    </w:lvl>
    <w:lvl w:ilvl="5" w:tplc="0C0A001B" w:tentative="1">
      <w:start w:val="1"/>
      <w:numFmt w:val="lowerRoman"/>
      <w:lvlText w:val="%6."/>
      <w:lvlJc w:val="right"/>
      <w:pPr>
        <w:ind w:left="7189" w:hanging="180"/>
      </w:pPr>
    </w:lvl>
    <w:lvl w:ilvl="6" w:tplc="0C0A000F" w:tentative="1">
      <w:start w:val="1"/>
      <w:numFmt w:val="decimal"/>
      <w:lvlText w:val="%7."/>
      <w:lvlJc w:val="left"/>
      <w:pPr>
        <w:ind w:left="7909" w:hanging="360"/>
      </w:pPr>
    </w:lvl>
    <w:lvl w:ilvl="7" w:tplc="0C0A0019" w:tentative="1">
      <w:start w:val="1"/>
      <w:numFmt w:val="lowerLetter"/>
      <w:lvlText w:val="%8."/>
      <w:lvlJc w:val="left"/>
      <w:pPr>
        <w:ind w:left="8629" w:hanging="360"/>
      </w:pPr>
    </w:lvl>
    <w:lvl w:ilvl="8" w:tplc="0C0A001B" w:tentative="1">
      <w:start w:val="1"/>
      <w:numFmt w:val="lowerRoman"/>
      <w:lvlText w:val="%9."/>
      <w:lvlJc w:val="right"/>
      <w:pPr>
        <w:ind w:left="9349" w:hanging="180"/>
      </w:pPr>
    </w:lvl>
  </w:abstractNum>
  <w:abstractNum w:abstractNumId="45">
    <w:nsid w:val="1EA14AF9"/>
    <w:multiLevelType w:val="hybridMultilevel"/>
    <w:tmpl w:val="F1A4AF6C"/>
    <w:lvl w:ilvl="0" w:tplc="F84C0F6C">
      <w:start w:val="1"/>
      <w:numFmt w:val="bullet"/>
      <w:lvlText w:val="−"/>
      <w:lvlJc w:val="left"/>
      <w:pPr>
        <w:ind w:left="3697" w:hanging="360"/>
      </w:pPr>
      <w:rPr>
        <w:rFonts w:ascii="Viner Hand ITC" w:hAnsi="Viner Hand ITC"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46">
    <w:nsid w:val="1FE00F2E"/>
    <w:multiLevelType w:val="hybridMultilevel"/>
    <w:tmpl w:val="8B3286A6"/>
    <w:lvl w:ilvl="0" w:tplc="E0B62C2C">
      <w:start w:val="1"/>
      <w:numFmt w:val="decimal"/>
      <w:lvlText w:val="%1)"/>
      <w:lvlJc w:val="left"/>
      <w:pPr>
        <w:ind w:left="3130" w:hanging="360"/>
      </w:pPr>
      <w:rPr>
        <w:b/>
      </w:rPr>
    </w:lvl>
    <w:lvl w:ilvl="1" w:tplc="0C0A0019" w:tentative="1">
      <w:start w:val="1"/>
      <w:numFmt w:val="lowerLetter"/>
      <w:lvlText w:val="%2."/>
      <w:lvlJc w:val="left"/>
      <w:pPr>
        <w:ind w:left="3850" w:hanging="360"/>
      </w:pPr>
    </w:lvl>
    <w:lvl w:ilvl="2" w:tplc="0C0A001B" w:tentative="1">
      <w:start w:val="1"/>
      <w:numFmt w:val="lowerRoman"/>
      <w:lvlText w:val="%3."/>
      <w:lvlJc w:val="right"/>
      <w:pPr>
        <w:ind w:left="4570" w:hanging="180"/>
      </w:pPr>
    </w:lvl>
    <w:lvl w:ilvl="3" w:tplc="0C0A000F" w:tentative="1">
      <w:start w:val="1"/>
      <w:numFmt w:val="decimal"/>
      <w:lvlText w:val="%4."/>
      <w:lvlJc w:val="left"/>
      <w:pPr>
        <w:ind w:left="5290" w:hanging="360"/>
      </w:pPr>
    </w:lvl>
    <w:lvl w:ilvl="4" w:tplc="0C0A0019" w:tentative="1">
      <w:start w:val="1"/>
      <w:numFmt w:val="lowerLetter"/>
      <w:lvlText w:val="%5."/>
      <w:lvlJc w:val="left"/>
      <w:pPr>
        <w:ind w:left="6010" w:hanging="360"/>
      </w:pPr>
    </w:lvl>
    <w:lvl w:ilvl="5" w:tplc="0C0A001B" w:tentative="1">
      <w:start w:val="1"/>
      <w:numFmt w:val="lowerRoman"/>
      <w:lvlText w:val="%6."/>
      <w:lvlJc w:val="right"/>
      <w:pPr>
        <w:ind w:left="6730" w:hanging="180"/>
      </w:pPr>
    </w:lvl>
    <w:lvl w:ilvl="6" w:tplc="0C0A000F" w:tentative="1">
      <w:start w:val="1"/>
      <w:numFmt w:val="decimal"/>
      <w:lvlText w:val="%7."/>
      <w:lvlJc w:val="left"/>
      <w:pPr>
        <w:ind w:left="7450" w:hanging="360"/>
      </w:pPr>
    </w:lvl>
    <w:lvl w:ilvl="7" w:tplc="0C0A0019" w:tentative="1">
      <w:start w:val="1"/>
      <w:numFmt w:val="lowerLetter"/>
      <w:lvlText w:val="%8."/>
      <w:lvlJc w:val="left"/>
      <w:pPr>
        <w:ind w:left="8170" w:hanging="360"/>
      </w:pPr>
    </w:lvl>
    <w:lvl w:ilvl="8" w:tplc="0C0A001B" w:tentative="1">
      <w:start w:val="1"/>
      <w:numFmt w:val="lowerRoman"/>
      <w:lvlText w:val="%9."/>
      <w:lvlJc w:val="right"/>
      <w:pPr>
        <w:ind w:left="8890" w:hanging="180"/>
      </w:pPr>
    </w:lvl>
  </w:abstractNum>
  <w:abstractNum w:abstractNumId="47">
    <w:nsid w:val="20645887"/>
    <w:multiLevelType w:val="hybridMultilevel"/>
    <w:tmpl w:val="0D4EAAB6"/>
    <w:lvl w:ilvl="0" w:tplc="0C0A0001">
      <w:start w:val="1"/>
      <w:numFmt w:val="bullet"/>
      <w:lvlText w:val=""/>
      <w:lvlJc w:val="left"/>
      <w:pPr>
        <w:ind w:left="4309" w:hanging="360"/>
      </w:pPr>
      <w:rPr>
        <w:rFonts w:ascii="Symbol" w:hAnsi="Symbol" w:hint="default"/>
      </w:rPr>
    </w:lvl>
    <w:lvl w:ilvl="1" w:tplc="0C0A0003" w:tentative="1">
      <w:start w:val="1"/>
      <w:numFmt w:val="bullet"/>
      <w:lvlText w:val="o"/>
      <w:lvlJc w:val="left"/>
      <w:pPr>
        <w:ind w:left="5029" w:hanging="360"/>
      </w:pPr>
      <w:rPr>
        <w:rFonts w:ascii="Courier New" w:hAnsi="Courier New" w:cs="Courier New" w:hint="default"/>
      </w:rPr>
    </w:lvl>
    <w:lvl w:ilvl="2" w:tplc="0C0A0005" w:tentative="1">
      <w:start w:val="1"/>
      <w:numFmt w:val="bullet"/>
      <w:lvlText w:val=""/>
      <w:lvlJc w:val="left"/>
      <w:pPr>
        <w:ind w:left="5749" w:hanging="360"/>
      </w:pPr>
      <w:rPr>
        <w:rFonts w:ascii="Wingdings" w:hAnsi="Wingdings" w:hint="default"/>
      </w:rPr>
    </w:lvl>
    <w:lvl w:ilvl="3" w:tplc="0C0A0001" w:tentative="1">
      <w:start w:val="1"/>
      <w:numFmt w:val="bullet"/>
      <w:lvlText w:val=""/>
      <w:lvlJc w:val="left"/>
      <w:pPr>
        <w:ind w:left="6469" w:hanging="360"/>
      </w:pPr>
      <w:rPr>
        <w:rFonts w:ascii="Symbol" w:hAnsi="Symbol" w:hint="default"/>
      </w:rPr>
    </w:lvl>
    <w:lvl w:ilvl="4" w:tplc="0C0A0003" w:tentative="1">
      <w:start w:val="1"/>
      <w:numFmt w:val="bullet"/>
      <w:lvlText w:val="o"/>
      <w:lvlJc w:val="left"/>
      <w:pPr>
        <w:ind w:left="7189" w:hanging="360"/>
      </w:pPr>
      <w:rPr>
        <w:rFonts w:ascii="Courier New" w:hAnsi="Courier New" w:cs="Courier New" w:hint="default"/>
      </w:rPr>
    </w:lvl>
    <w:lvl w:ilvl="5" w:tplc="0C0A0005" w:tentative="1">
      <w:start w:val="1"/>
      <w:numFmt w:val="bullet"/>
      <w:lvlText w:val=""/>
      <w:lvlJc w:val="left"/>
      <w:pPr>
        <w:ind w:left="7909" w:hanging="360"/>
      </w:pPr>
      <w:rPr>
        <w:rFonts w:ascii="Wingdings" w:hAnsi="Wingdings" w:hint="default"/>
      </w:rPr>
    </w:lvl>
    <w:lvl w:ilvl="6" w:tplc="0C0A0001" w:tentative="1">
      <w:start w:val="1"/>
      <w:numFmt w:val="bullet"/>
      <w:lvlText w:val=""/>
      <w:lvlJc w:val="left"/>
      <w:pPr>
        <w:ind w:left="8629" w:hanging="360"/>
      </w:pPr>
      <w:rPr>
        <w:rFonts w:ascii="Symbol" w:hAnsi="Symbol" w:hint="default"/>
      </w:rPr>
    </w:lvl>
    <w:lvl w:ilvl="7" w:tplc="0C0A0003" w:tentative="1">
      <w:start w:val="1"/>
      <w:numFmt w:val="bullet"/>
      <w:lvlText w:val="o"/>
      <w:lvlJc w:val="left"/>
      <w:pPr>
        <w:ind w:left="9349" w:hanging="360"/>
      </w:pPr>
      <w:rPr>
        <w:rFonts w:ascii="Courier New" w:hAnsi="Courier New" w:cs="Courier New" w:hint="default"/>
      </w:rPr>
    </w:lvl>
    <w:lvl w:ilvl="8" w:tplc="0C0A0005" w:tentative="1">
      <w:start w:val="1"/>
      <w:numFmt w:val="bullet"/>
      <w:lvlText w:val=""/>
      <w:lvlJc w:val="left"/>
      <w:pPr>
        <w:ind w:left="10069" w:hanging="360"/>
      </w:pPr>
      <w:rPr>
        <w:rFonts w:ascii="Wingdings" w:hAnsi="Wingdings" w:hint="default"/>
      </w:rPr>
    </w:lvl>
  </w:abstractNum>
  <w:abstractNum w:abstractNumId="48">
    <w:nsid w:val="20D71E90"/>
    <w:multiLevelType w:val="hybridMultilevel"/>
    <w:tmpl w:val="829047B0"/>
    <w:lvl w:ilvl="0" w:tplc="0C0A0001">
      <w:start w:val="1"/>
      <w:numFmt w:val="bullet"/>
      <w:lvlText w:val=""/>
      <w:lvlJc w:val="left"/>
      <w:pPr>
        <w:ind w:left="3697" w:hanging="360"/>
      </w:pPr>
      <w:rPr>
        <w:rFonts w:ascii="Symbol" w:hAnsi="Symbol"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49">
    <w:nsid w:val="21B720A9"/>
    <w:multiLevelType w:val="hybridMultilevel"/>
    <w:tmpl w:val="52F84812"/>
    <w:lvl w:ilvl="0" w:tplc="F84C0F6C">
      <w:start w:val="1"/>
      <w:numFmt w:val="bullet"/>
      <w:lvlText w:val="−"/>
      <w:lvlJc w:val="left"/>
      <w:pPr>
        <w:ind w:left="1429" w:hanging="360"/>
      </w:pPr>
      <w:rPr>
        <w:rFonts w:ascii="Viner Hand ITC" w:hAnsi="Viner Hand ITC"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0">
    <w:nsid w:val="21FD2938"/>
    <w:multiLevelType w:val="hybridMultilevel"/>
    <w:tmpl w:val="6158F428"/>
    <w:lvl w:ilvl="0" w:tplc="F84C0F6C">
      <w:start w:val="1"/>
      <w:numFmt w:val="bullet"/>
      <w:lvlText w:val="−"/>
      <w:lvlJc w:val="left"/>
      <w:pPr>
        <w:ind w:left="4984" w:hanging="360"/>
      </w:pPr>
      <w:rPr>
        <w:rFonts w:ascii="Viner Hand ITC" w:hAnsi="Viner Hand ITC" w:hint="default"/>
      </w:rPr>
    </w:lvl>
    <w:lvl w:ilvl="1" w:tplc="0C0A0003" w:tentative="1">
      <w:start w:val="1"/>
      <w:numFmt w:val="bullet"/>
      <w:lvlText w:val="o"/>
      <w:lvlJc w:val="left"/>
      <w:pPr>
        <w:ind w:left="5704" w:hanging="360"/>
      </w:pPr>
      <w:rPr>
        <w:rFonts w:ascii="Courier New" w:hAnsi="Courier New" w:cs="Courier New" w:hint="default"/>
      </w:rPr>
    </w:lvl>
    <w:lvl w:ilvl="2" w:tplc="0C0A0005" w:tentative="1">
      <w:start w:val="1"/>
      <w:numFmt w:val="bullet"/>
      <w:lvlText w:val=""/>
      <w:lvlJc w:val="left"/>
      <w:pPr>
        <w:ind w:left="6424" w:hanging="360"/>
      </w:pPr>
      <w:rPr>
        <w:rFonts w:ascii="Wingdings" w:hAnsi="Wingdings" w:hint="default"/>
      </w:rPr>
    </w:lvl>
    <w:lvl w:ilvl="3" w:tplc="0C0A0001" w:tentative="1">
      <w:start w:val="1"/>
      <w:numFmt w:val="bullet"/>
      <w:lvlText w:val=""/>
      <w:lvlJc w:val="left"/>
      <w:pPr>
        <w:ind w:left="7144" w:hanging="360"/>
      </w:pPr>
      <w:rPr>
        <w:rFonts w:ascii="Symbol" w:hAnsi="Symbol" w:hint="default"/>
      </w:rPr>
    </w:lvl>
    <w:lvl w:ilvl="4" w:tplc="0C0A0003" w:tentative="1">
      <w:start w:val="1"/>
      <w:numFmt w:val="bullet"/>
      <w:lvlText w:val="o"/>
      <w:lvlJc w:val="left"/>
      <w:pPr>
        <w:ind w:left="7864" w:hanging="360"/>
      </w:pPr>
      <w:rPr>
        <w:rFonts w:ascii="Courier New" w:hAnsi="Courier New" w:cs="Courier New" w:hint="default"/>
      </w:rPr>
    </w:lvl>
    <w:lvl w:ilvl="5" w:tplc="0C0A0005" w:tentative="1">
      <w:start w:val="1"/>
      <w:numFmt w:val="bullet"/>
      <w:lvlText w:val=""/>
      <w:lvlJc w:val="left"/>
      <w:pPr>
        <w:ind w:left="8584" w:hanging="360"/>
      </w:pPr>
      <w:rPr>
        <w:rFonts w:ascii="Wingdings" w:hAnsi="Wingdings" w:hint="default"/>
      </w:rPr>
    </w:lvl>
    <w:lvl w:ilvl="6" w:tplc="0C0A0001" w:tentative="1">
      <w:start w:val="1"/>
      <w:numFmt w:val="bullet"/>
      <w:lvlText w:val=""/>
      <w:lvlJc w:val="left"/>
      <w:pPr>
        <w:ind w:left="9304" w:hanging="360"/>
      </w:pPr>
      <w:rPr>
        <w:rFonts w:ascii="Symbol" w:hAnsi="Symbol" w:hint="default"/>
      </w:rPr>
    </w:lvl>
    <w:lvl w:ilvl="7" w:tplc="0C0A0003" w:tentative="1">
      <w:start w:val="1"/>
      <w:numFmt w:val="bullet"/>
      <w:lvlText w:val="o"/>
      <w:lvlJc w:val="left"/>
      <w:pPr>
        <w:ind w:left="10024" w:hanging="360"/>
      </w:pPr>
      <w:rPr>
        <w:rFonts w:ascii="Courier New" w:hAnsi="Courier New" w:cs="Courier New" w:hint="default"/>
      </w:rPr>
    </w:lvl>
    <w:lvl w:ilvl="8" w:tplc="0C0A0005" w:tentative="1">
      <w:start w:val="1"/>
      <w:numFmt w:val="bullet"/>
      <w:lvlText w:val=""/>
      <w:lvlJc w:val="left"/>
      <w:pPr>
        <w:ind w:left="10744" w:hanging="360"/>
      </w:pPr>
      <w:rPr>
        <w:rFonts w:ascii="Wingdings" w:hAnsi="Wingdings" w:hint="default"/>
      </w:rPr>
    </w:lvl>
  </w:abstractNum>
  <w:abstractNum w:abstractNumId="51">
    <w:nsid w:val="22E27B19"/>
    <w:multiLevelType w:val="hybridMultilevel"/>
    <w:tmpl w:val="A3463CD2"/>
    <w:lvl w:ilvl="0" w:tplc="0C0A000F">
      <w:start w:val="1"/>
      <w:numFmt w:val="decimal"/>
      <w:lvlText w:val="%1."/>
      <w:lvlJc w:val="left"/>
      <w:pPr>
        <w:ind w:left="3697" w:hanging="360"/>
      </w:pPr>
    </w:lvl>
    <w:lvl w:ilvl="1" w:tplc="0C0A0019" w:tentative="1">
      <w:start w:val="1"/>
      <w:numFmt w:val="lowerLetter"/>
      <w:lvlText w:val="%2."/>
      <w:lvlJc w:val="left"/>
      <w:pPr>
        <w:ind w:left="4417" w:hanging="360"/>
      </w:pPr>
    </w:lvl>
    <w:lvl w:ilvl="2" w:tplc="0C0A001B" w:tentative="1">
      <w:start w:val="1"/>
      <w:numFmt w:val="lowerRoman"/>
      <w:lvlText w:val="%3."/>
      <w:lvlJc w:val="right"/>
      <w:pPr>
        <w:ind w:left="5137" w:hanging="180"/>
      </w:pPr>
    </w:lvl>
    <w:lvl w:ilvl="3" w:tplc="0C0A000F" w:tentative="1">
      <w:start w:val="1"/>
      <w:numFmt w:val="decimal"/>
      <w:lvlText w:val="%4."/>
      <w:lvlJc w:val="left"/>
      <w:pPr>
        <w:ind w:left="5857" w:hanging="360"/>
      </w:pPr>
    </w:lvl>
    <w:lvl w:ilvl="4" w:tplc="0C0A0019" w:tentative="1">
      <w:start w:val="1"/>
      <w:numFmt w:val="lowerLetter"/>
      <w:lvlText w:val="%5."/>
      <w:lvlJc w:val="left"/>
      <w:pPr>
        <w:ind w:left="6577" w:hanging="360"/>
      </w:pPr>
    </w:lvl>
    <w:lvl w:ilvl="5" w:tplc="0C0A001B" w:tentative="1">
      <w:start w:val="1"/>
      <w:numFmt w:val="lowerRoman"/>
      <w:lvlText w:val="%6."/>
      <w:lvlJc w:val="right"/>
      <w:pPr>
        <w:ind w:left="7297" w:hanging="180"/>
      </w:pPr>
    </w:lvl>
    <w:lvl w:ilvl="6" w:tplc="0C0A000F" w:tentative="1">
      <w:start w:val="1"/>
      <w:numFmt w:val="decimal"/>
      <w:lvlText w:val="%7."/>
      <w:lvlJc w:val="left"/>
      <w:pPr>
        <w:ind w:left="8017" w:hanging="360"/>
      </w:pPr>
    </w:lvl>
    <w:lvl w:ilvl="7" w:tplc="0C0A0019" w:tentative="1">
      <w:start w:val="1"/>
      <w:numFmt w:val="lowerLetter"/>
      <w:lvlText w:val="%8."/>
      <w:lvlJc w:val="left"/>
      <w:pPr>
        <w:ind w:left="8737" w:hanging="360"/>
      </w:pPr>
    </w:lvl>
    <w:lvl w:ilvl="8" w:tplc="0C0A001B" w:tentative="1">
      <w:start w:val="1"/>
      <w:numFmt w:val="lowerRoman"/>
      <w:lvlText w:val="%9."/>
      <w:lvlJc w:val="right"/>
      <w:pPr>
        <w:ind w:left="9457" w:hanging="180"/>
      </w:pPr>
    </w:lvl>
  </w:abstractNum>
  <w:abstractNum w:abstractNumId="52">
    <w:nsid w:val="237616CC"/>
    <w:multiLevelType w:val="hybridMultilevel"/>
    <w:tmpl w:val="D4D6B674"/>
    <w:lvl w:ilvl="0" w:tplc="0F84B18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23B103A7"/>
    <w:multiLevelType w:val="hybridMultilevel"/>
    <w:tmpl w:val="74D2F906"/>
    <w:lvl w:ilvl="0" w:tplc="F84C0F6C">
      <w:start w:val="1"/>
      <w:numFmt w:val="bullet"/>
      <w:lvlText w:val="−"/>
      <w:lvlJc w:val="left"/>
      <w:pPr>
        <w:ind w:left="3697" w:hanging="360"/>
      </w:pPr>
      <w:rPr>
        <w:rFonts w:ascii="Viner Hand ITC" w:hAnsi="Viner Hand ITC"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54">
    <w:nsid w:val="243A05CF"/>
    <w:multiLevelType w:val="hybridMultilevel"/>
    <w:tmpl w:val="F2A65E22"/>
    <w:lvl w:ilvl="0" w:tplc="0C0A000D">
      <w:start w:val="1"/>
      <w:numFmt w:val="bullet"/>
      <w:lvlText w:val=""/>
      <w:lvlJc w:val="left"/>
      <w:pPr>
        <w:ind w:left="3949" w:hanging="360"/>
      </w:pPr>
      <w:rPr>
        <w:rFonts w:ascii="Wingdings" w:hAnsi="Wingdings" w:hint="default"/>
      </w:rPr>
    </w:lvl>
    <w:lvl w:ilvl="1" w:tplc="0C0A0003" w:tentative="1">
      <w:start w:val="1"/>
      <w:numFmt w:val="bullet"/>
      <w:lvlText w:val="o"/>
      <w:lvlJc w:val="left"/>
      <w:pPr>
        <w:ind w:left="4669" w:hanging="360"/>
      </w:pPr>
      <w:rPr>
        <w:rFonts w:ascii="Courier New" w:hAnsi="Courier New" w:cs="Courier New" w:hint="default"/>
      </w:rPr>
    </w:lvl>
    <w:lvl w:ilvl="2" w:tplc="0C0A0005" w:tentative="1">
      <w:start w:val="1"/>
      <w:numFmt w:val="bullet"/>
      <w:lvlText w:val=""/>
      <w:lvlJc w:val="left"/>
      <w:pPr>
        <w:ind w:left="5389" w:hanging="360"/>
      </w:pPr>
      <w:rPr>
        <w:rFonts w:ascii="Wingdings" w:hAnsi="Wingdings" w:hint="default"/>
      </w:rPr>
    </w:lvl>
    <w:lvl w:ilvl="3" w:tplc="0C0A0001" w:tentative="1">
      <w:start w:val="1"/>
      <w:numFmt w:val="bullet"/>
      <w:lvlText w:val=""/>
      <w:lvlJc w:val="left"/>
      <w:pPr>
        <w:ind w:left="6109" w:hanging="360"/>
      </w:pPr>
      <w:rPr>
        <w:rFonts w:ascii="Symbol" w:hAnsi="Symbol" w:hint="default"/>
      </w:rPr>
    </w:lvl>
    <w:lvl w:ilvl="4" w:tplc="0C0A0003" w:tentative="1">
      <w:start w:val="1"/>
      <w:numFmt w:val="bullet"/>
      <w:lvlText w:val="o"/>
      <w:lvlJc w:val="left"/>
      <w:pPr>
        <w:ind w:left="6829" w:hanging="360"/>
      </w:pPr>
      <w:rPr>
        <w:rFonts w:ascii="Courier New" w:hAnsi="Courier New" w:cs="Courier New" w:hint="default"/>
      </w:rPr>
    </w:lvl>
    <w:lvl w:ilvl="5" w:tplc="0C0A0005" w:tentative="1">
      <w:start w:val="1"/>
      <w:numFmt w:val="bullet"/>
      <w:lvlText w:val=""/>
      <w:lvlJc w:val="left"/>
      <w:pPr>
        <w:ind w:left="7549" w:hanging="360"/>
      </w:pPr>
      <w:rPr>
        <w:rFonts w:ascii="Wingdings" w:hAnsi="Wingdings" w:hint="default"/>
      </w:rPr>
    </w:lvl>
    <w:lvl w:ilvl="6" w:tplc="0C0A0001" w:tentative="1">
      <w:start w:val="1"/>
      <w:numFmt w:val="bullet"/>
      <w:lvlText w:val=""/>
      <w:lvlJc w:val="left"/>
      <w:pPr>
        <w:ind w:left="8269" w:hanging="360"/>
      </w:pPr>
      <w:rPr>
        <w:rFonts w:ascii="Symbol" w:hAnsi="Symbol" w:hint="default"/>
      </w:rPr>
    </w:lvl>
    <w:lvl w:ilvl="7" w:tplc="0C0A0003" w:tentative="1">
      <w:start w:val="1"/>
      <w:numFmt w:val="bullet"/>
      <w:lvlText w:val="o"/>
      <w:lvlJc w:val="left"/>
      <w:pPr>
        <w:ind w:left="8989" w:hanging="360"/>
      </w:pPr>
      <w:rPr>
        <w:rFonts w:ascii="Courier New" w:hAnsi="Courier New" w:cs="Courier New" w:hint="default"/>
      </w:rPr>
    </w:lvl>
    <w:lvl w:ilvl="8" w:tplc="0C0A0005" w:tentative="1">
      <w:start w:val="1"/>
      <w:numFmt w:val="bullet"/>
      <w:lvlText w:val=""/>
      <w:lvlJc w:val="left"/>
      <w:pPr>
        <w:ind w:left="9709" w:hanging="360"/>
      </w:pPr>
      <w:rPr>
        <w:rFonts w:ascii="Wingdings" w:hAnsi="Wingdings" w:hint="default"/>
      </w:rPr>
    </w:lvl>
  </w:abstractNum>
  <w:abstractNum w:abstractNumId="55">
    <w:nsid w:val="252945A0"/>
    <w:multiLevelType w:val="hybridMultilevel"/>
    <w:tmpl w:val="AF68D8E0"/>
    <w:lvl w:ilvl="0" w:tplc="0C0A000D">
      <w:start w:val="1"/>
      <w:numFmt w:val="bullet"/>
      <w:lvlText w:val=""/>
      <w:lvlJc w:val="left"/>
      <w:pPr>
        <w:ind w:left="3589" w:hanging="360"/>
      </w:pPr>
      <w:rPr>
        <w:rFonts w:ascii="Wingdings" w:hAnsi="Wingdings" w:hint="default"/>
      </w:rPr>
    </w:lvl>
    <w:lvl w:ilvl="1" w:tplc="0C0A0003" w:tentative="1">
      <w:start w:val="1"/>
      <w:numFmt w:val="bullet"/>
      <w:lvlText w:val="o"/>
      <w:lvlJc w:val="left"/>
      <w:pPr>
        <w:ind w:left="4309" w:hanging="360"/>
      </w:pPr>
      <w:rPr>
        <w:rFonts w:ascii="Courier New" w:hAnsi="Courier New" w:cs="Courier New" w:hint="default"/>
      </w:rPr>
    </w:lvl>
    <w:lvl w:ilvl="2" w:tplc="0C0A0005" w:tentative="1">
      <w:start w:val="1"/>
      <w:numFmt w:val="bullet"/>
      <w:lvlText w:val=""/>
      <w:lvlJc w:val="left"/>
      <w:pPr>
        <w:ind w:left="5029" w:hanging="360"/>
      </w:pPr>
      <w:rPr>
        <w:rFonts w:ascii="Wingdings" w:hAnsi="Wingdings" w:hint="default"/>
      </w:rPr>
    </w:lvl>
    <w:lvl w:ilvl="3" w:tplc="0C0A0001" w:tentative="1">
      <w:start w:val="1"/>
      <w:numFmt w:val="bullet"/>
      <w:lvlText w:val=""/>
      <w:lvlJc w:val="left"/>
      <w:pPr>
        <w:ind w:left="5749" w:hanging="360"/>
      </w:pPr>
      <w:rPr>
        <w:rFonts w:ascii="Symbol" w:hAnsi="Symbol" w:hint="default"/>
      </w:rPr>
    </w:lvl>
    <w:lvl w:ilvl="4" w:tplc="0C0A0003" w:tentative="1">
      <w:start w:val="1"/>
      <w:numFmt w:val="bullet"/>
      <w:lvlText w:val="o"/>
      <w:lvlJc w:val="left"/>
      <w:pPr>
        <w:ind w:left="6469" w:hanging="360"/>
      </w:pPr>
      <w:rPr>
        <w:rFonts w:ascii="Courier New" w:hAnsi="Courier New" w:cs="Courier New" w:hint="default"/>
      </w:rPr>
    </w:lvl>
    <w:lvl w:ilvl="5" w:tplc="0C0A0005" w:tentative="1">
      <w:start w:val="1"/>
      <w:numFmt w:val="bullet"/>
      <w:lvlText w:val=""/>
      <w:lvlJc w:val="left"/>
      <w:pPr>
        <w:ind w:left="7189" w:hanging="360"/>
      </w:pPr>
      <w:rPr>
        <w:rFonts w:ascii="Wingdings" w:hAnsi="Wingdings" w:hint="default"/>
      </w:rPr>
    </w:lvl>
    <w:lvl w:ilvl="6" w:tplc="0C0A0001" w:tentative="1">
      <w:start w:val="1"/>
      <w:numFmt w:val="bullet"/>
      <w:lvlText w:val=""/>
      <w:lvlJc w:val="left"/>
      <w:pPr>
        <w:ind w:left="7909" w:hanging="360"/>
      </w:pPr>
      <w:rPr>
        <w:rFonts w:ascii="Symbol" w:hAnsi="Symbol" w:hint="default"/>
      </w:rPr>
    </w:lvl>
    <w:lvl w:ilvl="7" w:tplc="0C0A0003" w:tentative="1">
      <w:start w:val="1"/>
      <w:numFmt w:val="bullet"/>
      <w:lvlText w:val="o"/>
      <w:lvlJc w:val="left"/>
      <w:pPr>
        <w:ind w:left="8629" w:hanging="360"/>
      </w:pPr>
      <w:rPr>
        <w:rFonts w:ascii="Courier New" w:hAnsi="Courier New" w:cs="Courier New" w:hint="default"/>
      </w:rPr>
    </w:lvl>
    <w:lvl w:ilvl="8" w:tplc="0C0A0005" w:tentative="1">
      <w:start w:val="1"/>
      <w:numFmt w:val="bullet"/>
      <w:lvlText w:val=""/>
      <w:lvlJc w:val="left"/>
      <w:pPr>
        <w:ind w:left="9349" w:hanging="360"/>
      </w:pPr>
      <w:rPr>
        <w:rFonts w:ascii="Wingdings" w:hAnsi="Wingdings" w:hint="default"/>
      </w:rPr>
    </w:lvl>
  </w:abstractNum>
  <w:abstractNum w:abstractNumId="56">
    <w:nsid w:val="256A1CBC"/>
    <w:multiLevelType w:val="hybridMultilevel"/>
    <w:tmpl w:val="A9D27DB0"/>
    <w:lvl w:ilvl="0" w:tplc="0C0A000F">
      <w:start w:val="1"/>
      <w:numFmt w:val="decimal"/>
      <w:lvlText w:val="%1."/>
      <w:lvlJc w:val="left"/>
      <w:pPr>
        <w:ind w:left="3985" w:hanging="360"/>
      </w:pPr>
    </w:lvl>
    <w:lvl w:ilvl="1" w:tplc="0C0A0019" w:tentative="1">
      <w:start w:val="1"/>
      <w:numFmt w:val="lowerLetter"/>
      <w:lvlText w:val="%2."/>
      <w:lvlJc w:val="left"/>
      <w:pPr>
        <w:ind w:left="4705" w:hanging="360"/>
      </w:pPr>
    </w:lvl>
    <w:lvl w:ilvl="2" w:tplc="0C0A001B" w:tentative="1">
      <w:start w:val="1"/>
      <w:numFmt w:val="lowerRoman"/>
      <w:lvlText w:val="%3."/>
      <w:lvlJc w:val="right"/>
      <w:pPr>
        <w:ind w:left="5425" w:hanging="180"/>
      </w:pPr>
    </w:lvl>
    <w:lvl w:ilvl="3" w:tplc="0C0A000F" w:tentative="1">
      <w:start w:val="1"/>
      <w:numFmt w:val="decimal"/>
      <w:lvlText w:val="%4."/>
      <w:lvlJc w:val="left"/>
      <w:pPr>
        <w:ind w:left="6145" w:hanging="360"/>
      </w:pPr>
    </w:lvl>
    <w:lvl w:ilvl="4" w:tplc="0C0A0019" w:tentative="1">
      <w:start w:val="1"/>
      <w:numFmt w:val="lowerLetter"/>
      <w:lvlText w:val="%5."/>
      <w:lvlJc w:val="left"/>
      <w:pPr>
        <w:ind w:left="6865" w:hanging="360"/>
      </w:pPr>
    </w:lvl>
    <w:lvl w:ilvl="5" w:tplc="0C0A001B" w:tentative="1">
      <w:start w:val="1"/>
      <w:numFmt w:val="lowerRoman"/>
      <w:lvlText w:val="%6."/>
      <w:lvlJc w:val="right"/>
      <w:pPr>
        <w:ind w:left="7585" w:hanging="180"/>
      </w:pPr>
    </w:lvl>
    <w:lvl w:ilvl="6" w:tplc="0C0A000F" w:tentative="1">
      <w:start w:val="1"/>
      <w:numFmt w:val="decimal"/>
      <w:lvlText w:val="%7."/>
      <w:lvlJc w:val="left"/>
      <w:pPr>
        <w:ind w:left="8305" w:hanging="360"/>
      </w:pPr>
    </w:lvl>
    <w:lvl w:ilvl="7" w:tplc="0C0A0019" w:tentative="1">
      <w:start w:val="1"/>
      <w:numFmt w:val="lowerLetter"/>
      <w:lvlText w:val="%8."/>
      <w:lvlJc w:val="left"/>
      <w:pPr>
        <w:ind w:left="9025" w:hanging="360"/>
      </w:pPr>
    </w:lvl>
    <w:lvl w:ilvl="8" w:tplc="0C0A001B" w:tentative="1">
      <w:start w:val="1"/>
      <w:numFmt w:val="lowerRoman"/>
      <w:lvlText w:val="%9."/>
      <w:lvlJc w:val="right"/>
      <w:pPr>
        <w:ind w:left="9745" w:hanging="180"/>
      </w:pPr>
    </w:lvl>
  </w:abstractNum>
  <w:abstractNum w:abstractNumId="57">
    <w:nsid w:val="25F56FAD"/>
    <w:multiLevelType w:val="hybridMultilevel"/>
    <w:tmpl w:val="25FC9E04"/>
    <w:lvl w:ilvl="0" w:tplc="F84C0F6C">
      <w:start w:val="1"/>
      <w:numFmt w:val="bullet"/>
      <w:lvlText w:val="−"/>
      <w:lvlJc w:val="left"/>
      <w:pPr>
        <w:ind w:left="3589" w:hanging="360"/>
      </w:pPr>
      <w:rPr>
        <w:rFonts w:ascii="Viner Hand ITC" w:hAnsi="Viner Hand ITC" w:hint="default"/>
      </w:rPr>
    </w:lvl>
    <w:lvl w:ilvl="1" w:tplc="0C0A0003" w:tentative="1">
      <w:start w:val="1"/>
      <w:numFmt w:val="bullet"/>
      <w:lvlText w:val="o"/>
      <w:lvlJc w:val="left"/>
      <w:pPr>
        <w:ind w:left="4309" w:hanging="360"/>
      </w:pPr>
      <w:rPr>
        <w:rFonts w:ascii="Courier New" w:hAnsi="Courier New" w:cs="Courier New" w:hint="default"/>
      </w:rPr>
    </w:lvl>
    <w:lvl w:ilvl="2" w:tplc="0C0A0005" w:tentative="1">
      <w:start w:val="1"/>
      <w:numFmt w:val="bullet"/>
      <w:lvlText w:val=""/>
      <w:lvlJc w:val="left"/>
      <w:pPr>
        <w:ind w:left="5029" w:hanging="360"/>
      </w:pPr>
      <w:rPr>
        <w:rFonts w:ascii="Wingdings" w:hAnsi="Wingdings" w:hint="default"/>
      </w:rPr>
    </w:lvl>
    <w:lvl w:ilvl="3" w:tplc="0C0A0001" w:tentative="1">
      <w:start w:val="1"/>
      <w:numFmt w:val="bullet"/>
      <w:lvlText w:val=""/>
      <w:lvlJc w:val="left"/>
      <w:pPr>
        <w:ind w:left="5749" w:hanging="360"/>
      </w:pPr>
      <w:rPr>
        <w:rFonts w:ascii="Symbol" w:hAnsi="Symbol" w:hint="default"/>
      </w:rPr>
    </w:lvl>
    <w:lvl w:ilvl="4" w:tplc="0C0A0003" w:tentative="1">
      <w:start w:val="1"/>
      <w:numFmt w:val="bullet"/>
      <w:lvlText w:val="o"/>
      <w:lvlJc w:val="left"/>
      <w:pPr>
        <w:ind w:left="6469" w:hanging="360"/>
      </w:pPr>
      <w:rPr>
        <w:rFonts w:ascii="Courier New" w:hAnsi="Courier New" w:cs="Courier New" w:hint="default"/>
      </w:rPr>
    </w:lvl>
    <w:lvl w:ilvl="5" w:tplc="0C0A0005" w:tentative="1">
      <w:start w:val="1"/>
      <w:numFmt w:val="bullet"/>
      <w:lvlText w:val=""/>
      <w:lvlJc w:val="left"/>
      <w:pPr>
        <w:ind w:left="7189" w:hanging="360"/>
      </w:pPr>
      <w:rPr>
        <w:rFonts w:ascii="Wingdings" w:hAnsi="Wingdings" w:hint="default"/>
      </w:rPr>
    </w:lvl>
    <w:lvl w:ilvl="6" w:tplc="0C0A0001" w:tentative="1">
      <w:start w:val="1"/>
      <w:numFmt w:val="bullet"/>
      <w:lvlText w:val=""/>
      <w:lvlJc w:val="left"/>
      <w:pPr>
        <w:ind w:left="7909" w:hanging="360"/>
      </w:pPr>
      <w:rPr>
        <w:rFonts w:ascii="Symbol" w:hAnsi="Symbol" w:hint="default"/>
      </w:rPr>
    </w:lvl>
    <w:lvl w:ilvl="7" w:tplc="0C0A0003" w:tentative="1">
      <w:start w:val="1"/>
      <w:numFmt w:val="bullet"/>
      <w:lvlText w:val="o"/>
      <w:lvlJc w:val="left"/>
      <w:pPr>
        <w:ind w:left="8629" w:hanging="360"/>
      </w:pPr>
      <w:rPr>
        <w:rFonts w:ascii="Courier New" w:hAnsi="Courier New" w:cs="Courier New" w:hint="default"/>
      </w:rPr>
    </w:lvl>
    <w:lvl w:ilvl="8" w:tplc="0C0A0005" w:tentative="1">
      <w:start w:val="1"/>
      <w:numFmt w:val="bullet"/>
      <w:lvlText w:val=""/>
      <w:lvlJc w:val="left"/>
      <w:pPr>
        <w:ind w:left="9349" w:hanging="360"/>
      </w:pPr>
      <w:rPr>
        <w:rFonts w:ascii="Wingdings" w:hAnsi="Wingdings" w:hint="default"/>
      </w:rPr>
    </w:lvl>
  </w:abstractNum>
  <w:abstractNum w:abstractNumId="58">
    <w:nsid w:val="26182759"/>
    <w:multiLevelType w:val="hybridMultilevel"/>
    <w:tmpl w:val="7EDA0438"/>
    <w:lvl w:ilvl="0" w:tplc="F84C0F6C">
      <w:start w:val="1"/>
      <w:numFmt w:val="bullet"/>
      <w:lvlText w:val="−"/>
      <w:lvlJc w:val="left"/>
      <w:pPr>
        <w:ind w:left="3589" w:hanging="360"/>
      </w:pPr>
      <w:rPr>
        <w:rFonts w:ascii="Viner Hand ITC" w:hAnsi="Viner Hand ITC" w:hint="default"/>
      </w:rPr>
    </w:lvl>
    <w:lvl w:ilvl="1" w:tplc="0C0A0003" w:tentative="1">
      <w:start w:val="1"/>
      <w:numFmt w:val="bullet"/>
      <w:lvlText w:val="o"/>
      <w:lvlJc w:val="left"/>
      <w:pPr>
        <w:ind w:left="4309" w:hanging="360"/>
      </w:pPr>
      <w:rPr>
        <w:rFonts w:ascii="Courier New" w:hAnsi="Courier New" w:cs="Courier New" w:hint="default"/>
      </w:rPr>
    </w:lvl>
    <w:lvl w:ilvl="2" w:tplc="0C0A0005" w:tentative="1">
      <w:start w:val="1"/>
      <w:numFmt w:val="bullet"/>
      <w:lvlText w:val=""/>
      <w:lvlJc w:val="left"/>
      <w:pPr>
        <w:ind w:left="5029" w:hanging="360"/>
      </w:pPr>
      <w:rPr>
        <w:rFonts w:ascii="Wingdings" w:hAnsi="Wingdings" w:hint="default"/>
      </w:rPr>
    </w:lvl>
    <w:lvl w:ilvl="3" w:tplc="0C0A0001" w:tentative="1">
      <w:start w:val="1"/>
      <w:numFmt w:val="bullet"/>
      <w:lvlText w:val=""/>
      <w:lvlJc w:val="left"/>
      <w:pPr>
        <w:ind w:left="5749" w:hanging="360"/>
      </w:pPr>
      <w:rPr>
        <w:rFonts w:ascii="Symbol" w:hAnsi="Symbol" w:hint="default"/>
      </w:rPr>
    </w:lvl>
    <w:lvl w:ilvl="4" w:tplc="0C0A0003" w:tentative="1">
      <w:start w:val="1"/>
      <w:numFmt w:val="bullet"/>
      <w:lvlText w:val="o"/>
      <w:lvlJc w:val="left"/>
      <w:pPr>
        <w:ind w:left="6469" w:hanging="360"/>
      </w:pPr>
      <w:rPr>
        <w:rFonts w:ascii="Courier New" w:hAnsi="Courier New" w:cs="Courier New" w:hint="default"/>
      </w:rPr>
    </w:lvl>
    <w:lvl w:ilvl="5" w:tplc="0C0A0005" w:tentative="1">
      <w:start w:val="1"/>
      <w:numFmt w:val="bullet"/>
      <w:lvlText w:val=""/>
      <w:lvlJc w:val="left"/>
      <w:pPr>
        <w:ind w:left="7189" w:hanging="360"/>
      </w:pPr>
      <w:rPr>
        <w:rFonts w:ascii="Wingdings" w:hAnsi="Wingdings" w:hint="default"/>
      </w:rPr>
    </w:lvl>
    <w:lvl w:ilvl="6" w:tplc="0C0A0001" w:tentative="1">
      <w:start w:val="1"/>
      <w:numFmt w:val="bullet"/>
      <w:lvlText w:val=""/>
      <w:lvlJc w:val="left"/>
      <w:pPr>
        <w:ind w:left="7909" w:hanging="360"/>
      </w:pPr>
      <w:rPr>
        <w:rFonts w:ascii="Symbol" w:hAnsi="Symbol" w:hint="default"/>
      </w:rPr>
    </w:lvl>
    <w:lvl w:ilvl="7" w:tplc="0C0A0003" w:tentative="1">
      <w:start w:val="1"/>
      <w:numFmt w:val="bullet"/>
      <w:lvlText w:val="o"/>
      <w:lvlJc w:val="left"/>
      <w:pPr>
        <w:ind w:left="8629" w:hanging="360"/>
      </w:pPr>
      <w:rPr>
        <w:rFonts w:ascii="Courier New" w:hAnsi="Courier New" w:cs="Courier New" w:hint="default"/>
      </w:rPr>
    </w:lvl>
    <w:lvl w:ilvl="8" w:tplc="0C0A0005" w:tentative="1">
      <w:start w:val="1"/>
      <w:numFmt w:val="bullet"/>
      <w:lvlText w:val=""/>
      <w:lvlJc w:val="left"/>
      <w:pPr>
        <w:ind w:left="9349" w:hanging="360"/>
      </w:pPr>
      <w:rPr>
        <w:rFonts w:ascii="Wingdings" w:hAnsi="Wingdings" w:hint="default"/>
      </w:rPr>
    </w:lvl>
  </w:abstractNum>
  <w:abstractNum w:abstractNumId="59">
    <w:nsid w:val="26BB0100"/>
    <w:multiLevelType w:val="hybridMultilevel"/>
    <w:tmpl w:val="1C044EC0"/>
    <w:lvl w:ilvl="0" w:tplc="0C0A000D">
      <w:start w:val="1"/>
      <w:numFmt w:val="bullet"/>
      <w:lvlText w:val=""/>
      <w:lvlJc w:val="left"/>
      <w:pPr>
        <w:ind w:left="3949" w:hanging="360"/>
      </w:pPr>
      <w:rPr>
        <w:rFonts w:ascii="Wingdings" w:hAnsi="Wingdings" w:hint="default"/>
      </w:rPr>
    </w:lvl>
    <w:lvl w:ilvl="1" w:tplc="0C0A0003" w:tentative="1">
      <w:start w:val="1"/>
      <w:numFmt w:val="bullet"/>
      <w:lvlText w:val="o"/>
      <w:lvlJc w:val="left"/>
      <w:pPr>
        <w:ind w:left="4669" w:hanging="360"/>
      </w:pPr>
      <w:rPr>
        <w:rFonts w:ascii="Courier New" w:hAnsi="Courier New" w:cs="Courier New" w:hint="default"/>
      </w:rPr>
    </w:lvl>
    <w:lvl w:ilvl="2" w:tplc="0C0A0005" w:tentative="1">
      <w:start w:val="1"/>
      <w:numFmt w:val="bullet"/>
      <w:lvlText w:val=""/>
      <w:lvlJc w:val="left"/>
      <w:pPr>
        <w:ind w:left="5389" w:hanging="360"/>
      </w:pPr>
      <w:rPr>
        <w:rFonts w:ascii="Wingdings" w:hAnsi="Wingdings" w:hint="default"/>
      </w:rPr>
    </w:lvl>
    <w:lvl w:ilvl="3" w:tplc="0C0A0001" w:tentative="1">
      <w:start w:val="1"/>
      <w:numFmt w:val="bullet"/>
      <w:lvlText w:val=""/>
      <w:lvlJc w:val="left"/>
      <w:pPr>
        <w:ind w:left="6109" w:hanging="360"/>
      </w:pPr>
      <w:rPr>
        <w:rFonts w:ascii="Symbol" w:hAnsi="Symbol" w:hint="default"/>
      </w:rPr>
    </w:lvl>
    <w:lvl w:ilvl="4" w:tplc="0C0A0003" w:tentative="1">
      <w:start w:val="1"/>
      <w:numFmt w:val="bullet"/>
      <w:lvlText w:val="o"/>
      <w:lvlJc w:val="left"/>
      <w:pPr>
        <w:ind w:left="6829" w:hanging="360"/>
      </w:pPr>
      <w:rPr>
        <w:rFonts w:ascii="Courier New" w:hAnsi="Courier New" w:cs="Courier New" w:hint="default"/>
      </w:rPr>
    </w:lvl>
    <w:lvl w:ilvl="5" w:tplc="0C0A0005" w:tentative="1">
      <w:start w:val="1"/>
      <w:numFmt w:val="bullet"/>
      <w:lvlText w:val=""/>
      <w:lvlJc w:val="left"/>
      <w:pPr>
        <w:ind w:left="7549" w:hanging="360"/>
      </w:pPr>
      <w:rPr>
        <w:rFonts w:ascii="Wingdings" w:hAnsi="Wingdings" w:hint="default"/>
      </w:rPr>
    </w:lvl>
    <w:lvl w:ilvl="6" w:tplc="0C0A0001" w:tentative="1">
      <w:start w:val="1"/>
      <w:numFmt w:val="bullet"/>
      <w:lvlText w:val=""/>
      <w:lvlJc w:val="left"/>
      <w:pPr>
        <w:ind w:left="8269" w:hanging="360"/>
      </w:pPr>
      <w:rPr>
        <w:rFonts w:ascii="Symbol" w:hAnsi="Symbol" w:hint="default"/>
      </w:rPr>
    </w:lvl>
    <w:lvl w:ilvl="7" w:tplc="0C0A0003" w:tentative="1">
      <w:start w:val="1"/>
      <w:numFmt w:val="bullet"/>
      <w:lvlText w:val="o"/>
      <w:lvlJc w:val="left"/>
      <w:pPr>
        <w:ind w:left="8989" w:hanging="360"/>
      </w:pPr>
      <w:rPr>
        <w:rFonts w:ascii="Courier New" w:hAnsi="Courier New" w:cs="Courier New" w:hint="default"/>
      </w:rPr>
    </w:lvl>
    <w:lvl w:ilvl="8" w:tplc="0C0A0005" w:tentative="1">
      <w:start w:val="1"/>
      <w:numFmt w:val="bullet"/>
      <w:lvlText w:val=""/>
      <w:lvlJc w:val="left"/>
      <w:pPr>
        <w:ind w:left="9709" w:hanging="360"/>
      </w:pPr>
      <w:rPr>
        <w:rFonts w:ascii="Wingdings" w:hAnsi="Wingdings" w:hint="default"/>
      </w:rPr>
    </w:lvl>
  </w:abstractNum>
  <w:abstractNum w:abstractNumId="60">
    <w:nsid w:val="275A59F2"/>
    <w:multiLevelType w:val="hybridMultilevel"/>
    <w:tmpl w:val="AF002EF8"/>
    <w:lvl w:ilvl="0" w:tplc="0C0A0001">
      <w:start w:val="1"/>
      <w:numFmt w:val="bullet"/>
      <w:lvlText w:val=""/>
      <w:lvlJc w:val="left"/>
      <w:pPr>
        <w:ind w:left="3697" w:hanging="360"/>
      </w:pPr>
      <w:rPr>
        <w:rFonts w:ascii="Symbol" w:hAnsi="Symbol"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61">
    <w:nsid w:val="29071A93"/>
    <w:multiLevelType w:val="hybridMultilevel"/>
    <w:tmpl w:val="46F82C5C"/>
    <w:lvl w:ilvl="0" w:tplc="48680DB8">
      <w:start w:val="1"/>
      <w:numFmt w:val="lowerLetter"/>
      <w:lvlText w:val="%1."/>
      <w:lvlJc w:val="left"/>
      <w:pPr>
        <w:ind w:left="3697" w:hanging="360"/>
      </w:pPr>
      <w:rPr>
        <w:b/>
      </w:rPr>
    </w:lvl>
    <w:lvl w:ilvl="1" w:tplc="0C0A0019" w:tentative="1">
      <w:start w:val="1"/>
      <w:numFmt w:val="lowerLetter"/>
      <w:lvlText w:val="%2."/>
      <w:lvlJc w:val="left"/>
      <w:pPr>
        <w:ind w:left="4417" w:hanging="360"/>
      </w:pPr>
    </w:lvl>
    <w:lvl w:ilvl="2" w:tplc="0C0A001B" w:tentative="1">
      <w:start w:val="1"/>
      <w:numFmt w:val="lowerRoman"/>
      <w:lvlText w:val="%3."/>
      <w:lvlJc w:val="right"/>
      <w:pPr>
        <w:ind w:left="5137" w:hanging="180"/>
      </w:pPr>
    </w:lvl>
    <w:lvl w:ilvl="3" w:tplc="0C0A000F" w:tentative="1">
      <w:start w:val="1"/>
      <w:numFmt w:val="decimal"/>
      <w:lvlText w:val="%4."/>
      <w:lvlJc w:val="left"/>
      <w:pPr>
        <w:ind w:left="5857" w:hanging="360"/>
      </w:pPr>
    </w:lvl>
    <w:lvl w:ilvl="4" w:tplc="0C0A0019" w:tentative="1">
      <w:start w:val="1"/>
      <w:numFmt w:val="lowerLetter"/>
      <w:lvlText w:val="%5."/>
      <w:lvlJc w:val="left"/>
      <w:pPr>
        <w:ind w:left="6577" w:hanging="360"/>
      </w:pPr>
    </w:lvl>
    <w:lvl w:ilvl="5" w:tplc="0C0A001B" w:tentative="1">
      <w:start w:val="1"/>
      <w:numFmt w:val="lowerRoman"/>
      <w:lvlText w:val="%6."/>
      <w:lvlJc w:val="right"/>
      <w:pPr>
        <w:ind w:left="7297" w:hanging="180"/>
      </w:pPr>
    </w:lvl>
    <w:lvl w:ilvl="6" w:tplc="0C0A000F" w:tentative="1">
      <w:start w:val="1"/>
      <w:numFmt w:val="decimal"/>
      <w:lvlText w:val="%7."/>
      <w:lvlJc w:val="left"/>
      <w:pPr>
        <w:ind w:left="8017" w:hanging="360"/>
      </w:pPr>
    </w:lvl>
    <w:lvl w:ilvl="7" w:tplc="0C0A0019" w:tentative="1">
      <w:start w:val="1"/>
      <w:numFmt w:val="lowerLetter"/>
      <w:lvlText w:val="%8."/>
      <w:lvlJc w:val="left"/>
      <w:pPr>
        <w:ind w:left="8737" w:hanging="360"/>
      </w:pPr>
    </w:lvl>
    <w:lvl w:ilvl="8" w:tplc="0C0A001B" w:tentative="1">
      <w:start w:val="1"/>
      <w:numFmt w:val="lowerRoman"/>
      <w:lvlText w:val="%9."/>
      <w:lvlJc w:val="right"/>
      <w:pPr>
        <w:ind w:left="9457" w:hanging="180"/>
      </w:pPr>
    </w:lvl>
  </w:abstractNum>
  <w:abstractNum w:abstractNumId="62">
    <w:nsid w:val="2A3F6046"/>
    <w:multiLevelType w:val="multilevel"/>
    <w:tmpl w:val="B89243D4"/>
    <w:lvl w:ilvl="0">
      <w:start w:val="1"/>
      <w:numFmt w:val="decimal"/>
      <w:lvlText w:val="%1."/>
      <w:lvlJc w:val="left"/>
      <w:pPr>
        <w:ind w:left="3697" w:hanging="360"/>
      </w:pPr>
      <w:rPr>
        <w:b/>
      </w:rPr>
    </w:lvl>
    <w:lvl w:ilvl="1">
      <w:start w:val="1"/>
      <w:numFmt w:val="decimal"/>
      <w:isLgl/>
      <w:lvlText w:val="%1.%2."/>
      <w:lvlJc w:val="left"/>
      <w:pPr>
        <w:ind w:left="4057" w:hanging="720"/>
      </w:pPr>
      <w:rPr>
        <w:rFonts w:hint="default"/>
      </w:rPr>
    </w:lvl>
    <w:lvl w:ilvl="2">
      <w:start w:val="2"/>
      <w:numFmt w:val="decimal"/>
      <w:isLgl/>
      <w:lvlText w:val="%1.%2.%3."/>
      <w:lvlJc w:val="left"/>
      <w:pPr>
        <w:ind w:left="4057" w:hanging="720"/>
      </w:pPr>
      <w:rPr>
        <w:rFonts w:hint="default"/>
      </w:rPr>
    </w:lvl>
    <w:lvl w:ilvl="3">
      <w:start w:val="1"/>
      <w:numFmt w:val="decimal"/>
      <w:isLgl/>
      <w:lvlText w:val="%1.%2.%3.%4."/>
      <w:lvlJc w:val="left"/>
      <w:pPr>
        <w:ind w:left="4417" w:hanging="1080"/>
      </w:pPr>
      <w:rPr>
        <w:rFonts w:hint="default"/>
      </w:rPr>
    </w:lvl>
    <w:lvl w:ilvl="4">
      <w:start w:val="1"/>
      <w:numFmt w:val="decimal"/>
      <w:isLgl/>
      <w:lvlText w:val="%1.%2.%3.%4.%5."/>
      <w:lvlJc w:val="left"/>
      <w:pPr>
        <w:ind w:left="4417" w:hanging="1080"/>
      </w:pPr>
      <w:rPr>
        <w:rFonts w:hint="default"/>
      </w:rPr>
    </w:lvl>
    <w:lvl w:ilvl="5">
      <w:start w:val="1"/>
      <w:numFmt w:val="decimal"/>
      <w:isLgl/>
      <w:lvlText w:val="%1.%2.%3.%4.%5.%6."/>
      <w:lvlJc w:val="left"/>
      <w:pPr>
        <w:ind w:left="4777" w:hanging="1440"/>
      </w:pPr>
      <w:rPr>
        <w:rFonts w:hint="default"/>
      </w:rPr>
    </w:lvl>
    <w:lvl w:ilvl="6">
      <w:start w:val="1"/>
      <w:numFmt w:val="decimal"/>
      <w:isLgl/>
      <w:lvlText w:val="%1.%2.%3.%4.%5.%6.%7."/>
      <w:lvlJc w:val="left"/>
      <w:pPr>
        <w:ind w:left="4777" w:hanging="1440"/>
      </w:pPr>
      <w:rPr>
        <w:rFonts w:hint="default"/>
      </w:rPr>
    </w:lvl>
    <w:lvl w:ilvl="7">
      <w:start w:val="1"/>
      <w:numFmt w:val="decimal"/>
      <w:isLgl/>
      <w:lvlText w:val="%1.%2.%3.%4.%5.%6.%7.%8."/>
      <w:lvlJc w:val="left"/>
      <w:pPr>
        <w:ind w:left="5137" w:hanging="1800"/>
      </w:pPr>
      <w:rPr>
        <w:rFonts w:hint="default"/>
      </w:rPr>
    </w:lvl>
    <w:lvl w:ilvl="8">
      <w:start w:val="1"/>
      <w:numFmt w:val="decimal"/>
      <w:isLgl/>
      <w:lvlText w:val="%1.%2.%3.%4.%5.%6.%7.%8.%9."/>
      <w:lvlJc w:val="left"/>
      <w:pPr>
        <w:ind w:left="5497" w:hanging="2160"/>
      </w:pPr>
      <w:rPr>
        <w:rFonts w:hint="default"/>
      </w:rPr>
    </w:lvl>
  </w:abstractNum>
  <w:abstractNum w:abstractNumId="63">
    <w:nsid w:val="2A617C78"/>
    <w:multiLevelType w:val="hybridMultilevel"/>
    <w:tmpl w:val="BD82DD46"/>
    <w:lvl w:ilvl="0" w:tplc="0C0A000D">
      <w:start w:val="1"/>
      <w:numFmt w:val="bullet"/>
      <w:lvlText w:val=""/>
      <w:lvlJc w:val="left"/>
      <w:pPr>
        <w:ind w:left="3589" w:hanging="360"/>
      </w:pPr>
      <w:rPr>
        <w:rFonts w:ascii="Wingdings" w:hAnsi="Wingdings" w:hint="default"/>
      </w:rPr>
    </w:lvl>
    <w:lvl w:ilvl="1" w:tplc="0C0A0003" w:tentative="1">
      <w:start w:val="1"/>
      <w:numFmt w:val="bullet"/>
      <w:lvlText w:val="o"/>
      <w:lvlJc w:val="left"/>
      <w:pPr>
        <w:ind w:left="4309" w:hanging="360"/>
      </w:pPr>
      <w:rPr>
        <w:rFonts w:ascii="Courier New" w:hAnsi="Courier New" w:cs="Courier New" w:hint="default"/>
      </w:rPr>
    </w:lvl>
    <w:lvl w:ilvl="2" w:tplc="0C0A0005" w:tentative="1">
      <w:start w:val="1"/>
      <w:numFmt w:val="bullet"/>
      <w:lvlText w:val=""/>
      <w:lvlJc w:val="left"/>
      <w:pPr>
        <w:ind w:left="5029" w:hanging="360"/>
      </w:pPr>
      <w:rPr>
        <w:rFonts w:ascii="Wingdings" w:hAnsi="Wingdings" w:hint="default"/>
      </w:rPr>
    </w:lvl>
    <w:lvl w:ilvl="3" w:tplc="0C0A0001" w:tentative="1">
      <w:start w:val="1"/>
      <w:numFmt w:val="bullet"/>
      <w:lvlText w:val=""/>
      <w:lvlJc w:val="left"/>
      <w:pPr>
        <w:ind w:left="5749" w:hanging="360"/>
      </w:pPr>
      <w:rPr>
        <w:rFonts w:ascii="Symbol" w:hAnsi="Symbol" w:hint="default"/>
      </w:rPr>
    </w:lvl>
    <w:lvl w:ilvl="4" w:tplc="0C0A0003" w:tentative="1">
      <w:start w:val="1"/>
      <w:numFmt w:val="bullet"/>
      <w:lvlText w:val="o"/>
      <w:lvlJc w:val="left"/>
      <w:pPr>
        <w:ind w:left="6469" w:hanging="360"/>
      </w:pPr>
      <w:rPr>
        <w:rFonts w:ascii="Courier New" w:hAnsi="Courier New" w:cs="Courier New" w:hint="default"/>
      </w:rPr>
    </w:lvl>
    <w:lvl w:ilvl="5" w:tplc="0C0A0005" w:tentative="1">
      <w:start w:val="1"/>
      <w:numFmt w:val="bullet"/>
      <w:lvlText w:val=""/>
      <w:lvlJc w:val="left"/>
      <w:pPr>
        <w:ind w:left="7189" w:hanging="360"/>
      </w:pPr>
      <w:rPr>
        <w:rFonts w:ascii="Wingdings" w:hAnsi="Wingdings" w:hint="default"/>
      </w:rPr>
    </w:lvl>
    <w:lvl w:ilvl="6" w:tplc="0C0A0001" w:tentative="1">
      <w:start w:val="1"/>
      <w:numFmt w:val="bullet"/>
      <w:lvlText w:val=""/>
      <w:lvlJc w:val="left"/>
      <w:pPr>
        <w:ind w:left="7909" w:hanging="360"/>
      </w:pPr>
      <w:rPr>
        <w:rFonts w:ascii="Symbol" w:hAnsi="Symbol" w:hint="default"/>
      </w:rPr>
    </w:lvl>
    <w:lvl w:ilvl="7" w:tplc="0C0A0003" w:tentative="1">
      <w:start w:val="1"/>
      <w:numFmt w:val="bullet"/>
      <w:lvlText w:val="o"/>
      <w:lvlJc w:val="left"/>
      <w:pPr>
        <w:ind w:left="8629" w:hanging="360"/>
      </w:pPr>
      <w:rPr>
        <w:rFonts w:ascii="Courier New" w:hAnsi="Courier New" w:cs="Courier New" w:hint="default"/>
      </w:rPr>
    </w:lvl>
    <w:lvl w:ilvl="8" w:tplc="0C0A0005" w:tentative="1">
      <w:start w:val="1"/>
      <w:numFmt w:val="bullet"/>
      <w:lvlText w:val=""/>
      <w:lvlJc w:val="left"/>
      <w:pPr>
        <w:ind w:left="9349" w:hanging="360"/>
      </w:pPr>
      <w:rPr>
        <w:rFonts w:ascii="Wingdings" w:hAnsi="Wingdings" w:hint="default"/>
      </w:rPr>
    </w:lvl>
  </w:abstractNum>
  <w:abstractNum w:abstractNumId="64">
    <w:nsid w:val="2BB02D44"/>
    <w:multiLevelType w:val="hybridMultilevel"/>
    <w:tmpl w:val="92FA10EC"/>
    <w:lvl w:ilvl="0" w:tplc="0C0A0001">
      <w:start w:val="1"/>
      <w:numFmt w:val="bullet"/>
      <w:lvlText w:val=""/>
      <w:lvlJc w:val="left"/>
      <w:pPr>
        <w:ind w:left="3589" w:hanging="360"/>
      </w:pPr>
      <w:rPr>
        <w:rFonts w:ascii="Symbol" w:hAnsi="Symbol" w:hint="default"/>
      </w:rPr>
    </w:lvl>
    <w:lvl w:ilvl="1" w:tplc="0C0A0003" w:tentative="1">
      <w:start w:val="1"/>
      <w:numFmt w:val="bullet"/>
      <w:lvlText w:val="o"/>
      <w:lvlJc w:val="left"/>
      <w:pPr>
        <w:ind w:left="4309" w:hanging="360"/>
      </w:pPr>
      <w:rPr>
        <w:rFonts w:ascii="Courier New" w:hAnsi="Courier New" w:cs="Courier New" w:hint="default"/>
      </w:rPr>
    </w:lvl>
    <w:lvl w:ilvl="2" w:tplc="0C0A0005" w:tentative="1">
      <w:start w:val="1"/>
      <w:numFmt w:val="bullet"/>
      <w:lvlText w:val=""/>
      <w:lvlJc w:val="left"/>
      <w:pPr>
        <w:ind w:left="5029" w:hanging="360"/>
      </w:pPr>
      <w:rPr>
        <w:rFonts w:ascii="Wingdings" w:hAnsi="Wingdings" w:hint="default"/>
      </w:rPr>
    </w:lvl>
    <w:lvl w:ilvl="3" w:tplc="0C0A0001" w:tentative="1">
      <w:start w:val="1"/>
      <w:numFmt w:val="bullet"/>
      <w:lvlText w:val=""/>
      <w:lvlJc w:val="left"/>
      <w:pPr>
        <w:ind w:left="5749" w:hanging="360"/>
      </w:pPr>
      <w:rPr>
        <w:rFonts w:ascii="Symbol" w:hAnsi="Symbol" w:hint="default"/>
      </w:rPr>
    </w:lvl>
    <w:lvl w:ilvl="4" w:tplc="0C0A0003" w:tentative="1">
      <w:start w:val="1"/>
      <w:numFmt w:val="bullet"/>
      <w:lvlText w:val="o"/>
      <w:lvlJc w:val="left"/>
      <w:pPr>
        <w:ind w:left="6469" w:hanging="360"/>
      </w:pPr>
      <w:rPr>
        <w:rFonts w:ascii="Courier New" w:hAnsi="Courier New" w:cs="Courier New" w:hint="default"/>
      </w:rPr>
    </w:lvl>
    <w:lvl w:ilvl="5" w:tplc="0C0A0005" w:tentative="1">
      <w:start w:val="1"/>
      <w:numFmt w:val="bullet"/>
      <w:lvlText w:val=""/>
      <w:lvlJc w:val="left"/>
      <w:pPr>
        <w:ind w:left="7189" w:hanging="360"/>
      </w:pPr>
      <w:rPr>
        <w:rFonts w:ascii="Wingdings" w:hAnsi="Wingdings" w:hint="default"/>
      </w:rPr>
    </w:lvl>
    <w:lvl w:ilvl="6" w:tplc="0C0A0001" w:tentative="1">
      <w:start w:val="1"/>
      <w:numFmt w:val="bullet"/>
      <w:lvlText w:val=""/>
      <w:lvlJc w:val="left"/>
      <w:pPr>
        <w:ind w:left="7909" w:hanging="360"/>
      </w:pPr>
      <w:rPr>
        <w:rFonts w:ascii="Symbol" w:hAnsi="Symbol" w:hint="default"/>
      </w:rPr>
    </w:lvl>
    <w:lvl w:ilvl="7" w:tplc="0C0A0003" w:tentative="1">
      <w:start w:val="1"/>
      <w:numFmt w:val="bullet"/>
      <w:lvlText w:val="o"/>
      <w:lvlJc w:val="left"/>
      <w:pPr>
        <w:ind w:left="8629" w:hanging="360"/>
      </w:pPr>
      <w:rPr>
        <w:rFonts w:ascii="Courier New" w:hAnsi="Courier New" w:cs="Courier New" w:hint="default"/>
      </w:rPr>
    </w:lvl>
    <w:lvl w:ilvl="8" w:tplc="0C0A0005" w:tentative="1">
      <w:start w:val="1"/>
      <w:numFmt w:val="bullet"/>
      <w:lvlText w:val=""/>
      <w:lvlJc w:val="left"/>
      <w:pPr>
        <w:ind w:left="9349" w:hanging="360"/>
      </w:pPr>
      <w:rPr>
        <w:rFonts w:ascii="Wingdings" w:hAnsi="Wingdings" w:hint="default"/>
      </w:rPr>
    </w:lvl>
  </w:abstractNum>
  <w:abstractNum w:abstractNumId="65">
    <w:nsid w:val="2C3358FA"/>
    <w:multiLevelType w:val="hybridMultilevel"/>
    <w:tmpl w:val="66182CF4"/>
    <w:lvl w:ilvl="0" w:tplc="F84C0F6C">
      <w:start w:val="1"/>
      <w:numFmt w:val="bullet"/>
      <w:lvlText w:val="−"/>
      <w:lvlJc w:val="left"/>
      <w:pPr>
        <w:ind w:left="3697" w:hanging="360"/>
      </w:pPr>
      <w:rPr>
        <w:rFonts w:ascii="Viner Hand ITC" w:hAnsi="Viner Hand ITC"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66">
    <w:nsid w:val="2CE036B2"/>
    <w:multiLevelType w:val="hybridMultilevel"/>
    <w:tmpl w:val="16A63004"/>
    <w:lvl w:ilvl="0" w:tplc="F84C0F6C">
      <w:start w:val="1"/>
      <w:numFmt w:val="bullet"/>
      <w:lvlText w:val="−"/>
      <w:lvlJc w:val="left"/>
      <w:pPr>
        <w:ind w:left="4309" w:hanging="360"/>
      </w:pPr>
      <w:rPr>
        <w:rFonts w:ascii="Viner Hand ITC" w:hAnsi="Viner Hand ITC" w:hint="default"/>
      </w:rPr>
    </w:lvl>
    <w:lvl w:ilvl="1" w:tplc="0C0A0003" w:tentative="1">
      <w:start w:val="1"/>
      <w:numFmt w:val="bullet"/>
      <w:lvlText w:val="o"/>
      <w:lvlJc w:val="left"/>
      <w:pPr>
        <w:ind w:left="5029" w:hanging="360"/>
      </w:pPr>
      <w:rPr>
        <w:rFonts w:ascii="Courier New" w:hAnsi="Courier New" w:cs="Courier New" w:hint="default"/>
      </w:rPr>
    </w:lvl>
    <w:lvl w:ilvl="2" w:tplc="0C0A0005" w:tentative="1">
      <w:start w:val="1"/>
      <w:numFmt w:val="bullet"/>
      <w:lvlText w:val=""/>
      <w:lvlJc w:val="left"/>
      <w:pPr>
        <w:ind w:left="5749" w:hanging="360"/>
      </w:pPr>
      <w:rPr>
        <w:rFonts w:ascii="Wingdings" w:hAnsi="Wingdings" w:hint="default"/>
      </w:rPr>
    </w:lvl>
    <w:lvl w:ilvl="3" w:tplc="0C0A0001" w:tentative="1">
      <w:start w:val="1"/>
      <w:numFmt w:val="bullet"/>
      <w:lvlText w:val=""/>
      <w:lvlJc w:val="left"/>
      <w:pPr>
        <w:ind w:left="6469" w:hanging="360"/>
      </w:pPr>
      <w:rPr>
        <w:rFonts w:ascii="Symbol" w:hAnsi="Symbol" w:hint="default"/>
      </w:rPr>
    </w:lvl>
    <w:lvl w:ilvl="4" w:tplc="0C0A0003" w:tentative="1">
      <w:start w:val="1"/>
      <w:numFmt w:val="bullet"/>
      <w:lvlText w:val="o"/>
      <w:lvlJc w:val="left"/>
      <w:pPr>
        <w:ind w:left="7189" w:hanging="360"/>
      </w:pPr>
      <w:rPr>
        <w:rFonts w:ascii="Courier New" w:hAnsi="Courier New" w:cs="Courier New" w:hint="default"/>
      </w:rPr>
    </w:lvl>
    <w:lvl w:ilvl="5" w:tplc="0C0A0005" w:tentative="1">
      <w:start w:val="1"/>
      <w:numFmt w:val="bullet"/>
      <w:lvlText w:val=""/>
      <w:lvlJc w:val="left"/>
      <w:pPr>
        <w:ind w:left="7909" w:hanging="360"/>
      </w:pPr>
      <w:rPr>
        <w:rFonts w:ascii="Wingdings" w:hAnsi="Wingdings" w:hint="default"/>
      </w:rPr>
    </w:lvl>
    <w:lvl w:ilvl="6" w:tplc="0C0A0001" w:tentative="1">
      <w:start w:val="1"/>
      <w:numFmt w:val="bullet"/>
      <w:lvlText w:val=""/>
      <w:lvlJc w:val="left"/>
      <w:pPr>
        <w:ind w:left="8629" w:hanging="360"/>
      </w:pPr>
      <w:rPr>
        <w:rFonts w:ascii="Symbol" w:hAnsi="Symbol" w:hint="default"/>
      </w:rPr>
    </w:lvl>
    <w:lvl w:ilvl="7" w:tplc="0C0A0003" w:tentative="1">
      <w:start w:val="1"/>
      <w:numFmt w:val="bullet"/>
      <w:lvlText w:val="o"/>
      <w:lvlJc w:val="left"/>
      <w:pPr>
        <w:ind w:left="9349" w:hanging="360"/>
      </w:pPr>
      <w:rPr>
        <w:rFonts w:ascii="Courier New" w:hAnsi="Courier New" w:cs="Courier New" w:hint="default"/>
      </w:rPr>
    </w:lvl>
    <w:lvl w:ilvl="8" w:tplc="0C0A0005" w:tentative="1">
      <w:start w:val="1"/>
      <w:numFmt w:val="bullet"/>
      <w:lvlText w:val=""/>
      <w:lvlJc w:val="left"/>
      <w:pPr>
        <w:ind w:left="10069" w:hanging="360"/>
      </w:pPr>
      <w:rPr>
        <w:rFonts w:ascii="Wingdings" w:hAnsi="Wingdings" w:hint="default"/>
      </w:rPr>
    </w:lvl>
  </w:abstractNum>
  <w:abstractNum w:abstractNumId="67">
    <w:nsid w:val="2E327474"/>
    <w:multiLevelType w:val="hybridMultilevel"/>
    <w:tmpl w:val="B4ACA3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2EFC2B3A"/>
    <w:multiLevelType w:val="hybridMultilevel"/>
    <w:tmpl w:val="20D03EDC"/>
    <w:lvl w:ilvl="0" w:tplc="0C0A0001">
      <w:start w:val="1"/>
      <w:numFmt w:val="bullet"/>
      <w:lvlText w:val=""/>
      <w:lvlJc w:val="left"/>
      <w:pPr>
        <w:ind w:left="3697" w:hanging="360"/>
      </w:pPr>
      <w:rPr>
        <w:rFonts w:ascii="Symbol" w:hAnsi="Symbol"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69">
    <w:nsid w:val="2F8111B8"/>
    <w:multiLevelType w:val="hybridMultilevel"/>
    <w:tmpl w:val="D842EEB6"/>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0">
    <w:nsid w:val="2FAA475F"/>
    <w:multiLevelType w:val="hybridMultilevel"/>
    <w:tmpl w:val="73D4EA02"/>
    <w:lvl w:ilvl="0" w:tplc="F84C0F6C">
      <w:start w:val="1"/>
      <w:numFmt w:val="bullet"/>
      <w:lvlText w:val="−"/>
      <w:lvlJc w:val="left"/>
      <w:pPr>
        <w:ind w:left="3981" w:hanging="360"/>
      </w:pPr>
      <w:rPr>
        <w:rFonts w:ascii="Viner Hand ITC" w:hAnsi="Viner Hand ITC" w:hint="default"/>
      </w:rPr>
    </w:lvl>
    <w:lvl w:ilvl="1" w:tplc="0C0A0003" w:tentative="1">
      <w:start w:val="1"/>
      <w:numFmt w:val="bullet"/>
      <w:lvlText w:val="o"/>
      <w:lvlJc w:val="left"/>
      <w:pPr>
        <w:ind w:left="4701" w:hanging="360"/>
      </w:pPr>
      <w:rPr>
        <w:rFonts w:ascii="Courier New" w:hAnsi="Courier New" w:cs="Courier New" w:hint="default"/>
      </w:rPr>
    </w:lvl>
    <w:lvl w:ilvl="2" w:tplc="0C0A0005" w:tentative="1">
      <w:start w:val="1"/>
      <w:numFmt w:val="bullet"/>
      <w:lvlText w:val=""/>
      <w:lvlJc w:val="left"/>
      <w:pPr>
        <w:ind w:left="5421" w:hanging="360"/>
      </w:pPr>
      <w:rPr>
        <w:rFonts w:ascii="Wingdings" w:hAnsi="Wingdings" w:hint="default"/>
      </w:rPr>
    </w:lvl>
    <w:lvl w:ilvl="3" w:tplc="0C0A0001" w:tentative="1">
      <w:start w:val="1"/>
      <w:numFmt w:val="bullet"/>
      <w:lvlText w:val=""/>
      <w:lvlJc w:val="left"/>
      <w:pPr>
        <w:ind w:left="6141" w:hanging="360"/>
      </w:pPr>
      <w:rPr>
        <w:rFonts w:ascii="Symbol" w:hAnsi="Symbol" w:hint="default"/>
      </w:rPr>
    </w:lvl>
    <w:lvl w:ilvl="4" w:tplc="0C0A0003" w:tentative="1">
      <w:start w:val="1"/>
      <w:numFmt w:val="bullet"/>
      <w:lvlText w:val="o"/>
      <w:lvlJc w:val="left"/>
      <w:pPr>
        <w:ind w:left="6861" w:hanging="360"/>
      </w:pPr>
      <w:rPr>
        <w:rFonts w:ascii="Courier New" w:hAnsi="Courier New" w:cs="Courier New" w:hint="default"/>
      </w:rPr>
    </w:lvl>
    <w:lvl w:ilvl="5" w:tplc="0C0A0005" w:tentative="1">
      <w:start w:val="1"/>
      <w:numFmt w:val="bullet"/>
      <w:lvlText w:val=""/>
      <w:lvlJc w:val="left"/>
      <w:pPr>
        <w:ind w:left="7581" w:hanging="360"/>
      </w:pPr>
      <w:rPr>
        <w:rFonts w:ascii="Wingdings" w:hAnsi="Wingdings" w:hint="default"/>
      </w:rPr>
    </w:lvl>
    <w:lvl w:ilvl="6" w:tplc="0C0A0001" w:tentative="1">
      <w:start w:val="1"/>
      <w:numFmt w:val="bullet"/>
      <w:lvlText w:val=""/>
      <w:lvlJc w:val="left"/>
      <w:pPr>
        <w:ind w:left="8301" w:hanging="360"/>
      </w:pPr>
      <w:rPr>
        <w:rFonts w:ascii="Symbol" w:hAnsi="Symbol" w:hint="default"/>
      </w:rPr>
    </w:lvl>
    <w:lvl w:ilvl="7" w:tplc="0C0A0003" w:tentative="1">
      <w:start w:val="1"/>
      <w:numFmt w:val="bullet"/>
      <w:lvlText w:val="o"/>
      <w:lvlJc w:val="left"/>
      <w:pPr>
        <w:ind w:left="9021" w:hanging="360"/>
      </w:pPr>
      <w:rPr>
        <w:rFonts w:ascii="Courier New" w:hAnsi="Courier New" w:cs="Courier New" w:hint="default"/>
      </w:rPr>
    </w:lvl>
    <w:lvl w:ilvl="8" w:tplc="0C0A0005" w:tentative="1">
      <w:start w:val="1"/>
      <w:numFmt w:val="bullet"/>
      <w:lvlText w:val=""/>
      <w:lvlJc w:val="left"/>
      <w:pPr>
        <w:ind w:left="9741" w:hanging="360"/>
      </w:pPr>
      <w:rPr>
        <w:rFonts w:ascii="Wingdings" w:hAnsi="Wingdings" w:hint="default"/>
      </w:rPr>
    </w:lvl>
  </w:abstractNum>
  <w:abstractNum w:abstractNumId="71">
    <w:nsid w:val="2FAD49FE"/>
    <w:multiLevelType w:val="hybridMultilevel"/>
    <w:tmpl w:val="828EE306"/>
    <w:lvl w:ilvl="0" w:tplc="0C0A0017">
      <w:start w:val="1"/>
      <w:numFmt w:val="lowerLetter"/>
      <w:lvlText w:val="%1)"/>
      <w:lvlJc w:val="left"/>
      <w:pPr>
        <w:ind w:left="4984" w:hanging="360"/>
      </w:pPr>
    </w:lvl>
    <w:lvl w:ilvl="1" w:tplc="0C0A0019" w:tentative="1">
      <w:start w:val="1"/>
      <w:numFmt w:val="lowerLetter"/>
      <w:lvlText w:val="%2."/>
      <w:lvlJc w:val="left"/>
      <w:pPr>
        <w:ind w:left="5704" w:hanging="360"/>
      </w:pPr>
    </w:lvl>
    <w:lvl w:ilvl="2" w:tplc="0C0A001B" w:tentative="1">
      <w:start w:val="1"/>
      <w:numFmt w:val="lowerRoman"/>
      <w:lvlText w:val="%3."/>
      <w:lvlJc w:val="right"/>
      <w:pPr>
        <w:ind w:left="6424" w:hanging="180"/>
      </w:pPr>
    </w:lvl>
    <w:lvl w:ilvl="3" w:tplc="0C0A000F" w:tentative="1">
      <w:start w:val="1"/>
      <w:numFmt w:val="decimal"/>
      <w:lvlText w:val="%4."/>
      <w:lvlJc w:val="left"/>
      <w:pPr>
        <w:ind w:left="7144" w:hanging="360"/>
      </w:pPr>
    </w:lvl>
    <w:lvl w:ilvl="4" w:tplc="0C0A0019" w:tentative="1">
      <w:start w:val="1"/>
      <w:numFmt w:val="lowerLetter"/>
      <w:lvlText w:val="%5."/>
      <w:lvlJc w:val="left"/>
      <w:pPr>
        <w:ind w:left="7864" w:hanging="360"/>
      </w:pPr>
    </w:lvl>
    <w:lvl w:ilvl="5" w:tplc="0C0A001B" w:tentative="1">
      <w:start w:val="1"/>
      <w:numFmt w:val="lowerRoman"/>
      <w:lvlText w:val="%6."/>
      <w:lvlJc w:val="right"/>
      <w:pPr>
        <w:ind w:left="8584" w:hanging="180"/>
      </w:pPr>
    </w:lvl>
    <w:lvl w:ilvl="6" w:tplc="0C0A000F" w:tentative="1">
      <w:start w:val="1"/>
      <w:numFmt w:val="decimal"/>
      <w:lvlText w:val="%7."/>
      <w:lvlJc w:val="left"/>
      <w:pPr>
        <w:ind w:left="9304" w:hanging="360"/>
      </w:pPr>
    </w:lvl>
    <w:lvl w:ilvl="7" w:tplc="0C0A0019" w:tentative="1">
      <w:start w:val="1"/>
      <w:numFmt w:val="lowerLetter"/>
      <w:lvlText w:val="%8."/>
      <w:lvlJc w:val="left"/>
      <w:pPr>
        <w:ind w:left="10024" w:hanging="360"/>
      </w:pPr>
    </w:lvl>
    <w:lvl w:ilvl="8" w:tplc="0C0A001B" w:tentative="1">
      <w:start w:val="1"/>
      <w:numFmt w:val="lowerRoman"/>
      <w:lvlText w:val="%9."/>
      <w:lvlJc w:val="right"/>
      <w:pPr>
        <w:ind w:left="10744" w:hanging="180"/>
      </w:pPr>
    </w:lvl>
  </w:abstractNum>
  <w:abstractNum w:abstractNumId="72">
    <w:nsid w:val="3040310A"/>
    <w:multiLevelType w:val="hybridMultilevel"/>
    <w:tmpl w:val="05F8540A"/>
    <w:lvl w:ilvl="0" w:tplc="F84C0F6C">
      <w:start w:val="1"/>
      <w:numFmt w:val="bullet"/>
      <w:lvlText w:val="−"/>
      <w:lvlJc w:val="left"/>
      <w:pPr>
        <w:ind w:left="4309" w:hanging="360"/>
      </w:pPr>
      <w:rPr>
        <w:rFonts w:ascii="Viner Hand ITC" w:hAnsi="Viner Hand ITC" w:hint="default"/>
      </w:rPr>
    </w:lvl>
    <w:lvl w:ilvl="1" w:tplc="0C0A0003" w:tentative="1">
      <w:start w:val="1"/>
      <w:numFmt w:val="bullet"/>
      <w:lvlText w:val="o"/>
      <w:lvlJc w:val="left"/>
      <w:pPr>
        <w:ind w:left="5029" w:hanging="360"/>
      </w:pPr>
      <w:rPr>
        <w:rFonts w:ascii="Courier New" w:hAnsi="Courier New" w:cs="Courier New" w:hint="default"/>
      </w:rPr>
    </w:lvl>
    <w:lvl w:ilvl="2" w:tplc="0C0A0005" w:tentative="1">
      <w:start w:val="1"/>
      <w:numFmt w:val="bullet"/>
      <w:lvlText w:val=""/>
      <w:lvlJc w:val="left"/>
      <w:pPr>
        <w:ind w:left="5749" w:hanging="360"/>
      </w:pPr>
      <w:rPr>
        <w:rFonts w:ascii="Wingdings" w:hAnsi="Wingdings" w:hint="default"/>
      </w:rPr>
    </w:lvl>
    <w:lvl w:ilvl="3" w:tplc="0C0A0001" w:tentative="1">
      <w:start w:val="1"/>
      <w:numFmt w:val="bullet"/>
      <w:lvlText w:val=""/>
      <w:lvlJc w:val="left"/>
      <w:pPr>
        <w:ind w:left="6469" w:hanging="360"/>
      </w:pPr>
      <w:rPr>
        <w:rFonts w:ascii="Symbol" w:hAnsi="Symbol" w:hint="default"/>
      </w:rPr>
    </w:lvl>
    <w:lvl w:ilvl="4" w:tplc="0C0A0003" w:tentative="1">
      <w:start w:val="1"/>
      <w:numFmt w:val="bullet"/>
      <w:lvlText w:val="o"/>
      <w:lvlJc w:val="left"/>
      <w:pPr>
        <w:ind w:left="7189" w:hanging="360"/>
      </w:pPr>
      <w:rPr>
        <w:rFonts w:ascii="Courier New" w:hAnsi="Courier New" w:cs="Courier New" w:hint="default"/>
      </w:rPr>
    </w:lvl>
    <w:lvl w:ilvl="5" w:tplc="0C0A0005" w:tentative="1">
      <w:start w:val="1"/>
      <w:numFmt w:val="bullet"/>
      <w:lvlText w:val=""/>
      <w:lvlJc w:val="left"/>
      <w:pPr>
        <w:ind w:left="7909" w:hanging="360"/>
      </w:pPr>
      <w:rPr>
        <w:rFonts w:ascii="Wingdings" w:hAnsi="Wingdings" w:hint="default"/>
      </w:rPr>
    </w:lvl>
    <w:lvl w:ilvl="6" w:tplc="0C0A0001" w:tentative="1">
      <w:start w:val="1"/>
      <w:numFmt w:val="bullet"/>
      <w:lvlText w:val=""/>
      <w:lvlJc w:val="left"/>
      <w:pPr>
        <w:ind w:left="8629" w:hanging="360"/>
      </w:pPr>
      <w:rPr>
        <w:rFonts w:ascii="Symbol" w:hAnsi="Symbol" w:hint="default"/>
      </w:rPr>
    </w:lvl>
    <w:lvl w:ilvl="7" w:tplc="0C0A0003" w:tentative="1">
      <w:start w:val="1"/>
      <w:numFmt w:val="bullet"/>
      <w:lvlText w:val="o"/>
      <w:lvlJc w:val="left"/>
      <w:pPr>
        <w:ind w:left="9349" w:hanging="360"/>
      </w:pPr>
      <w:rPr>
        <w:rFonts w:ascii="Courier New" w:hAnsi="Courier New" w:cs="Courier New" w:hint="default"/>
      </w:rPr>
    </w:lvl>
    <w:lvl w:ilvl="8" w:tplc="0C0A0005" w:tentative="1">
      <w:start w:val="1"/>
      <w:numFmt w:val="bullet"/>
      <w:lvlText w:val=""/>
      <w:lvlJc w:val="left"/>
      <w:pPr>
        <w:ind w:left="10069" w:hanging="360"/>
      </w:pPr>
      <w:rPr>
        <w:rFonts w:ascii="Wingdings" w:hAnsi="Wingdings" w:hint="default"/>
      </w:rPr>
    </w:lvl>
  </w:abstractNum>
  <w:abstractNum w:abstractNumId="73">
    <w:nsid w:val="30EB7216"/>
    <w:multiLevelType w:val="hybridMultilevel"/>
    <w:tmpl w:val="2B3C05DE"/>
    <w:lvl w:ilvl="0" w:tplc="454AB9AC">
      <w:start w:val="1"/>
      <w:numFmt w:val="lowerLetter"/>
      <w:lvlText w:val="%1)"/>
      <w:lvlJc w:val="left"/>
      <w:pPr>
        <w:ind w:left="3697" w:hanging="360"/>
      </w:pPr>
      <w:rPr>
        <w:b/>
      </w:rPr>
    </w:lvl>
    <w:lvl w:ilvl="1" w:tplc="0C0A0019" w:tentative="1">
      <w:start w:val="1"/>
      <w:numFmt w:val="lowerLetter"/>
      <w:lvlText w:val="%2."/>
      <w:lvlJc w:val="left"/>
      <w:pPr>
        <w:ind w:left="4417" w:hanging="360"/>
      </w:pPr>
    </w:lvl>
    <w:lvl w:ilvl="2" w:tplc="0C0A001B" w:tentative="1">
      <w:start w:val="1"/>
      <w:numFmt w:val="lowerRoman"/>
      <w:lvlText w:val="%3."/>
      <w:lvlJc w:val="right"/>
      <w:pPr>
        <w:ind w:left="5137" w:hanging="180"/>
      </w:pPr>
    </w:lvl>
    <w:lvl w:ilvl="3" w:tplc="0C0A000F" w:tentative="1">
      <w:start w:val="1"/>
      <w:numFmt w:val="decimal"/>
      <w:lvlText w:val="%4."/>
      <w:lvlJc w:val="left"/>
      <w:pPr>
        <w:ind w:left="5857" w:hanging="360"/>
      </w:pPr>
    </w:lvl>
    <w:lvl w:ilvl="4" w:tplc="0C0A0019" w:tentative="1">
      <w:start w:val="1"/>
      <w:numFmt w:val="lowerLetter"/>
      <w:lvlText w:val="%5."/>
      <w:lvlJc w:val="left"/>
      <w:pPr>
        <w:ind w:left="6577" w:hanging="360"/>
      </w:pPr>
    </w:lvl>
    <w:lvl w:ilvl="5" w:tplc="0C0A001B" w:tentative="1">
      <w:start w:val="1"/>
      <w:numFmt w:val="lowerRoman"/>
      <w:lvlText w:val="%6."/>
      <w:lvlJc w:val="right"/>
      <w:pPr>
        <w:ind w:left="7297" w:hanging="180"/>
      </w:pPr>
    </w:lvl>
    <w:lvl w:ilvl="6" w:tplc="0C0A000F" w:tentative="1">
      <w:start w:val="1"/>
      <w:numFmt w:val="decimal"/>
      <w:lvlText w:val="%7."/>
      <w:lvlJc w:val="left"/>
      <w:pPr>
        <w:ind w:left="8017" w:hanging="360"/>
      </w:pPr>
    </w:lvl>
    <w:lvl w:ilvl="7" w:tplc="0C0A0019" w:tentative="1">
      <w:start w:val="1"/>
      <w:numFmt w:val="lowerLetter"/>
      <w:lvlText w:val="%8."/>
      <w:lvlJc w:val="left"/>
      <w:pPr>
        <w:ind w:left="8737" w:hanging="360"/>
      </w:pPr>
    </w:lvl>
    <w:lvl w:ilvl="8" w:tplc="0C0A001B" w:tentative="1">
      <w:start w:val="1"/>
      <w:numFmt w:val="lowerRoman"/>
      <w:lvlText w:val="%9."/>
      <w:lvlJc w:val="right"/>
      <w:pPr>
        <w:ind w:left="9457" w:hanging="180"/>
      </w:pPr>
    </w:lvl>
  </w:abstractNum>
  <w:abstractNum w:abstractNumId="74">
    <w:nsid w:val="30F73401"/>
    <w:multiLevelType w:val="hybridMultilevel"/>
    <w:tmpl w:val="817ACBBA"/>
    <w:lvl w:ilvl="0" w:tplc="F84C0F6C">
      <w:start w:val="1"/>
      <w:numFmt w:val="bullet"/>
      <w:lvlText w:val="−"/>
      <w:lvlJc w:val="left"/>
      <w:pPr>
        <w:ind w:left="3697" w:hanging="360"/>
      </w:pPr>
      <w:rPr>
        <w:rFonts w:ascii="Viner Hand ITC" w:hAnsi="Viner Hand ITC"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75">
    <w:nsid w:val="31A307C7"/>
    <w:multiLevelType w:val="hybridMultilevel"/>
    <w:tmpl w:val="11AAFB96"/>
    <w:lvl w:ilvl="0" w:tplc="0C0A0001">
      <w:start w:val="1"/>
      <w:numFmt w:val="bullet"/>
      <w:lvlText w:val=""/>
      <w:lvlJc w:val="left"/>
      <w:pPr>
        <w:ind w:left="3697" w:hanging="360"/>
      </w:pPr>
      <w:rPr>
        <w:rFonts w:ascii="Symbol" w:hAnsi="Symbol"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76">
    <w:nsid w:val="321507F8"/>
    <w:multiLevelType w:val="hybridMultilevel"/>
    <w:tmpl w:val="B33EC4E2"/>
    <w:lvl w:ilvl="0" w:tplc="0C0A000F">
      <w:start w:val="1"/>
      <w:numFmt w:val="decimal"/>
      <w:lvlText w:val="%1."/>
      <w:lvlJc w:val="left"/>
      <w:pPr>
        <w:ind w:left="3697" w:hanging="360"/>
      </w:pPr>
    </w:lvl>
    <w:lvl w:ilvl="1" w:tplc="0C0A0019" w:tentative="1">
      <w:start w:val="1"/>
      <w:numFmt w:val="lowerLetter"/>
      <w:lvlText w:val="%2."/>
      <w:lvlJc w:val="left"/>
      <w:pPr>
        <w:ind w:left="4417" w:hanging="360"/>
      </w:pPr>
    </w:lvl>
    <w:lvl w:ilvl="2" w:tplc="0C0A001B" w:tentative="1">
      <w:start w:val="1"/>
      <w:numFmt w:val="lowerRoman"/>
      <w:lvlText w:val="%3."/>
      <w:lvlJc w:val="right"/>
      <w:pPr>
        <w:ind w:left="5137" w:hanging="180"/>
      </w:pPr>
    </w:lvl>
    <w:lvl w:ilvl="3" w:tplc="0C0A000F" w:tentative="1">
      <w:start w:val="1"/>
      <w:numFmt w:val="decimal"/>
      <w:lvlText w:val="%4."/>
      <w:lvlJc w:val="left"/>
      <w:pPr>
        <w:ind w:left="5857" w:hanging="360"/>
      </w:pPr>
    </w:lvl>
    <w:lvl w:ilvl="4" w:tplc="0C0A0019" w:tentative="1">
      <w:start w:val="1"/>
      <w:numFmt w:val="lowerLetter"/>
      <w:lvlText w:val="%5."/>
      <w:lvlJc w:val="left"/>
      <w:pPr>
        <w:ind w:left="6577" w:hanging="360"/>
      </w:pPr>
    </w:lvl>
    <w:lvl w:ilvl="5" w:tplc="0C0A001B" w:tentative="1">
      <w:start w:val="1"/>
      <w:numFmt w:val="lowerRoman"/>
      <w:lvlText w:val="%6."/>
      <w:lvlJc w:val="right"/>
      <w:pPr>
        <w:ind w:left="7297" w:hanging="180"/>
      </w:pPr>
    </w:lvl>
    <w:lvl w:ilvl="6" w:tplc="0C0A000F" w:tentative="1">
      <w:start w:val="1"/>
      <w:numFmt w:val="decimal"/>
      <w:lvlText w:val="%7."/>
      <w:lvlJc w:val="left"/>
      <w:pPr>
        <w:ind w:left="8017" w:hanging="360"/>
      </w:pPr>
    </w:lvl>
    <w:lvl w:ilvl="7" w:tplc="0C0A0019" w:tentative="1">
      <w:start w:val="1"/>
      <w:numFmt w:val="lowerLetter"/>
      <w:lvlText w:val="%8."/>
      <w:lvlJc w:val="left"/>
      <w:pPr>
        <w:ind w:left="8737" w:hanging="360"/>
      </w:pPr>
    </w:lvl>
    <w:lvl w:ilvl="8" w:tplc="0C0A001B" w:tentative="1">
      <w:start w:val="1"/>
      <w:numFmt w:val="lowerRoman"/>
      <w:lvlText w:val="%9."/>
      <w:lvlJc w:val="right"/>
      <w:pPr>
        <w:ind w:left="9457" w:hanging="180"/>
      </w:pPr>
    </w:lvl>
  </w:abstractNum>
  <w:abstractNum w:abstractNumId="77">
    <w:nsid w:val="33697954"/>
    <w:multiLevelType w:val="hybridMultilevel"/>
    <w:tmpl w:val="CFA225FE"/>
    <w:lvl w:ilvl="0" w:tplc="0C0A0001">
      <w:start w:val="1"/>
      <w:numFmt w:val="bullet"/>
      <w:lvlText w:val=""/>
      <w:lvlJc w:val="left"/>
      <w:pPr>
        <w:ind w:left="3697" w:hanging="360"/>
      </w:pPr>
      <w:rPr>
        <w:rFonts w:ascii="Symbol" w:hAnsi="Symbol"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78">
    <w:nsid w:val="34641497"/>
    <w:multiLevelType w:val="hybridMultilevel"/>
    <w:tmpl w:val="56046B84"/>
    <w:lvl w:ilvl="0" w:tplc="F84C0F6C">
      <w:start w:val="1"/>
      <w:numFmt w:val="bullet"/>
      <w:lvlText w:val="−"/>
      <w:lvlJc w:val="left"/>
      <w:pPr>
        <w:ind w:left="1429" w:hanging="360"/>
      </w:pPr>
      <w:rPr>
        <w:rFonts w:ascii="Viner Hand ITC" w:hAnsi="Viner Hand ITC"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79">
    <w:nsid w:val="34880B6B"/>
    <w:multiLevelType w:val="hybridMultilevel"/>
    <w:tmpl w:val="8878D2A8"/>
    <w:lvl w:ilvl="0" w:tplc="E0B62C2C">
      <w:start w:val="1"/>
      <w:numFmt w:val="decimal"/>
      <w:lvlText w:val="%1)"/>
      <w:lvlJc w:val="left"/>
      <w:pPr>
        <w:ind w:left="2563" w:hanging="360"/>
      </w:pPr>
      <w:rPr>
        <w:b/>
      </w:rPr>
    </w:lvl>
    <w:lvl w:ilvl="1" w:tplc="0C0A0019" w:tentative="1">
      <w:start w:val="1"/>
      <w:numFmt w:val="lowerLetter"/>
      <w:lvlText w:val="%2."/>
      <w:lvlJc w:val="left"/>
      <w:pPr>
        <w:ind w:left="3283" w:hanging="360"/>
      </w:pPr>
    </w:lvl>
    <w:lvl w:ilvl="2" w:tplc="0C0A001B" w:tentative="1">
      <w:start w:val="1"/>
      <w:numFmt w:val="lowerRoman"/>
      <w:lvlText w:val="%3."/>
      <w:lvlJc w:val="right"/>
      <w:pPr>
        <w:ind w:left="4003" w:hanging="180"/>
      </w:pPr>
    </w:lvl>
    <w:lvl w:ilvl="3" w:tplc="0C0A000F" w:tentative="1">
      <w:start w:val="1"/>
      <w:numFmt w:val="decimal"/>
      <w:lvlText w:val="%4."/>
      <w:lvlJc w:val="left"/>
      <w:pPr>
        <w:ind w:left="4723" w:hanging="360"/>
      </w:pPr>
    </w:lvl>
    <w:lvl w:ilvl="4" w:tplc="0C0A0019" w:tentative="1">
      <w:start w:val="1"/>
      <w:numFmt w:val="lowerLetter"/>
      <w:lvlText w:val="%5."/>
      <w:lvlJc w:val="left"/>
      <w:pPr>
        <w:ind w:left="5443" w:hanging="360"/>
      </w:pPr>
    </w:lvl>
    <w:lvl w:ilvl="5" w:tplc="0C0A001B" w:tentative="1">
      <w:start w:val="1"/>
      <w:numFmt w:val="lowerRoman"/>
      <w:lvlText w:val="%6."/>
      <w:lvlJc w:val="right"/>
      <w:pPr>
        <w:ind w:left="6163" w:hanging="180"/>
      </w:pPr>
    </w:lvl>
    <w:lvl w:ilvl="6" w:tplc="0C0A000F" w:tentative="1">
      <w:start w:val="1"/>
      <w:numFmt w:val="decimal"/>
      <w:lvlText w:val="%7."/>
      <w:lvlJc w:val="left"/>
      <w:pPr>
        <w:ind w:left="6883" w:hanging="360"/>
      </w:pPr>
    </w:lvl>
    <w:lvl w:ilvl="7" w:tplc="0C0A0019" w:tentative="1">
      <w:start w:val="1"/>
      <w:numFmt w:val="lowerLetter"/>
      <w:lvlText w:val="%8."/>
      <w:lvlJc w:val="left"/>
      <w:pPr>
        <w:ind w:left="7603" w:hanging="360"/>
      </w:pPr>
    </w:lvl>
    <w:lvl w:ilvl="8" w:tplc="0C0A001B" w:tentative="1">
      <w:start w:val="1"/>
      <w:numFmt w:val="lowerRoman"/>
      <w:lvlText w:val="%9."/>
      <w:lvlJc w:val="right"/>
      <w:pPr>
        <w:ind w:left="8323" w:hanging="180"/>
      </w:pPr>
    </w:lvl>
  </w:abstractNum>
  <w:abstractNum w:abstractNumId="80">
    <w:nsid w:val="34A71ED6"/>
    <w:multiLevelType w:val="hybridMultilevel"/>
    <w:tmpl w:val="882471D4"/>
    <w:lvl w:ilvl="0" w:tplc="0C0A0011">
      <w:start w:val="1"/>
      <w:numFmt w:val="decimal"/>
      <w:lvlText w:val="%1)"/>
      <w:lvlJc w:val="left"/>
      <w:pPr>
        <w:ind w:left="4264" w:hanging="360"/>
      </w:pPr>
    </w:lvl>
    <w:lvl w:ilvl="1" w:tplc="0C0A0019" w:tentative="1">
      <w:start w:val="1"/>
      <w:numFmt w:val="lowerLetter"/>
      <w:lvlText w:val="%2."/>
      <w:lvlJc w:val="left"/>
      <w:pPr>
        <w:ind w:left="4984" w:hanging="360"/>
      </w:pPr>
    </w:lvl>
    <w:lvl w:ilvl="2" w:tplc="0C0A001B" w:tentative="1">
      <w:start w:val="1"/>
      <w:numFmt w:val="lowerRoman"/>
      <w:lvlText w:val="%3."/>
      <w:lvlJc w:val="right"/>
      <w:pPr>
        <w:ind w:left="5704" w:hanging="180"/>
      </w:pPr>
    </w:lvl>
    <w:lvl w:ilvl="3" w:tplc="0C0A000F" w:tentative="1">
      <w:start w:val="1"/>
      <w:numFmt w:val="decimal"/>
      <w:lvlText w:val="%4."/>
      <w:lvlJc w:val="left"/>
      <w:pPr>
        <w:ind w:left="6424" w:hanging="360"/>
      </w:pPr>
    </w:lvl>
    <w:lvl w:ilvl="4" w:tplc="0C0A0019" w:tentative="1">
      <w:start w:val="1"/>
      <w:numFmt w:val="lowerLetter"/>
      <w:lvlText w:val="%5."/>
      <w:lvlJc w:val="left"/>
      <w:pPr>
        <w:ind w:left="7144" w:hanging="360"/>
      </w:pPr>
    </w:lvl>
    <w:lvl w:ilvl="5" w:tplc="0C0A001B" w:tentative="1">
      <w:start w:val="1"/>
      <w:numFmt w:val="lowerRoman"/>
      <w:lvlText w:val="%6."/>
      <w:lvlJc w:val="right"/>
      <w:pPr>
        <w:ind w:left="7864" w:hanging="180"/>
      </w:pPr>
    </w:lvl>
    <w:lvl w:ilvl="6" w:tplc="0C0A000F" w:tentative="1">
      <w:start w:val="1"/>
      <w:numFmt w:val="decimal"/>
      <w:lvlText w:val="%7."/>
      <w:lvlJc w:val="left"/>
      <w:pPr>
        <w:ind w:left="8584" w:hanging="360"/>
      </w:pPr>
    </w:lvl>
    <w:lvl w:ilvl="7" w:tplc="0C0A0019" w:tentative="1">
      <w:start w:val="1"/>
      <w:numFmt w:val="lowerLetter"/>
      <w:lvlText w:val="%8."/>
      <w:lvlJc w:val="left"/>
      <w:pPr>
        <w:ind w:left="9304" w:hanging="360"/>
      </w:pPr>
    </w:lvl>
    <w:lvl w:ilvl="8" w:tplc="0C0A001B" w:tentative="1">
      <w:start w:val="1"/>
      <w:numFmt w:val="lowerRoman"/>
      <w:lvlText w:val="%9."/>
      <w:lvlJc w:val="right"/>
      <w:pPr>
        <w:ind w:left="10024" w:hanging="180"/>
      </w:pPr>
    </w:lvl>
  </w:abstractNum>
  <w:abstractNum w:abstractNumId="81">
    <w:nsid w:val="36176011"/>
    <w:multiLevelType w:val="hybridMultilevel"/>
    <w:tmpl w:val="8004BC20"/>
    <w:lvl w:ilvl="0" w:tplc="F84C0F6C">
      <w:start w:val="1"/>
      <w:numFmt w:val="bullet"/>
      <w:lvlText w:val="−"/>
      <w:lvlJc w:val="left"/>
      <w:pPr>
        <w:ind w:left="3697" w:hanging="360"/>
      </w:pPr>
      <w:rPr>
        <w:rFonts w:ascii="Viner Hand ITC" w:hAnsi="Viner Hand ITC"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82">
    <w:nsid w:val="36D82EDF"/>
    <w:multiLevelType w:val="hybridMultilevel"/>
    <w:tmpl w:val="419A47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37A1512C"/>
    <w:multiLevelType w:val="hybridMultilevel"/>
    <w:tmpl w:val="9EEEA7D2"/>
    <w:lvl w:ilvl="0" w:tplc="0C0A000D">
      <w:start w:val="1"/>
      <w:numFmt w:val="bullet"/>
      <w:lvlText w:val=""/>
      <w:lvlJc w:val="left"/>
      <w:pPr>
        <w:ind w:left="4309" w:hanging="360"/>
      </w:pPr>
      <w:rPr>
        <w:rFonts w:ascii="Wingdings" w:hAnsi="Wingdings" w:hint="default"/>
      </w:rPr>
    </w:lvl>
    <w:lvl w:ilvl="1" w:tplc="0C0A0003" w:tentative="1">
      <w:start w:val="1"/>
      <w:numFmt w:val="bullet"/>
      <w:lvlText w:val="o"/>
      <w:lvlJc w:val="left"/>
      <w:pPr>
        <w:ind w:left="5029" w:hanging="360"/>
      </w:pPr>
      <w:rPr>
        <w:rFonts w:ascii="Courier New" w:hAnsi="Courier New" w:cs="Courier New" w:hint="default"/>
      </w:rPr>
    </w:lvl>
    <w:lvl w:ilvl="2" w:tplc="0C0A0005" w:tentative="1">
      <w:start w:val="1"/>
      <w:numFmt w:val="bullet"/>
      <w:lvlText w:val=""/>
      <w:lvlJc w:val="left"/>
      <w:pPr>
        <w:ind w:left="5749" w:hanging="360"/>
      </w:pPr>
      <w:rPr>
        <w:rFonts w:ascii="Wingdings" w:hAnsi="Wingdings" w:hint="default"/>
      </w:rPr>
    </w:lvl>
    <w:lvl w:ilvl="3" w:tplc="0C0A0001" w:tentative="1">
      <w:start w:val="1"/>
      <w:numFmt w:val="bullet"/>
      <w:lvlText w:val=""/>
      <w:lvlJc w:val="left"/>
      <w:pPr>
        <w:ind w:left="6469" w:hanging="360"/>
      </w:pPr>
      <w:rPr>
        <w:rFonts w:ascii="Symbol" w:hAnsi="Symbol" w:hint="default"/>
      </w:rPr>
    </w:lvl>
    <w:lvl w:ilvl="4" w:tplc="0C0A0003" w:tentative="1">
      <w:start w:val="1"/>
      <w:numFmt w:val="bullet"/>
      <w:lvlText w:val="o"/>
      <w:lvlJc w:val="left"/>
      <w:pPr>
        <w:ind w:left="7189" w:hanging="360"/>
      </w:pPr>
      <w:rPr>
        <w:rFonts w:ascii="Courier New" w:hAnsi="Courier New" w:cs="Courier New" w:hint="default"/>
      </w:rPr>
    </w:lvl>
    <w:lvl w:ilvl="5" w:tplc="0C0A0005" w:tentative="1">
      <w:start w:val="1"/>
      <w:numFmt w:val="bullet"/>
      <w:lvlText w:val=""/>
      <w:lvlJc w:val="left"/>
      <w:pPr>
        <w:ind w:left="7909" w:hanging="360"/>
      </w:pPr>
      <w:rPr>
        <w:rFonts w:ascii="Wingdings" w:hAnsi="Wingdings" w:hint="default"/>
      </w:rPr>
    </w:lvl>
    <w:lvl w:ilvl="6" w:tplc="0C0A0001" w:tentative="1">
      <w:start w:val="1"/>
      <w:numFmt w:val="bullet"/>
      <w:lvlText w:val=""/>
      <w:lvlJc w:val="left"/>
      <w:pPr>
        <w:ind w:left="8629" w:hanging="360"/>
      </w:pPr>
      <w:rPr>
        <w:rFonts w:ascii="Symbol" w:hAnsi="Symbol" w:hint="default"/>
      </w:rPr>
    </w:lvl>
    <w:lvl w:ilvl="7" w:tplc="0C0A0003" w:tentative="1">
      <w:start w:val="1"/>
      <w:numFmt w:val="bullet"/>
      <w:lvlText w:val="o"/>
      <w:lvlJc w:val="left"/>
      <w:pPr>
        <w:ind w:left="9349" w:hanging="360"/>
      </w:pPr>
      <w:rPr>
        <w:rFonts w:ascii="Courier New" w:hAnsi="Courier New" w:cs="Courier New" w:hint="default"/>
      </w:rPr>
    </w:lvl>
    <w:lvl w:ilvl="8" w:tplc="0C0A0005" w:tentative="1">
      <w:start w:val="1"/>
      <w:numFmt w:val="bullet"/>
      <w:lvlText w:val=""/>
      <w:lvlJc w:val="left"/>
      <w:pPr>
        <w:ind w:left="10069" w:hanging="360"/>
      </w:pPr>
      <w:rPr>
        <w:rFonts w:ascii="Wingdings" w:hAnsi="Wingdings" w:hint="default"/>
      </w:rPr>
    </w:lvl>
  </w:abstractNum>
  <w:abstractNum w:abstractNumId="84">
    <w:nsid w:val="39AE047F"/>
    <w:multiLevelType w:val="hybridMultilevel"/>
    <w:tmpl w:val="6A140434"/>
    <w:lvl w:ilvl="0" w:tplc="0C0A0001">
      <w:start w:val="1"/>
      <w:numFmt w:val="bullet"/>
      <w:lvlText w:val=""/>
      <w:lvlJc w:val="left"/>
      <w:pPr>
        <w:ind w:left="2563" w:hanging="360"/>
      </w:pPr>
      <w:rPr>
        <w:rFonts w:ascii="Symbol" w:hAnsi="Symbol" w:hint="default"/>
      </w:rPr>
    </w:lvl>
    <w:lvl w:ilvl="1" w:tplc="0C0A0003" w:tentative="1">
      <w:start w:val="1"/>
      <w:numFmt w:val="bullet"/>
      <w:lvlText w:val="o"/>
      <w:lvlJc w:val="left"/>
      <w:pPr>
        <w:ind w:left="3283" w:hanging="360"/>
      </w:pPr>
      <w:rPr>
        <w:rFonts w:ascii="Courier New" w:hAnsi="Courier New" w:cs="Courier New" w:hint="default"/>
      </w:rPr>
    </w:lvl>
    <w:lvl w:ilvl="2" w:tplc="0C0A0005" w:tentative="1">
      <w:start w:val="1"/>
      <w:numFmt w:val="bullet"/>
      <w:lvlText w:val=""/>
      <w:lvlJc w:val="left"/>
      <w:pPr>
        <w:ind w:left="4003" w:hanging="360"/>
      </w:pPr>
      <w:rPr>
        <w:rFonts w:ascii="Wingdings" w:hAnsi="Wingdings" w:hint="default"/>
      </w:rPr>
    </w:lvl>
    <w:lvl w:ilvl="3" w:tplc="0C0A0001" w:tentative="1">
      <w:start w:val="1"/>
      <w:numFmt w:val="bullet"/>
      <w:lvlText w:val=""/>
      <w:lvlJc w:val="left"/>
      <w:pPr>
        <w:ind w:left="4723" w:hanging="360"/>
      </w:pPr>
      <w:rPr>
        <w:rFonts w:ascii="Symbol" w:hAnsi="Symbol" w:hint="default"/>
      </w:rPr>
    </w:lvl>
    <w:lvl w:ilvl="4" w:tplc="0C0A0003" w:tentative="1">
      <w:start w:val="1"/>
      <w:numFmt w:val="bullet"/>
      <w:lvlText w:val="o"/>
      <w:lvlJc w:val="left"/>
      <w:pPr>
        <w:ind w:left="5443" w:hanging="360"/>
      </w:pPr>
      <w:rPr>
        <w:rFonts w:ascii="Courier New" w:hAnsi="Courier New" w:cs="Courier New" w:hint="default"/>
      </w:rPr>
    </w:lvl>
    <w:lvl w:ilvl="5" w:tplc="0C0A0005" w:tentative="1">
      <w:start w:val="1"/>
      <w:numFmt w:val="bullet"/>
      <w:lvlText w:val=""/>
      <w:lvlJc w:val="left"/>
      <w:pPr>
        <w:ind w:left="6163" w:hanging="360"/>
      </w:pPr>
      <w:rPr>
        <w:rFonts w:ascii="Wingdings" w:hAnsi="Wingdings" w:hint="default"/>
      </w:rPr>
    </w:lvl>
    <w:lvl w:ilvl="6" w:tplc="0C0A0001" w:tentative="1">
      <w:start w:val="1"/>
      <w:numFmt w:val="bullet"/>
      <w:lvlText w:val=""/>
      <w:lvlJc w:val="left"/>
      <w:pPr>
        <w:ind w:left="6883" w:hanging="360"/>
      </w:pPr>
      <w:rPr>
        <w:rFonts w:ascii="Symbol" w:hAnsi="Symbol" w:hint="default"/>
      </w:rPr>
    </w:lvl>
    <w:lvl w:ilvl="7" w:tplc="0C0A0003" w:tentative="1">
      <w:start w:val="1"/>
      <w:numFmt w:val="bullet"/>
      <w:lvlText w:val="o"/>
      <w:lvlJc w:val="left"/>
      <w:pPr>
        <w:ind w:left="7603" w:hanging="360"/>
      </w:pPr>
      <w:rPr>
        <w:rFonts w:ascii="Courier New" w:hAnsi="Courier New" w:cs="Courier New" w:hint="default"/>
      </w:rPr>
    </w:lvl>
    <w:lvl w:ilvl="8" w:tplc="0C0A0005" w:tentative="1">
      <w:start w:val="1"/>
      <w:numFmt w:val="bullet"/>
      <w:lvlText w:val=""/>
      <w:lvlJc w:val="left"/>
      <w:pPr>
        <w:ind w:left="8323" w:hanging="360"/>
      </w:pPr>
      <w:rPr>
        <w:rFonts w:ascii="Wingdings" w:hAnsi="Wingdings" w:hint="default"/>
      </w:rPr>
    </w:lvl>
  </w:abstractNum>
  <w:abstractNum w:abstractNumId="85">
    <w:nsid w:val="3A0F21F9"/>
    <w:multiLevelType w:val="hybridMultilevel"/>
    <w:tmpl w:val="27762E24"/>
    <w:lvl w:ilvl="0" w:tplc="F84C0F6C">
      <w:start w:val="1"/>
      <w:numFmt w:val="bullet"/>
      <w:lvlText w:val="−"/>
      <w:lvlJc w:val="left"/>
      <w:pPr>
        <w:ind w:left="3697" w:hanging="360"/>
      </w:pPr>
      <w:rPr>
        <w:rFonts w:ascii="Viner Hand ITC" w:hAnsi="Viner Hand ITC"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86">
    <w:nsid w:val="3B8D51FA"/>
    <w:multiLevelType w:val="hybridMultilevel"/>
    <w:tmpl w:val="407890F6"/>
    <w:lvl w:ilvl="0" w:tplc="0C0A000F">
      <w:start w:val="1"/>
      <w:numFmt w:val="decimal"/>
      <w:lvlText w:val="%1."/>
      <w:lvlJc w:val="left"/>
      <w:pPr>
        <w:ind w:left="1494"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7">
    <w:nsid w:val="3BD930D5"/>
    <w:multiLevelType w:val="hybridMultilevel"/>
    <w:tmpl w:val="13F4DC62"/>
    <w:lvl w:ilvl="0" w:tplc="0C0A0001">
      <w:start w:val="1"/>
      <w:numFmt w:val="bullet"/>
      <w:lvlText w:val=""/>
      <w:lvlJc w:val="left"/>
      <w:pPr>
        <w:ind w:left="3697" w:hanging="360"/>
      </w:pPr>
      <w:rPr>
        <w:rFonts w:ascii="Symbol" w:hAnsi="Symbol"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88">
    <w:nsid w:val="3C6A65B4"/>
    <w:multiLevelType w:val="hybridMultilevel"/>
    <w:tmpl w:val="CB1470D4"/>
    <w:lvl w:ilvl="0" w:tplc="0C0A000F">
      <w:start w:val="1"/>
      <w:numFmt w:val="decimal"/>
      <w:lvlText w:val="%1."/>
      <w:lvlJc w:val="left"/>
      <w:pPr>
        <w:ind w:left="3229" w:hanging="360"/>
      </w:pPr>
    </w:lvl>
    <w:lvl w:ilvl="1" w:tplc="0C0A0019" w:tentative="1">
      <w:start w:val="1"/>
      <w:numFmt w:val="lowerLetter"/>
      <w:lvlText w:val="%2."/>
      <w:lvlJc w:val="left"/>
      <w:pPr>
        <w:ind w:left="3949" w:hanging="360"/>
      </w:pPr>
    </w:lvl>
    <w:lvl w:ilvl="2" w:tplc="0C0A001B" w:tentative="1">
      <w:start w:val="1"/>
      <w:numFmt w:val="lowerRoman"/>
      <w:lvlText w:val="%3."/>
      <w:lvlJc w:val="right"/>
      <w:pPr>
        <w:ind w:left="4669" w:hanging="180"/>
      </w:pPr>
    </w:lvl>
    <w:lvl w:ilvl="3" w:tplc="0C0A000F" w:tentative="1">
      <w:start w:val="1"/>
      <w:numFmt w:val="decimal"/>
      <w:lvlText w:val="%4."/>
      <w:lvlJc w:val="left"/>
      <w:pPr>
        <w:ind w:left="5389" w:hanging="360"/>
      </w:pPr>
    </w:lvl>
    <w:lvl w:ilvl="4" w:tplc="0C0A0019" w:tentative="1">
      <w:start w:val="1"/>
      <w:numFmt w:val="lowerLetter"/>
      <w:lvlText w:val="%5."/>
      <w:lvlJc w:val="left"/>
      <w:pPr>
        <w:ind w:left="6109" w:hanging="360"/>
      </w:pPr>
    </w:lvl>
    <w:lvl w:ilvl="5" w:tplc="0C0A001B" w:tentative="1">
      <w:start w:val="1"/>
      <w:numFmt w:val="lowerRoman"/>
      <w:lvlText w:val="%6."/>
      <w:lvlJc w:val="right"/>
      <w:pPr>
        <w:ind w:left="6829" w:hanging="180"/>
      </w:pPr>
    </w:lvl>
    <w:lvl w:ilvl="6" w:tplc="0C0A000F" w:tentative="1">
      <w:start w:val="1"/>
      <w:numFmt w:val="decimal"/>
      <w:lvlText w:val="%7."/>
      <w:lvlJc w:val="left"/>
      <w:pPr>
        <w:ind w:left="7549" w:hanging="360"/>
      </w:pPr>
    </w:lvl>
    <w:lvl w:ilvl="7" w:tplc="0C0A0019" w:tentative="1">
      <w:start w:val="1"/>
      <w:numFmt w:val="lowerLetter"/>
      <w:lvlText w:val="%8."/>
      <w:lvlJc w:val="left"/>
      <w:pPr>
        <w:ind w:left="8269" w:hanging="360"/>
      </w:pPr>
    </w:lvl>
    <w:lvl w:ilvl="8" w:tplc="0C0A001B" w:tentative="1">
      <w:start w:val="1"/>
      <w:numFmt w:val="lowerRoman"/>
      <w:lvlText w:val="%9."/>
      <w:lvlJc w:val="right"/>
      <w:pPr>
        <w:ind w:left="8989" w:hanging="180"/>
      </w:pPr>
    </w:lvl>
  </w:abstractNum>
  <w:abstractNum w:abstractNumId="89">
    <w:nsid w:val="3D5C21B0"/>
    <w:multiLevelType w:val="hybridMultilevel"/>
    <w:tmpl w:val="3C642442"/>
    <w:lvl w:ilvl="0" w:tplc="F84C0F6C">
      <w:start w:val="1"/>
      <w:numFmt w:val="bullet"/>
      <w:lvlText w:val="−"/>
      <w:lvlJc w:val="left"/>
      <w:pPr>
        <w:ind w:left="3697" w:hanging="360"/>
      </w:pPr>
      <w:rPr>
        <w:rFonts w:ascii="Viner Hand ITC" w:hAnsi="Viner Hand ITC"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90">
    <w:nsid w:val="3FA43249"/>
    <w:multiLevelType w:val="hybridMultilevel"/>
    <w:tmpl w:val="A2760F54"/>
    <w:lvl w:ilvl="0" w:tplc="F84C0F6C">
      <w:start w:val="1"/>
      <w:numFmt w:val="bullet"/>
      <w:lvlText w:val="−"/>
      <w:lvlJc w:val="left"/>
      <w:pPr>
        <w:ind w:left="3130" w:hanging="360"/>
      </w:pPr>
      <w:rPr>
        <w:rFonts w:ascii="Viner Hand ITC" w:hAnsi="Viner Hand ITC" w:hint="default"/>
      </w:rPr>
    </w:lvl>
    <w:lvl w:ilvl="1" w:tplc="0C0A0003" w:tentative="1">
      <w:start w:val="1"/>
      <w:numFmt w:val="bullet"/>
      <w:lvlText w:val="o"/>
      <w:lvlJc w:val="left"/>
      <w:pPr>
        <w:ind w:left="3850" w:hanging="360"/>
      </w:pPr>
      <w:rPr>
        <w:rFonts w:ascii="Courier New" w:hAnsi="Courier New" w:cs="Courier New" w:hint="default"/>
      </w:rPr>
    </w:lvl>
    <w:lvl w:ilvl="2" w:tplc="0C0A0005" w:tentative="1">
      <w:start w:val="1"/>
      <w:numFmt w:val="bullet"/>
      <w:lvlText w:val=""/>
      <w:lvlJc w:val="left"/>
      <w:pPr>
        <w:ind w:left="4570" w:hanging="360"/>
      </w:pPr>
      <w:rPr>
        <w:rFonts w:ascii="Wingdings" w:hAnsi="Wingdings" w:hint="default"/>
      </w:rPr>
    </w:lvl>
    <w:lvl w:ilvl="3" w:tplc="0C0A0001" w:tentative="1">
      <w:start w:val="1"/>
      <w:numFmt w:val="bullet"/>
      <w:lvlText w:val=""/>
      <w:lvlJc w:val="left"/>
      <w:pPr>
        <w:ind w:left="5290" w:hanging="360"/>
      </w:pPr>
      <w:rPr>
        <w:rFonts w:ascii="Symbol" w:hAnsi="Symbol" w:hint="default"/>
      </w:rPr>
    </w:lvl>
    <w:lvl w:ilvl="4" w:tplc="0C0A0003" w:tentative="1">
      <w:start w:val="1"/>
      <w:numFmt w:val="bullet"/>
      <w:lvlText w:val="o"/>
      <w:lvlJc w:val="left"/>
      <w:pPr>
        <w:ind w:left="6010" w:hanging="360"/>
      </w:pPr>
      <w:rPr>
        <w:rFonts w:ascii="Courier New" w:hAnsi="Courier New" w:cs="Courier New" w:hint="default"/>
      </w:rPr>
    </w:lvl>
    <w:lvl w:ilvl="5" w:tplc="0C0A0005" w:tentative="1">
      <w:start w:val="1"/>
      <w:numFmt w:val="bullet"/>
      <w:lvlText w:val=""/>
      <w:lvlJc w:val="left"/>
      <w:pPr>
        <w:ind w:left="6730" w:hanging="360"/>
      </w:pPr>
      <w:rPr>
        <w:rFonts w:ascii="Wingdings" w:hAnsi="Wingdings" w:hint="default"/>
      </w:rPr>
    </w:lvl>
    <w:lvl w:ilvl="6" w:tplc="0C0A0001" w:tentative="1">
      <w:start w:val="1"/>
      <w:numFmt w:val="bullet"/>
      <w:lvlText w:val=""/>
      <w:lvlJc w:val="left"/>
      <w:pPr>
        <w:ind w:left="7450" w:hanging="360"/>
      </w:pPr>
      <w:rPr>
        <w:rFonts w:ascii="Symbol" w:hAnsi="Symbol" w:hint="default"/>
      </w:rPr>
    </w:lvl>
    <w:lvl w:ilvl="7" w:tplc="0C0A0003" w:tentative="1">
      <w:start w:val="1"/>
      <w:numFmt w:val="bullet"/>
      <w:lvlText w:val="o"/>
      <w:lvlJc w:val="left"/>
      <w:pPr>
        <w:ind w:left="8170" w:hanging="360"/>
      </w:pPr>
      <w:rPr>
        <w:rFonts w:ascii="Courier New" w:hAnsi="Courier New" w:cs="Courier New" w:hint="default"/>
      </w:rPr>
    </w:lvl>
    <w:lvl w:ilvl="8" w:tplc="0C0A0005" w:tentative="1">
      <w:start w:val="1"/>
      <w:numFmt w:val="bullet"/>
      <w:lvlText w:val=""/>
      <w:lvlJc w:val="left"/>
      <w:pPr>
        <w:ind w:left="8890" w:hanging="360"/>
      </w:pPr>
      <w:rPr>
        <w:rFonts w:ascii="Wingdings" w:hAnsi="Wingdings" w:hint="default"/>
      </w:rPr>
    </w:lvl>
  </w:abstractNum>
  <w:abstractNum w:abstractNumId="91">
    <w:nsid w:val="40930642"/>
    <w:multiLevelType w:val="hybridMultilevel"/>
    <w:tmpl w:val="5E0662E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2">
    <w:nsid w:val="42882F23"/>
    <w:multiLevelType w:val="hybridMultilevel"/>
    <w:tmpl w:val="27B010A4"/>
    <w:lvl w:ilvl="0" w:tplc="F84C0F6C">
      <w:start w:val="1"/>
      <w:numFmt w:val="bullet"/>
      <w:lvlText w:val="−"/>
      <w:lvlJc w:val="left"/>
      <w:pPr>
        <w:ind w:left="3697" w:hanging="360"/>
      </w:pPr>
      <w:rPr>
        <w:rFonts w:ascii="Viner Hand ITC" w:hAnsi="Viner Hand ITC"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93">
    <w:nsid w:val="42C42C98"/>
    <w:multiLevelType w:val="hybridMultilevel"/>
    <w:tmpl w:val="0A98B85E"/>
    <w:lvl w:ilvl="0" w:tplc="0C0A0001">
      <w:start w:val="1"/>
      <w:numFmt w:val="bullet"/>
      <w:lvlText w:val=""/>
      <w:lvlJc w:val="left"/>
      <w:pPr>
        <w:ind w:left="3697" w:hanging="360"/>
      </w:pPr>
      <w:rPr>
        <w:rFonts w:ascii="Symbol" w:hAnsi="Symbol"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94">
    <w:nsid w:val="43931BEA"/>
    <w:multiLevelType w:val="hybridMultilevel"/>
    <w:tmpl w:val="23142F2A"/>
    <w:lvl w:ilvl="0" w:tplc="0C0A0001">
      <w:start w:val="1"/>
      <w:numFmt w:val="bullet"/>
      <w:lvlText w:val=""/>
      <w:lvlJc w:val="left"/>
      <w:pPr>
        <w:ind w:left="3697" w:hanging="360"/>
      </w:pPr>
      <w:rPr>
        <w:rFonts w:ascii="Symbol" w:hAnsi="Symbol"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95">
    <w:nsid w:val="43C8144D"/>
    <w:multiLevelType w:val="hybridMultilevel"/>
    <w:tmpl w:val="262CB4CE"/>
    <w:lvl w:ilvl="0" w:tplc="F84C0F6C">
      <w:start w:val="1"/>
      <w:numFmt w:val="bullet"/>
      <w:lvlText w:val="−"/>
      <w:lvlJc w:val="left"/>
      <w:pPr>
        <w:ind w:left="1429" w:hanging="360"/>
      </w:pPr>
      <w:rPr>
        <w:rFonts w:ascii="Viner Hand ITC" w:hAnsi="Viner Hand ITC"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6">
    <w:nsid w:val="44146AAA"/>
    <w:multiLevelType w:val="hybridMultilevel"/>
    <w:tmpl w:val="010682CE"/>
    <w:lvl w:ilvl="0" w:tplc="BEEAC846">
      <w:start w:val="1"/>
      <w:numFmt w:val="lowerLetter"/>
      <w:lvlText w:val="%1)"/>
      <w:lvlJc w:val="left"/>
      <w:pPr>
        <w:ind w:left="2563" w:hanging="360"/>
      </w:pPr>
      <w:rPr>
        <w:b/>
      </w:rPr>
    </w:lvl>
    <w:lvl w:ilvl="1" w:tplc="0C0A0019" w:tentative="1">
      <w:start w:val="1"/>
      <w:numFmt w:val="lowerLetter"/>
      <w:lvlText w:val="%2."/>
      <w:lvlJc w:val="left"/>
      <w:pPr>
        <w:ind w:left="3283" w:hanging="360"/>
      </w:pPr>
    </w:lvl>
    <w:lvl w:ilvl="2" w:tplc="0C0A001B" w:tentative="1">
      <w:start w:val="1"/>
      <w:numFmt w:val="lowerRoman"/>
      <w:lvlText w:val="%3."/>
      <w:lvlJc w:val="right"/>
      <w:pPr>
        <w:ind w:left="4003" w:hanging="180"/>
      </w:pPr>
    </w:lvl>
    <w:lvl w:ilvl="3" w:tplc="0C0A000F" w:tentative="1">
      <w:start w:val="1"/>
      <w:numFmt w:val="decimal"/>
      <w:lvlText w:val="%4."/>
      <w:lvlJc w:val="left"/>
      <w:pPr>
        <w:ind w:left="4723" w:hanging="360"/>
      </w:pPr>
    </w:lvl>
    <w:lvl w:ilvl="4" w:tplc="0C0A0019" w:tentative="1">
      <w:start w:val="1"/>
      <w:numFmt w:val="lowerLetter"/>
      <w:lvlText w:val="%5."/>
      <w:lvlJc w:val="left"/>
      <w:pPr>
        <w:ind w:left="5443" w:hanging="360"/>
      </w:pPr>
    </w:lvl>
    <w:lvl w:ilvl="5" w:tplc="0C0A001B" w:tentative="1">
      <w:start w:val="1"/>
      <w:numFmt w:val="lowerRoman"/>
      <w:lvlText w:val="%6."/>
      <w:lvlJc w:val="right"/>
      <w:pPr>
        <w:ind w:left="6163" w:hanging="180"/>
      </w:pPr>
    </w:lvl>
    <w:lvl w:ilvl="6" w:tplc="0C0A000F" w:tentative="1">
      <w:start w:val="1"/>
      <w:numFmt w:val="decimal"/>
      <w:lvlText w:val="%7."/>
      <w:lvlJc w:val="left"/>
      <w:pPr>
        <w:ind w:left="6883" w:hanging="360"/>
      </w:pPr>
    </w:lvl>
    <w:lvl w:ilvl="7" w:tplc="0C0A0019" w:tentative="1">
      <w:start w:val="1"/>
      <w:numFmt w:val="lowerLetter"/>
      <w:lvlText w:val="%8."/>
      <w:lvlJc w:val="left"/>
      <w:pPr>
        <w:ind w:left="7603" w:hanging="360"/>
      </w:pPr>
    </w:lvl>
    <w:lvl w:ilvl="8" w:tplc="0C0A001B" w:tentative="1">
      <w:start w:val="1"/>
      <w:numFmt w:val="lowerRoman"/>
      <w:lvlText w:val="%9."/>
      <w:lvlJc w:val="right"/>
      <w:pPr>
        <w:ind w:left="8323" w:hanging="180"/>
      </w:pPr>
    </w:lvl>
  </w:abstractNum>
  <w:abstractNum w:abstractNumId="97">
    <w:nsid w:val="4580036F"/>
    <w:multiLevelType w:val="hybridMultilevel"/>
    <w:tmpl w:val="B262F97E"/>
    <w:lvl w:ilvl="0" w:tplc="0C0A000D">
      <w:start w:val="1"/>
      <w:numFmt w:val="bullet"/>
      <w:lvlText w:val=""/>
      <w:lvlJc w:val="left"/>
      <w:pPr>
        <w:ind w:left="1854" w:hanging="360"/>
      </w:pPr>
      <w:rPr>
        <w:rFonts w:ascii="Wingdings" w:hAnsi="Wingdings" w:hint="default"/>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98">
    <w:nsid w:val="45F918F9"/>
    <w:multiLevelType w:val="hybridMultilevel"/>
    <w:tmpl w:val="A16A08CA"/>
    <w:lvl w:ilvl="0" w:tplc="0C0A0001">
      <w:start w:val="1"/>
      <w:numFmt w:val="bullet"/>
      <w:lvlText w:val=""/>
      <w:lvlJc w:val="left"/>
      <w:pPr>
        <w:ind w:left="4984" w:hanging="360"/>
      </w:pPr>
      <w:rPr>
        <w:rFonts w:ascii="Symbol" w:hAnsi="Symbol" w:hint="default"/>
      </w:rPr>
    </w:lvl>
    <w:lvl w:ilvl="1" w:tplc="0C0A0003" w:tentative="1">
      <w:start w:val="1"/>
      <w:numFmt w:val="bullet"/>
      <w:lvlText w:val="o"/>
      <w:lvlJc w:val="left"/>
      <w:pPr>
        <w:ind w:left="5704" w:hanging="360"/>
      </w:pPr>
      <w:rPr>
        <w:rFonts w:ascii="Courier New" w:hAnsi="Courier New" w:cs="Courier New" w:hint="default"/>
      </w:rPr>
    </w:lvl>
    <w:lvl w:ilvl="2" w:tplc="0C0A0005" w:tentative="1">
      <w:start w:val="1"/>
      <w:numFmt w:val="bullet"/>
      <w:lvlText w:val=""/>
      <w:lvlJc w:val="left"/>
      <w:pPr>
        <w:ind w:left="6424" w:hanging="360"/>
      </w:pPr>
      <w:rPr>
        <w:rFonts w:ascii="Wingdings" w:hAnsi="Wingdings" w:hint="default"/>
      </w:rPr>
    </w:lvl>
    <w:lvl w:ilvl="3" w:tplc="0C0A0001" w:tentative="1">
      <w:start w:val="1"/>
      <w:numFmt w:val="bullet"/>
      <w:lvlText w:val=""/>
      <w:lvlJc w:val="left"/>
      <w:pPr>
        <w:ind w:left="7144" w:hanging="360"/>
      </w:pPr>
      <w:rPr>
        <w:rFonts w:ascii="Symbol" w:hAnsi="Symbol" w:hint="default"/>
      </w:rPr>
    </w:lvl>
    <w:lvl w:ilvl="4" w:tplc="0C0A0003" w:tentative="1">
      <w:start w:val="1"/>
      <w:numFmt w:val="bullet"/>
      <w:lvlText w:val="o"/>
      <w:lvlJc w:val="left"/>
      <w:pPr>
        <w:ind w:left="7864" w:hanging="360"/>
      </w:pPr>
      <w:rPr>
        <w:rFonts w:ascii="Courier New" w:hAnsi="Courier New" w:cs="Courier New" w:hint="default"/>
      </w:rPr>
    </w:lvl>
    <w:lvl w:ilvl="5" w:tplc="0C0A0005" w:tentative="1">
      <w:start w:val="1"/>
      <w:numFmt w:val="bullet"/>
      <w:lvlText w:val=""/>
      <w:lvlJc w:val="left"/>
      <w:pPr>
        <w:ind w:left="8584" w:hanging="360"/>
      </w:pPr>
      <w:rPr>
        <w:rFonts w:ascii="Wingdings" w:hAnsi="Wingdings" w:hint="default"/>
      </w:rPr>
    </w:lvl>
    <w:lvl w:ilvl="6" w:tplc="0C0A0001" w:tentative="1">
      <w:start w:val="1"/>
      <w:numFmt w:val="bullet"/>
      <w:lvlText w:val=""/>
      <w:lvlJc w:val="left"/>
      <w:pPr>
        <w:ind w:left="9304" w:hanging="360"/>
      </w:pPr>
      <w:rPr>
        <w:rFonts w:ascii="Symbol" w:hAnsi="Symbol" w:hint="default"/>
      </w:rPr>
    </w:lvl>
    <w:lvl w:ilvl="7" w:tplc="0C0A0003" w:tentative="1">
      <w:start w:val="1"/>
      <w:numFmt w:val="bullet"/>
      <w:lvlText w:val="o"/>
      <w:lvlJc w:val="left"/>
      <w:pPr>
        <w:ind w:left="10024" w:hanging="360"/>
      </w:pPr>
      <w:rPr>
        <w:rFonts w:ascii="Courier New" w:hAnsi="Courier New" w:cs="Courier New" w:hint="default"/>
      </w:rPr>
    </w:lvl>
    <w:lvl w:ilvl="8" w:tplc="0C0A0005" w:tentative="1">
      <w:start w:val="1"/>
      <w:numFmt w:val="bullet"/>
      <w:lvlText w:val=""/>
      <w:lvlJc w:val="left"/>
      <w:pPr>
        <w:ind w:left="10744" w:hanging="360"/>
      </w:pPr>
      <w:rPr>
        <w:rFonts w:ascii="Wingdings" w:hAnsi="Wingdings" w:hint="default"/>
      </w:rPr>
    </w:lvl>
  </w:abstractNum>
  <w:abstractNum w:abstractNumId="99">
    <w:nsid w:val="464C1EF2"/>
    <w:multiLevelType w:val="hybridMultilevel"/>
    <w:tmpl w:val="A1D2A530"/>
    <w:lvl w:ilvl="0" w:tplc="F84C0F6C">
      <w:start w:val="1"/>
      <w:numFmt w:val="bullet"/>
      <w:lvlText w:val="−"/>
      <w:lvlJc w:val="left"/>
      <w:pPr>
        <w:ind w:left="3130" w:hanging="360"/>
      </w:pPr>
      <w:rPr>
        <w:rFonts w:ascii="Viner Hand ITC" w:hAnsi="Viner Hand ITC" w:hint="default"/>
      </w:rPr>
    </w:lvl>
    <w:lvl w:ilvl="1" w:tplc="0C0A0003" w:tentative="1">
      <w:start w:val="1"/>
      <w:numFmt w:val="bullet"/>
      <w:lvlText w:val="o"/>
      <w:lvlJc w:val="left"/>
      <w:pPr>
        <w:ind w:left="3850" w:hanging="360"/>
      </w:pPr>
      <w:rPr>
        <w:rFonts w:ascii="Courier New" w:hAnsi="Courier New" w:cs="Courier New" w:hint="default"/>
      </w:rPr>
    </w:lvl>
    <w:lvl w:ilvl="2" w:tplc="0C0A0005" w:tentative="1">
      <w:start w:val="1"/>
      <w:numFmt w:val="bullet"/>
      <w:lvlText w:val=""/>
      <w:lvlJc w:val="left"/>
      <w:pPr>
        <w:ind w:left="4570" w:hanging="360"/>
      </w:pPr>
      <w:rPr>
        <w:rFonts w:ascii="Wingdings" w:hAnsi="Wingdings" w:hint="default"/>
      </w:rPr>
    </w:lvl>
    <w:lvl w:ilvl="3" w:tplc="0C0A0001" w:tentative="1">
      <w:start w:val="1"/>
      <w:numFmt w:val="bullet"/>
      <w:lvlText w:val=""/>
      <w:lvlJc w:val="left"/>
      <w:pPr>
        <w:ind w:left="5290" w:hanging="360"/>
      </w:pPr>
      <w:rPr>
        <w:rFonts w:ascii="Symbol" w:hAnsi="Symbol" w:hint="default"/>
      </w:rPr>
    </w:lvl>
    <w:lvl w:ilvl="4" w:tplc="0C0A0003" w:tentative="1">
      <w:start w:val="1"/>
      <w:numFmt w:val="bullet"/>
      <w:lvlText w:val="o"/>
      <w:lvlJc w:val="left"/>
      <w:pPr>
        <w:ind w:left="6010" w:hanging="360"/>
      </w:pPr>
      <w:rPr>
        <w:rFonts w:ascii="Courier New" w:hAnsi="Courier New" w:cs="Courier New" w:hint="default"/>
      </w:rPr>
    </w:lvl>
    <w:lvl w:ilvl="5" w:tplc="0C0A0005" w:tentative="1">
      <w:start w:val="1"/>
      <w:numFmt w:val="bullet"/>
      <w:lvlText w:val=""/>
      <w:lvlJc w:val="left"/>
      <w:pPr>
        <w:ind w:left="6730" w:hanging="360"/>
      </w:pPr>
      <w:rPr>
        <w:rFonts w:ascii="Wingdings" w:hAnsi="Wingdings" w:hint="default"/>
      </w:rPr>
    </w:lvl>
    <w:lvl w:ilvl="6" w:tplc="0C0A0001" w:tentative="1">
      <w:start w:val="1"/>
      <w:numFmt w:val="bullet"/>
      <w:lvlText w:val=""/>
      <w:lvlJc w:val="left"/>
      <w:pPr>
        <w:ind w:left="7450" w:hanging="360"/>
      </w:pPr>
      <w:rPr>
        <w:rFonts w:ascii="Symbol" w:hAnsi="Symbol" w:hint="default"/>
      </w:rPr>
    </w:lvl>
    <w:lvl w:ilvl="7" w:tplc="0C0A0003" w:tentative="1">
      <w:start w:val="1"/>
      <w:numFmt w:val="bullet"/>
      <w:lvlText w:val="o"/>
      <w:lvlJc w:val="left"/>
      <w:pPr>
        <w:ind w:left="8170" w:hanging="360"/>
      </w:pPr>
      <w:rPr>
        <w:rFonts w:ascii="Courier New" w:hAnsi="Courier New" w:cs="Courier New" w:hint="default"/>
      </w:rPr>
    </w:lvl>
    <w:lvl w:ilvl="8" w:tplc="0C0A0005" w:tentative="1">
      <w:start w:val="1"/>
      <w:numFmt w:val="bullet"/>
      <w:lvlText w:val=""/>
      <w:lvlJc w:val="left"/>
      <w:pPr>
        <w:ind w:left="8890" w:hanging="360"/>
      </w:pPr>
      <w:rPr>
        <w:rFonts w:ascii="Wingdings" w:hAnsi="Wingdings" w:hint="default"/>
      </w:rPr>
    </w:lvl>
  </w:abstractNum>
  <w:abstractNum w:abstractNumId="100">
    <w:nsid w:val="466841EF"/>
    <w:multiLevelType w:val="hybridMultilevel"/>
    <w:tmpl w:val="54920014"/>
    <w:lvl w:ilvl="0" w:tplc="0C0A0001">
      <w:start w:val="1"/>
      <w:numFmt w:val="bullet"/>
      <w:lvlText w:val=""/>
      <w:lvlJc w:val="left"/>
      <w:pPr>
        <w:ind w:left="3697" w:hanging="360"/>
      </w:pPr>
      <w:rPr>
        <w:rFonts w:ascii="Symbol" w:hAnsi="Symbol"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101">
    <w:nsid w:val="469D4407"/>
    <w:multiLevelType w:val="hybridMultilevel"/>
    <w:tmpl w:val="E38642B8"/>
    <w:lvl w:ilvl="0" w:tplc="F84C0F6C">
      <w:start w:val="1"/>
      <w:numFmt w:val="bullet"/>
      <w:lvlText w:val="−"/>
      <w:lvlJc w:val="left"/>
      <w:pPr>
        <w:ind w:left="2574" w:hanging="360"/>
      </w:pPr>
      <w:rPr>
        <w:rFonts w:ascii="Viner Hand ITC" w:hAnsi="Viner Hand ITC" w:hint="default"/>
      </w:rPr>
    </w:lvl>
    <w:lvl w:ilvl="1" w:tplc="0C0A0003" w:tentative="1">
      <w:start w:val="1"/>
      <w:numFmt w:val="bullet"/>
      <w:lvlText w:val="o"/>
      <w:lvlJc w:val="left"/>
      <w:pPr>
        <w:ind w:left="3294" w:hanging="360"/>
      </w:pPr>
      <w:rPr>
        <w:rFonts w:ascii="Courier New" w:hAnsi="Courier New" w:cs="Courier New" w:hint="default"/>
      </w:rPr>
    </w:lvl>
    <w:lvl w:ilvl="2" w:tplc="0C0A0005" w:tentative="1">
      <w:start w:val="1"/>
      <w:numFmt w:val="bullet"/>
      <w:lvlText w:val=""/>
      <w:lvlJc w:val="left"/>
      <w:pPr>
        <w:ind w:left="4014" w:hanging="360"/>
      </w:pPr>
      <w:rPr>
        <w:rFonts w:ascii="Wingdings" w:hAnsi="Wingdings" w:hint="default"/>
      </w:rPr>
    </w:lvl>
    <w:lvl w:ilvl="3" w:tplc="0C0A0001" w:tentative="1">
      <w:start w:val="1"/>
      <w:numFmt w:val="bullet"/>
      <w:lvlText w:val=""/>
      <w:lvlJc w:val="left"/>
      <w:pPr>
        <w:ind w:left="4734" w:hanging="360"/>
      </w:pPr>
      <w:rPr>
        <w:rFonts w:ascii="Symbol" w:hAnsi="Symbol" w:hint="default"/>
      </w:rPr>
    </w:lvl>
    <w:lvl w:ilvl="4" w:tplc="0C0A0003" w:tentative="1">
      <w:start w:val="1"/>
      <w:numFmt w:val="bullet"/>
      <w:lvlText w:val="o"/>
      <w:lvlJc w:val="left"/>
      <w:pPr>
        <w:ind w:left="5454" w:hanging="360"/>
      </w:pPr>
      <w:rPr>
        <w:rFonts w:ascii="Courier New" w:hAnsi="Courier New" w:cs="Courier New" w:hint="default"/>
      </w:rPr>
    </w:lvl>
    <w:lvl w:ilvl="5" w:tplc="0C0A0005" w:tentative="1">
      <w:start w:val="1"/>
      <w:numFmt w:val="bullet"/>
      <w:lvlText w:val=""/>
      <w:lvlJc w:val="left"/>
      <w:pPr>
        <w:ind w:left="6174" w:hanging="360"/>
      </w:pPr>
      <w:rPr>
        <w:rFonts w:ascii="Wingdings" w:hAnsi="Wingdings" w:hint="default"/>
      </w:rPr>
    </w:lvl>
    <w:lvl w:ilvl="6" w:tplc="0C0A0001" w:tentative="1">
      <w:start w:val="1"/>
      <w:numFmt w:val="bullet"/>
      <w:lvlText w:val=""/>
      <w:lvlJc w:val="left"/>
      <w:pPr>
        <w:ind w:left="6894" w:hanging="360"/>
      </w:pPr>
      <w:rPr>
        <w:rFonts w:ascii="Symbol" w:hAnsi="Symbol" w:hint="default"/>
      </w:rPr>
    </w:lvl>
    <w:lvl w:ilvl="7" w:tplc="0C0A0003" w:tentative="1">
      <w:start w:val="1"/>
      <w:numFmt w:val="bullet"/>
      <w:lvlText w:val="o"/>
      <w:lvlJc w:val="left"/>
      <w:pPr>
        <w:ind w:left="7614" w:hanging="360"/>
      </w:pPr>
      <w:rPr>
        <w:rFonts w:ascii="Courier New" w:hAnsi="Courier New" w:cs="Courier New" w:hint="default"/>
      </w:rPr>
    </w:lvl>
    <w:lvl w:ilvl="8" w:tplc="0C0A0005" w:tentative="1">
      <w:start w:val="1"/>
      <w:numFmt w:val="bullet"/>
      <w:lvlText w:val=""/>
      <w:lvlJc w:val="left"/>
      <w:pPr>
        <w:ind w:left="8334" w:hanging="360"/>
      </w:pPr>
      <w:rPr>
        <w:rFonts w:ascii="Wingdings" w:hAnsi="Wingdings" w:hint="default"/>
      </w:rPr>
    </w:lvl>
  </w:abstractNum>
  <w:abstractNum w:abstractNumId="102">
    <w:nsid w:val="470126AB"/>
    <w:multiLevelType w:val="hybridMultilevel"/>
    <w:tmpl w:val="65FCDFB6"/>
    <w:lvl w:ilvl="0" w:tplc="F84C0F6C">
      <w:start w:val="1"/>
      <w:numFmt w:val="bullet"/>
      <w:lvlText w:val="−"/>
      <w:lvlJc w:val="left"/>
      <w:pPr>
        <w:ind w:left="1429" w:hanging="360"/>
      </w:pPr>
      <w:rPr>
        <w:rFonts w:ascii="Viner Hand ITC" w:hAnsi="Viner Hand ITC"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03">
    <w:nsid w:val="47BB0E7C"/>
    <w:multiLevelType w:val="hybridMultilevel"/>
    <w:tmpl w:val="9B940B2E"/>
    <w:lvl w:ilvl="0" w:tplc="F84C0F6C">
      <w:start w:val="1"/>
      <w:numFmt w:val="bullet"/>
      <w:lvlText w:val="−"/>
      <w:lvlJc w:val="left"/>
      <w:pPr>
        <w:ind w:left="3697" w:hanging="360"/>
      </w:pPr>
      <w:rPr>
        <w:rFonts w:ascii="Viner Hand ITC" w:hAnsi="Viner Hand ITC"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104">
    <w:nsid w:val="47DE5DF1"/>
    <w:multiLevelType w:val="hybridMultilevel"/>
    <w:tmpl w:val="73BC742E"/>
    <w:lvl w:ilvl="0" w:tplc="0C0A0001">
      <w:start w:val="1"/>
      <w:numFmt w:val="bullet"/>
      <w:lvlText w:val=""/>
      <w:lvlJc w:val="left"/>
      <w:pPr>
        <w:ind w:left="3589" w:hanging="360"/>
      </w:pPr>
      <w:rPr>
        <w:rFonts w:ascii="Symbol" w:hAnsi="Symbol" w:hint="default"/>
      </w:rPr>
    </w:lvl>
    <w:lvl w:ilvl="1" w:tplc="0C0A0003" w:tentative="1">
      <w:start w:val="1"/>
      <w:numFmt w:val="bullet"/>
      <w:lvlText w:val="o"/>
      <w:lvlJc w:val="left"/>
      <w:pPr>
        <w:ind w:left="4309" w:hanging="360"/>
      </w:pPr>
      <w:rPr>
        <w:rFonts w:ascii="Courier New" w:hAnsi="Courier New" w:cs="Courier New" w:hint="default"/>
      </w:rPr>
    </w:lvl>
    <w:lvl w:ilvl="2" w:tplc="0C0A0005" w:tentative="1">
      <w:start w:val="1"/>
      <w:numFmt w:val="bullet"/>
      <w:lvlText w:val=""/>
      <w:lvlJc w:val="left"/>
      <w:pPr>
        <w:ind w:left="5029" w:hanging="360"/>
      </w:pPr>
      <w:rPr>
        <w:rFonts w:ascii="Wingdings" w:hAnsi="Wingdings" w:hint="default"/>
      </w:rPr>
    </w:lvl>
    <w:lvl w:ilvl="3" w:tplc="0C0A0001" w:tentative="1">
      <w:start w:val="1"/>
      <w:numFmt w:val="bullet"/>
      <w:lvlText w:val=""/>
      <w:lvlJc w:val="left"/>
      <w:pPr>
        <w:ind w:left="5749" w:hanging="360"/>
      </w:pPr>
      <w:rPr>
        <w:rFonts w:ascii="Symbol" w:hAnsi="Symbol" w:hint="default"/>
      </w:rPr>
    </w:lvl>
    <w:lvl w:ilvl="4" w:tplc="0C0A0003" w:tentative="1">
      <w:start w:val="1"/>
      <w:numFmt w:val="bullet"/>
      <w:lvlText w:val="o"/>
      <w:lvlJc w:val="left"/>
      <w:pPr>
        <w:ind w:left="6469" w:hanging="360"/>
      </w:pPr>
      <w:rPr>
        <w:rFonts w:ascii="Courier New" w:hAnsi="Courier New" w:cs="Courier New" w:hint="default"/>
      </w:rPr>
    </w:lvl>
    <w:lvl w:ilvl="5" w:tplc="0C0A0005" w:tentative="1">
      <w:start w:val="1"/>
      <w:numFmt w:val="bullet"/>
      <w:lvlText w:val=""/>
      <w:lvlJc w:val="left"/>
      <w:pPr>
        <w:ind w:left="7189" w:hanging="360"/>
      </w:pPr>
      <w:rPr>
        <w:rFonts w:ascii="Wingdings" w:hAnsi="Wingdings" w:hint="default"/>
      </w:rPr>
    </w:lvl>
    <w:lvl w:ilvl="6" w:tplc="0C0A0001" w:tentative="1">
      <w:start w:val="1"/>
      <w:numFmt w:val="bullet"/>
      <w:lvlText w:val=""/>
      <w:lvlJc w:val="left"/>
      <w:pPr>
        <w:ind w:left="7909" w:hanging="360"/>
      </w:pPr>
      <w:rPr>
        <w:rFonts w:ascii="Symbol" w:hAnsi="Symbol" w:hint="default"/>
      </w:rPr>
    </w:lvl>
    <w:lvl w:ilvl="7" w:tplc="0C0A0003" w:tentative="1">
      <w:start w:val="1"/>
      <w:numFmt w:val="bullet"/>
      <w:lvlText w:val="o"/>
      <w:lvlJc w:val="left"/>
      <w:pPr>
        <w:ind w:left="8629" w:hanging="360"/>
      </w:pPr>
      <w:rPr>
        <w:rFonts w:ascii="Courier New" w:hAnsi="Courier New" w:cs="Courier New" w:hint="default"/>
      </w:rPr>
    </w:lvl>
    <w:lvl w:ilvl="8" w:tplc="0C0A0005" w:tentative="1">
      <w:start w:val="1"/>
      <w:numFmt w:val="bullet"/>
      <w:lvlText w:val=""/>
      <w:lvlJc w:val="left"/>
      <w:pPr>
        <w:ind w:left="9349" w:hanging="360"/>
      </w:pPr>
      <w:rPr>
        <w:rFonts w:ascii="Wingdings" w:hAnsi="Wingdings" w:hint="default"/>
      </w:rPr>
    </w:lvl>
  </w:abstractNum>
  <w:abstractNum w:abstractNumId="105">
    <w:nsid w:val="48B33128"/>
    <w:multiLevelType w:val="hybridMultilevel"/>
    <w:tmpl w:val="34201B36"/>
    <w:lvl w:ilvl="0" w:tplc="0C0A0001">
      <w:start w:val="1"/>
      <w:numFmt w:val="bullet"/>
      <w:lvlText w:val=""/>
      <w:lvlJc w:val="left"/>
      <w:pPr>
        <w:ind w:left="3130" w:hanging="360"/>
      </w:pPr>
      <w:rPr>
        <w:rFonts w:ascii="Symbol" w:hAnsi="Symbol" w:hint="default"/>
      </w:rPr>
    </w:lvl>
    <w:lvl w:ilvl="1" w:tplc="0C0A0003" w:tentative="1">
      <w:start w:val="1"/>
      <w:numFmt w:val="bullet"/>
      <w:lvlText w:val="o"/>
      <w:lvlJc w:val="left"/>
      <w:pPr>
        <w:ind w:left="3850" w:hanging="360"/>
      </w:pPr>
      <w:rPr>
        <w:rFonts w:ascii="Courier New" w:hAnsi="Courier New" w:cs="Courier New" w:hint="default"/>
      </w:rPr>
    </w:lvl>
    <w:lvl w:ilvl="2" w:tplc="0C0A0005" w:tentative="1">
      <w:start w:val="1"/>
      <w:numFmt w:val="bullet"/>
      <w:lvlText w:val=""/>
      <w:lvlJc w:val="left"/>
      <w:pPr>
        <w:ind w:left="4570" w:hanging="360"/>
      </w:pPr>
      <w:rPr>
        <w:rFonts w:ascii="Wingdings" w:hAnsi="Wingdings" w:hint="default"/>
      </w:rPr>
    </w:lvl>
    <w:lvl w:ilvl="3" w:tplc="0C0A0001" w:tentative="1">
      <w:start w:val="1"/>
      <w:numFmt w:val="bullet"/>
      <w:lvlText w:val=""/>
      <w:lvlJc w:val="left"/>
      <w:pPr>
        <w:ind w:left="5290" w:hanging="360"/>
      </w:pPr>
      <w:rPr>
        <w:rFonts w:ascii="Symbol" w:hAnsi="Symbol" w:hint="default"/>
      </w:rPr>
    </w:lvl>
    <w:lvl w:ilvl="4" w:tplc="0C0A0003" w:tentative="1">
      <w:start w:val="1"/>
      <w:numFmt w:val="bullet"/>
      <w:lvlText w:val="o"/>
      <w:lvlJc w:val="left"/>
      <w:pPr>
        <w:ind w:left="6010" w:hanging="360"/>
      </w:pPr>
      <w:rPr>
        <w:rFonts w:ascii="Courier New" w:hAnsi="Courier New" w:cs="Courier New" w:hint="default"/>
      </w:rPr>
    </w:lvl>
    <w:lvl w:ilvl="5" w:tplc="0C0A0005" w:tentative="1">
      <w:start w:val="1"/>
      <w:numFmt w:val="bullet"/>
      <w:lvlText w:val=""/>
      <w:lvlJc w:val="left"/>
      <w:pPr>
        <w:ind w:left="6730" w:hanging="360"/>
      </w:pPr>
      <w:rPr>
        <w:rFonts w:ascii="Wingdings" w:hAnsi="Wingdings" w:hint="default"/>
      </w:rPr>
    </w:lvl>
    <w:lvl w:ilvl="6" w:tplc="0C0A0001" w:tentative="1">
      <w:start w:val="1"/>
      <w:numFmt w:val="bullet"/>
      <w:lvlText w:val=""/>
      <w:lvlJc w:val="left"/>
      <w:pPr>
        <w:ind w:left="7450" w:hanging="360"/>
      </w:pPr>
      <w:rPr>
        <w:rFonts w:ascii="Symbol" w:hAnsi="Symbol" w:hint="default"/>
      </w:rPr>
    </w:lvl>
    <w:lvl w:ilvl="7" w:tplc="0C0A0003" w:tentative="1">
      <w:start w:val="1"/>
      <w:numFmt w:val="bullet"/>
      <w:lvlText w:val="o"/>
      <w:lvlJc w:val="left"/>
      <w:pPr>
        <w:ind w:left="8170" w:hanging="360"/>
      </w:pPr>
      <w:rPr>
        <w:rFonts w:ascii="Courier New" w:hAnsi="Courier New" w:cs="Courier New" w:hint="default"/>
      </w:rPr>
    </w:lvl>
    <w:lvl w:ilvl="8" w:tplc="0C0A0005" w:tentative="1">
      <w:start w:val="1"/>
      <w:numFmt w:val="bullet"/>
      <w:lvlText w:val=""/>
      <w:lvlJc w:val="left"/>
      <w:pPr>
        <w:ind w:left="8890" w:hanging="360"/>
      </w:pPr>
      <w:rPr>
        <w:rFonts w:ascii="Wingdings" w:hAnsi="Wingdings" w:hint="default"/>
      </w:rPr>
    </w:lvl>
  </w:abstractNum>
  <w:abstractNum w:abstractNumId="106">
    <w:nsid w:val="49F2089D"/>
    <w:multiLevelType w:val="hybridMultilevel"/>
    <w:tmpl w:val="5324F4AC"/>
    <w:lvl w:ilvl="0" w:tplc="0C0A0001">
      <w:start w:val="1"/>
      <w:numFmt w:val="bullet"/>
      <w:lvlText w:val=""/>
      <w:lvlJc w:val="left"/>
      <w:pPr>
        <w:ind w:left="3130" w:hanging="360"/>
      </w:pPr>
      <w:rPr>
        <w:rFonts w:ascii="Symbol" w:hAnsi="Symbol" w:hint="default"/>
      </w:rPr>
    </w:lvl>
    <w:lvl w:ilvl="1" w:tplc="0C0A0003" w:tentative="1">
      <w:start w:val="1"/>
      <w:numFmt w:val="bullet"/>
      <w:lvlText w:val="o"/>
      <w:lvlJc w:val="left"/>
      <w:pPr>
        <w:ind w:left="3850" w:hanging="360"/>
      </w:pPr>
      <w:rPr>
        <w:rFonts w:ascii="Courier New" w:hAnsi="Courier New" w:cs="Courier New" w:hint="default"/>
      </w:rPr>
    </w:lvl>
    <w:lvl w:ilvl="2" w:tplc="0C0A0005" w:tentative="1">
      <w:start w:val="1"/>
      <w:numFmt w:val="bullet"/>
      <w:lvlText w:val=""/>
      <w:lvlJc w:val="left"/>
      <w:pPr>
        <w:ind w:left="4570" w:hanging="360"/>
      </w:pPr>
      <w:rPr>
        <w:rFonts w:ascii="Wingdings" w:hAnsi="Wingdings" w:hint="default"/>
      </w:rPr>
    </w:lvl>
    <w:lvl w:ilvl="3" w:tplc="0C0A0001" w:tentative="1">
      <w:start w:val="1"/>
      <w:numFmt w:val="bullet"/>
      <w:lvlText w:val=""/>
      <w:lvlJc w:val="left"/>
      <w:pPr>
        <w:ind w:left="5290" w:hanging="360"/>
      </w:pPr>
      <w:rPr>
        <w:rFonts w:ascii="Symbol" w:hAnsi="Symbol" w:hint="default"/>
      </w:rPr>
    </w:lvl>
    <w:lvl w:ilvl="4" w:tplc="0C0A0003" w:tentative="1">
      <w:start w:val="1"/>
      <w:numFmt w:val="bullet"/>
      <w:lvlText w:val="o"/>
      <w:lvlJc w:val="left"/>
      <w:pPr>
        <w:ind w:left="6010" w:hanging="360"/>
      </w:pPr>
      <w:rPr>
        <w:rFonts w:ascii="Courier New" w:hAnsi="Courier New" w:cs="Courier New" w:hint="default"/>
      </w:rPr>
    </w:lvl>
    <w:lvl w:ilvl="5" w:tplc="0C0A0005" w:tentative="1">
      <w:start w:val="1"/>
      <w:numFmt w:val="bullet"/>
      <w:lvlText w:val=""/>
      <w:lvlJc w:val="left"/>
      <w:pPr>
        <w:ind w:left="6730" w:hanging="360"/>
      </w:pPr>
      <w:rPr>
        <w:rFonts w:ascii="Wingdings" w:hAnsi="Wingdings" w:hint="default"/>
      </w:rPr>
    </w:lvl>
    <w:lvl w:ilvl="6" w:tplc="0C0A0001" w:tentative="1">
      <w:start w:val="1"/>
      <w:numFmt w:val="bullet"/>
      <w:lvlText w:val=""/>
      <w:lvlJc w:val="left"/>
      <w:pPr>
        <w:ind w:left="7450" w:hanging="360"/>
      </w:pPr>
      <w:rPr>
        <w:rFonts w:ascii="Symbol" w:hAnsi="Symbol" w:hint="default"/>
      </w:rPr>
    </w:lvl>
    <w:lvl w:ilvl="7" w:tplc="0C0A0003" w:tentative="1">
      <w:start w:val="1"/>
      <w:numFmt w:val="bullet"/>
      <w:lvlText w:val="o"/>
      <w:lvlJc w:val="left"/>
      <w:pPr>
        <w:ind w:left="8170" w:hanging="360"/>
      </w:pPr>
      <w:rPr>
        <w:rFonts w:ascii="Courier New" w:hAnsi="Courier New" w:cs="Courier New" w:hint="default"/>
      </w:rPr>
    </w:lvl>
    <w:lvl w:ilvl="8" w:tplc="0C0A0005" w:tentative="1">
      <w:start w:val="1"/>
      <w:numFmt w:val="bullet"/>
      <w:lvlText w:val=""/>
      <w:lvlJc w:val="left"/>
      <w:pPr>
        <w:ind w:left="8890" w:hanging="360"/>
      </w:pPr>
      <w:rPr>
        <w:rFonts w:ascii="Wingdings" w:hAnsi="Wingdings" w:hint="default"/>
      </w:rPr>
    </w:lvl>
  </w:abstractNum>
  <w:abstractNum w:abstractNumId="107">
    <w:nsid w:val="4A6B1C9E"/>
    <w:multiLevelType w:val="hybridMultilevel"/>
    <w:tmpl w:val="3DC05858"/>
    <w:lvl w:ilvl="0" w:tplc="0C0A0001">
      <w:start w:val="1"/>
      <w:numFmt w:val="bullet"/>
      <w:lvlText w:val=""/>
      <w:lvlJc w:val="left"/>
      <w:pPr>
        <w:ind w:left="4984" w:hanging="360"/>
      </w:pPr>
      <w:rPr>
        <w:rFonts w:ascii="Symbol" w:hAnsi="Symbol" w:hint="default"/>
      </w:rPr>
    </w:lvl>
    <w:lvl w:ilvl="1" w:tplc="0C0A0003" w:tentative="1">
      <w:start w:val="1"/>
      <w:numFmt w:val="bullet"/>
      <w:lvlText w:val="o"/>
      <w:lvlJc w:val="left"/>
      <w:pPr>
        <w:ind w:left="5704" w:hanging="360"/>
      </w:pPr>
      <w:rPr>
        <w:rFonts w:ascii="Courier New" w:hAnsi="Courier New" w:cs="Courier New" w:hint="default"/>
      </w:rPr>
    </w:lvl>
    <w:lvl w:ilvl="2" w:tplc="0C0A0005" w:tentative="1">
      <w:start w:val="1"/>
      <w:numFmt w:val="bullet"/>
      <w:lvlText w:val=""/>
      <w:lvlJc w:val="left"/>
      <w:pPr>
        <w:ind w:left="6424" w:hanging="360"/>
      </w:pPr>
      <w:rPr>
        <w:rFonts w:ascii="Wingdings" w:hAnsi="Wingdings" w:hint="default"/>
      </w:rPr>
    </w:lvl>
    <w:lvl w:ilvl="3" w:tplc="0C0A0001" w:tentative="1">
      <w:start w:val="1"/>
      <w:numFmt w:val="bullet"/>
      <w:lvlText w:val=""/>
      <w:lvlJc w:val="left"/>
      <w:pPr>
        <w:ind w:left="7144" w:hanging="360"/>
      </w:pPr>
      <w:rPr>
        <w:rFonts w:ascii="Symbol" w:hAnsi="Symbol" w:hint="default"/>
      </w:rPr>
    </w:lvl>
    <w:lvl w:ilvl="4" w:tplc="0C0A0003" w:tentative="1">
      <w:start w:val="1"/>
      <w:numFmt w:val="bullet"/>
      <w:lvlText w:val="o"/>
      <w:lvlJc w:val="left"/>
      <w:pPr>
        <w:ind w:left="7864" w:hanging="360"/>
      </w:pPr>
      <w:rPr>
        <w:rFonts w:ascii="Courier New" w:hAnsi="Courier New" w:cs="Courier New" w:hint="default"/>
      </w:rPr>
    </w:lvl>
    <w:lvl w:ilvl="5" w:tplc="0C0A0005" w:tentative="1">
      <w:start w:val="1"/>
      <w:numFmt w:val="bullet"/>
      <w:lvlText w:val=""/>
      <w:lvlJc w:val="left"/>
      <w:pPr>
        <w:ind w:left="8584" w:hanging="360"/>
      </w:pPr>
      <w:rPr>
        <w:rFonts w:ascii="Wingdings" w:hAnsi="Wingdings" w:hint="default"/>
      </w:rPr>
    </w:lvl>
    <w:lvl w:ilvl="6" w:tplc="0C0A0001" w:tentative="1">
      <w:start w:val="1"/>
      <w:numFmt w:val="bullet"/>
      <w:lvlText w:val=""/>
      <w:lvlJc w:val="left"/>
      <w:pPr>
        <w:ind w:left="9304" w:hanging="360"/>
      </w:pPr>
      <w:rPr>
        <w:rFonts w:ascii="Symbol" w:hAnsi="Symbol" w:hint="default"/>
      </w:rPr>
    </w:lvl>
    <w:lvl w:ilvl="7" w:tplc="0C0A0003" w:tentative="1">
      <w:start w:val="1"/>
      <w:numFmt w:val="bullet"/>
      <w:lvlText w:val="o"/>
      <w:lvlJc w:val="left"/>
      <w:pPr>
        <w:ind w:left="10024" w:hanging="360"/>
      </w:pPr>
      <w:rPr>
        <w:rFonts w:ascii="Courier New" w:hAnsi="Courier New" w:cs="Courier New" w:hint="default"/>
      </w:rPr>
    </w:lvl>
    <w:lvl w:ilvl="8" w:tplc="0C0A0005" w:tentative="1">
      <w:start w:val="1"/>
      <w:numFmt w:val="bullet"/>
      <w:lvlText w:val=""/>
      <w:lvlJc w:val="left"/>
      <w:pPr>
        <w:ind w:left="10744" w:hanging="360"/>
      </w:pPr>
      <w:rPr>
        <w:rFonts w:ascii="Wingdings" w:hAnsi="Wingdings" w:hint="default"/>
      </w:rPr>
    </w:lvl>
  </w:abstractNum>
  <w:abstractNum w:abstractNumId="108">
    <w:nsid w:val="4B2056FE"/>
    <w:multiLevelType w:val="multilevel"/>
    <w:tmpl w:val="F362A1FC"/>
    <w:lvl w:ilvl="0">
      <w:start w:val="1"/>
      <w:numFmt w:val="decimal"/>
      <w:lvlText w:val="%1."/>
      <w:lvlJc w:val="left"/>
      <w:pPr>
        <w:ind w:left="1789" w:hanging="360"/>
      </w:pPr>
    </w:lvl>
    <w:lvl w:ilvl="1">
      <w:start w:val="1"/>
      <w:numFmt w:val="decimal"/>
      <w:isLgl/>
      <w:lvlText w:val="%1.%2."/>
      <w:lvlJc w:val="left"/>
      <w:pPr>
        <w:ind w:left="2509" w:hanging="72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1080"/>
      </w:pPr>
      <w:rPr>
        <w:rFonts w:hint="default"/>
      </w:rPr>
    </w:lvl>
    <w:lvl w:ilvl="4">
      <w:start w:val="1"/>
      <w:numFmt w:val="decimal"/>
      <w:isLgl/>
      <w:lvlText w:val="%1.%2.%3.%4.%5."/>
      <w:lvlJc w:val="left"/>
      <w:pPr>
        <w:ind w:left="3949" w:hanging="1080"/>
      </w:pPr>
      <w:rPr>
        <w:rFonts w:hint="default"/>
      </w:rPr>
    </w:lvl>
    <w:lvl w:ilvl="5">
      <w:start w:val="1"/>
      <w:numFmt w:val="decimal"/>
      <w:isLgl/>
      <w:lvlText w:val="%1.%2.%3.%4.%5.%6."/>
      <w:lvlJc w:val="left"/>
      <w:pPr>
        <w:ind w:left="4669" w:hanging="1440"/>
      </w:pPr>
      <w:rPr>
        <w:rFonts w:hint="default"/>
      </w:rPr>
    </w:lvl>
    <w:lvl w:ilvl="6">
      <w:start w:val="1"/>
      <w:numFmt w:val="decimal"/>
      <w:isLgl/>
      <w:lvlText w:val="%1.%2.%3.%4.%5.%6.%7."/>
      <w:lvlJc w:val="left"/>
      <w:pPr>
        <w:ind w:left="5029" w:hanging="1440"/>
      </w:pPr>
      <w:rPr>
        <w:rFonts w:hint="default"/>
      </w:rPr>
    </w:lvl>
    <w:lvl w:ilvl="7">
      <w:start w:val="1"/>
      <w:numFmt w:val="decimal"/>
      <w:isLgl/>
      <w:lvlText w:val="%1.%2.%3.%4.%5.%6.%7.%8."/>
      <w:lvlJc w:val="left"/>
      <w:pPr>
        <w:ind w:left="5749" w:hanging="1800"/>
      </w:pPr>
      <w:rPr>
        <w:rFonts w:hint="default"/>
      </w:rPr>
    </w:lvl>
    <w:lvl w:ilvl="8">
      <w:start w:val="1"/>
      <w:numFmt w:val="decimal"/>
      <w:isLgl/>
      <w:lvlText w:val="%1.%2.%3.%4.%5.%6.%7.%8.%9."/>
      <w:lvlJc w:val="left"/>
      <w:pPr>
        <w:ind w:left="6469" w:hanging="2160"/>
      </w:pPr>
      <w:rPr>
        <w:rFonts w:hint="default"/>
      </w:rPr>
    </w:lvl>
  </w:abstractNum>
  <w:abstractNum w:abstractNumId="109">
    <w:nsid w:val="4DED47FD"/>
    <w:multiLevelType w:val="hybridMultilevel"/>
    <w:tmpl w:val="153841EE"/>
    <w:lvl w:ilvl="0" w:tplc="0C0A0011">
      <w:start w:val="1"/>
      <w:numFmt w:val="decimal"/>
      <w:lvlText w:val="%1)"/>
      <w:lvlJc w:val="left"/>
      <w:pPr>
        <w:ind w:left="3697" w:hanging="360"/>
      </w:pPr>
    </w:lvl>
    <w:lvl w:ilvl="1" w:tplc="0C0A0019" w:tentative="1">
      <w:start w:val="1"/>
      <w:numFmt w:val="lowerLetter"/>
      <w:lvlText w:val="%2."/>
      <w:lvlJc w:val="left"/>
      <w:pPr>
        <w:ind w:left="4417" w:hanging="360"/>
      </w:pPr>
    </w:lvl>
    <w:lvl w:ilvl="2" w:tplc="0C0A001B" w:tentative="1">
      <w:start w:val="1"/>
      <w:numFmt w:val="lowerRoman"/>
      <w:lvlText w:val="%3."/>
      <w:lvlJc w:val="right"/>
      <w:pPr>
        <w:ind w:left="5137" w:hanging="180"/>
      </w:pPr>
    </w:lvl>
    <w:lvl w:ilvl="3" w:tplc="0C0A000F" w:tentative="1">
      <w:start w:val="1"/>
      <w:numFmt w:val="decimal"/>
      <w:lvlText w:val="%4."/>
      <w:lvlJc w:val="left"/>
      <w:pPr>
        <w:ind w:left="5857" w:hanging="360"/>
      </w:pPr>
    </w:lvl>
    <w:lvl w:ilvl="4" w:tplc="0C0A0019" w:tentative="1">
      <w:start w:val="1"/>
      <w:numFmt w:val="lowerLetter"/>
      <w:lvlText w:val="%5."/>
      <w:lvlJc w:val="left"/>
      <w:pPr>
        <w:ind w:left="6577" w:hanging="360"/>
      </w:pPr>
    </w:lvl>
    <w:lvl w:ilvl="5" w:tplc="0C0A001B" w:tentative="1">
      <w:start w:val="1"/>
      <w:numFmt w:val="lowerRoman"/>
      <w:lvlText w:val="%6."/>
      <w:lvlJc w:val="right"/>
      <w:pPr>
        <w:ind w:left="7297" w:hanging="180"/>
      </w:pPr>
    </w:lvl>
    <w:lvl w:ilvl="6" w:tplc="0C0A000F" w:tentative="1">
      <w:start w:val="1"/>
      <w:numFmt w:val="decimal"/>
      <w:lvlText w:val="%7."/>
      <w:lvlJc w:val="left"/>
      <w:pPr>
        <w:ind w:left="8017" w:hanging="360"/>
      </w:pPr>
    </w:lvl>
    <w:lvl w:ilvl="7" w:tplc="0C0A0019" w:tentative="1">
      <w:start w:val="1"/>
      <w:numFmt w:val="lowerLetter"/>
      <w:lvlText w:val="%8."/>
      <w:lvlJc w:val="left"/>
      <w:pPr>
        <w:ind w:left="8737" w:hanging="360"/>
      </w:pPr>
    </w:lvl>
    <w:lvl w:ilvl="8" w:tplc="0C0A001B" w:tentative="1">
      <w:start w:val="1"/>
      <w:numFmt w:val="lowerRoman"/>
      <w:lvlText w:val="%9."/>
      <w:lvlJc w:val="right"/>
      <w:pPr>
        <w:ind w:left="9457" w:hanging="180"/>
      </w:pPr>
    </w:lvl>
  </w:abstractNum>
  <w:abstractNum w:abstractNumId="110">
    <w:nsid w:val="4F414874"/>
    <w:multiLevelType w:val="hybridMultilevel"/>
    <w:tmpl w:val="882471D4"/>
    <w:lvl w:ilvl="0" w:tplc="0C0A0011">
      <w:start w:val="1"/>
      <w:numFmt w:val="decimal"/>
      <w:lvlText w:val="%1)"/>
      <w:lvlJc w:val="left"/>
      <w:pPr>
        <w:ind w:left="4264" w:hanging="360"/>
      </w:pPr>
    </w:lvl>
    <w:lvl w:ilvl="1" w:tplc="0C0A0019" w:tentative="1">
      <w:start w:val="1"/>
      <w:numFmt w:val="lowerLetter"/>
      <w:lvlText w:val="%2."/>
      <w:lvlJc w:val="left"/>
      <w:pPr>
        <w:ind w:left="4984" w:hanging="360"/>
      </w:pPr>
    </w:lvl>
    <w:lvl w:ilvl="2" w:tplc="0C0A001B" w:tentative="1">
      <w:start w:val="1"/>
      <w:numFmt w:val="lowerRoman"/>
      <w:lvlText w:val="%3."/>
      <w:lvlJc w:val="right"/>
      <w:pPr>
        <w:ind w:left="5704" w:hanging="180"/>
      </w:pPr>
    </w:lvl>
    <w:lvl w:ilvl="3" w:tplc="0C0A000F" w:tentative="1">
      <w:start w:val="1"/>
      <w:numFmt w:val="decimal"/>
      <w:lvlText w:val="%4."/>
      <w:lvlJc w:val="left"/>
      <w:pPr>
        <w:ind w:left="6424" w:hanging="360"/>
      </w:pPr>
    </w:lvl>
    <w:lvl w:ilvl="4" w:tplc="0C0A0019" w:tentative="1">
      <w:start w:val="1"/>
      <w:numFmt w:val="lowerLetter"/>
      <w:lvlText w:val="%5."/>
      <w:lvlJc w:val="left"/>
      <w:pPr>
        <w:ind w:left="7144" w:hanging="360"/>
      </w:pPr>
    </w:lvl>
    <w:lvl w:ilvl="5" w:tplc="0C0A001B" w:tentative="1">
      <w:start w:val="1"/>
      <w:numFmt w:val="lowerRoman"/>
      <w:lvlText w:val="%6."/>
      <w:lvlJc w:val="right"/>
      <w:pPr>
        <w:ind w:left="7864" w:hanging="180"/>
      </w:pPr>
    </w:lvl>
    <w:lvl w:ilvl="6" w:tplc="0C0A000F" w:tentative="1">
      <w:start w:val="1"/>
      <w:numFmt w:val="decimal"/>
      <w:lvlText w:val="%7."/>
      <w:lvlJc w:val="left"/>
      <w:pPr>
        <w:ind w:left="8584" w:hanging="360"/>
      </w:pPr>
    </w:lvl>
    <w:lvl w:ilvl="7" w:tplc="0C0A0019" w:tentative="1">
      <w:start w:val="1"/>
      <w:numFmt w:val="lowerLetter"/>
      <w:lvlText w:val="%8."/>
      <w:lvlJc w:val="left"/>
      <w:pPr>
        <w:ind w:left="9304" w:hanging="360"/>
      </w:pPr>
    </w:lvl>
    <w:lvl w:ilvl="8" w:tplc="0C0A001B" w:tentative="1">
      <w:start w:val="1"/>
      <w:numFmt w:val="lowerRoman"/>
      <w:lvlText w:val="%9."/>
      <w:lvlJc w:val="right"/>
      <w:pPr>
        <w:ind w:left="10024" w:hanging="180"/>
      </w:pPr>
    </w:lvl>
  </w:abstractNum>
  <w:abstractNum w:abstractNumId="111">
    <w:nsid w:val="4F495F57"/>
    <w:multiLevelType w:val="hybridMultilevel"/>
    <w:tmpl w:val="AA4464CA"/>
    <w:lvl w:ilvl="0" w:tplc="0C0A0001">
      <w:start w:val="1"/>
      <w:numFmt w:val="bullet"/>
      <w:lvlText w:val=""/>
      <w:lvlJc w:val="left"/>
      <w:pPr>
        <w:ind w:left="4669" w:hanging="360"/>
      </w:pPr>
      <w:rPr>
        <w:rFonts w:ascii="Symbol" w:hAnsi="Symbol" w:hint="default"/>
      </w:rPr>
    </w:lvl>
    <w:lvl w:ilvl="1" w:tplc="0C0A0003" w:tentative="1">
      <w:start w:val="1"/>
      <w:numFmt w:val="bullet"/>
      <w:lvlText w:val="o"/>
      <w:lvlJc w:val="left"/>
      <w:pPr>
        <w:ind w:left="5389" w:hanging="360"/>
      </w:pPr>
      <w:rPr>
        <w:rFonts w:ascii="Courier New" w:hAnsi="Courier New" w:cs="Courier New" w:hint="default"/>
      </w:rPr>
    </w:lvl>
    <w:lvl w:ilvl="2" w:tplc="0C0A0005" w:tentative="1">
      <w:start w:val="1"/>
      <w:numFmt w:val="bullet"/>
      <w:lvlText w:val=""/>
      <w:lvlJc w:val="left"/>
      <w:pPr>
        <w:ind w:left="6109" w:hanging="360"/>
      </w:pPr>
      <w:rPr>
        <w:rFonts w:ascii="Wingdings" w:hAnsi="Wingdings" w:hint="default"/>
      </w:rPr>
    </w:lvl>
    <w:lvl w:ilvl="3" w:tplc="0C0A0001" w:tentative="1">
      <w:start w:val="1"/>
      <w:numFmt w:val="bullet"/>
      <w:lvlText w:val=""/>
      <w:lvlJc w:val="left"/>
      <w:pPr>
        <w:ind w:left="6829" w:hanging="360"/>
      </w:pPr>
      <w:rPr>
        <w:rFonts w:ascii="Symbol" w:hAnsi="Symbol" w:hint="default"/>
      </w:rPr>
    </w:lvl>
    <w:lvl w:ilvl="4" w:tplc="0C0A0003" w:tentative="1">
      <w:start w:val="1"/>
      <w:numFmt w:val="bullet"/>
      <w:lvlText w:val="o"/>
      <w:lvlJc w:val="left"/>
      <w:pPr>
        <w:ind w:left="7549" w:hanging="360"/>
      </w:pPr>
      <w:rPr>
        <w:rFonts w:ascii="Courier New" w:hAnsi="Courier New" w:cs="Courier New" w:hint="default"/>
      </w:rPr>
    </w:lvl>
    <w:lvl w:ilvl="5" w:tplc="0C0A0005" w:tentative="1">
      <w:start w:val="1"/>
      <w:numFmt w:val="bullet"/>
      <w:lvlText w:val=""/>
      <w:lvlJc w:val="left"/>
      <w:pPr>
        <w:ind w:left="8269" w:hanging="360"/>
      </w:pPr>
      <w:rPr>
        <w:rFonts w:ascii="Wingdings" w:hAnsi="Wingdings" w:hint="default"/>
      </w:rPr>
    </w:lvl>
    <w:lvl w:ilvl="6" w:tplc="0C0A0001" w:tentative="1">
      <w:start w:val="1"/>
      <w:numFmt w:val="bullet"/>
      <w:lvlText w:val=""/>
      <w:lvlJc w:val="left"/>
      <w:pPr>
        <w:ind w:left="8989" w:hanging="360"/>
      </w:pPr>
      <w:rPr>
        <w:rFonts w:ascii="Symbol" w:hAnsi="Symbol" w:hint="default"/>
      </w:rPr>
    </w:lvl>
    <w:lvl w:ilvl="7" w:tplc="0C0A0003" w:tentative="1">
      <w:start w:val="1"/>
      <w:numFmt w:val="bullet"/>
      <w:lvlText w:val="o"/>
      <w:lvlJc w:val="left"/>
      <w:pPr>
        <w:ind w:left="9709" w:hanging="360"/>
      </w:pPr>
      <w:rPr>
        <w:rFonts w:ascii="Courier New" w:hAnsi="Courier New" w:cs="Courier New" w:hint="default"/>
      </w:rPr>
    </w:lvl>
    <w:lvl w:ilvl="8" w:tplc="0C0A0005" w:tentative="1">
      <w:start w:val="1"/>
      <w:numFmt w:val="bullet"/>
      <w:lvlText w:val=""/>
      <w:lvlJc w:val="left"/>
      <w:pPr>
        <w:ind w:left="10429" w:hanging="360"/>
      </w:pPr>
      <w:rPr>
        <w:rFonts w:ascii="Wingdings" w:hAnsi="Wingdings" w:hint="default"/>
      </w:rPr>
    </w:lvl>
  </w:abstractNum>
  <w:abstractNum w:abstractNumId="112">
    <w:nsid w:val="4F787627"/>
    <w:multiLevelType w:val="hybridMultilevel"/>
    <w:tmpl w:val="0E1CAF2C"/>
    <w:lvl w:ilvl="0" w:tplc="0C0A0001">
      <w:start w:val="1"/>
      <w:numFmt w:val="bullet"/>
      <w:lvlText w:val=""/>
      <w:lvlJc w:val="left"/>
      <w:pPr>
        <w:ind w:left="3697" w:hanging="360"/>
      </w:pPr>
      <w:rPr>
        <w:rFonts w:ascii="Symbol" w:hAnsi="Symbol"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113">
    <w:nsid w:val="501C77D9"/>
    <w:multiLevelType w:val="hybridMultilevel"/>
    <w:tmpl w:val="2E22300A"/>
    <w:lvl w:ilvl="0" w:tplc="E0B62C2C">
      <w:start w:val="1"/>
      <w:numFmt w:val="decimal"/>
      <w:lvlText w:val="%1)"/>
      <w:lvlJc w:val="left"/>
      <w:pPr>
        <w:ind w:left="2563" w:hanging="360"/>
      </w:pPr>
      <w:rPr>
        <w:b/>
      </w:rPr>
    </w:lvl>
    <w:lvl w:ilvl="1" w:tplc="0C0A0019" w:tentative="1">
      <w:start w:val="1"/>
      <w:numFmt w:val="lowerLetter"/>
      <w:lvlText w:val="%2."/>
      <w:lvlJc w:val="left"/>
      <w:pPr>
        <w:ind w:left="3283" w:hanging="360"/>
      </w:pPr>
    </w:lvl>
    <w:lvl w:ilvl="2" w:tplc="0C0A001B" w:tentative="1">
      <w:start w:val="1"/>
      <w:numFmt w:val="lowerRoman"/>
      <w:lvlText w:val="%3."/>
      <w:lvlJc w:val="right"/>
      <w:pPr>
        <w:ind w:left="4003" w:hanging="180"/>
      </w:pPr>
    </w:lvl>
    <w:lvl w:ilvl="3" w:tplc="0C0A000F" w:tentative="1">
      <w:start w:val="1"/>
      <w:numFmt w:val="decimal"/>
      <w:lvlText w:val="%4."/>
      <w:lvlJc w:val="left"/>
      <w:pPr>
        <w:ind w:left="4723" w:hanging="360"/>
      </w:pPr>
    </w:lvl>
    <w:lvl w:ilvl="4" w:tplc="0C0A0019" w:tentative="1">
      <w:start w:val="1"/>
      <w:numFmt w:val="lowerLetter"/>
      <w:lvlText w:val="%5."/>
      <w:lvlJc w:val="left"/>
      <w:pPr>
        <w:ind w:left="5443" w:hanging="360"/>
      </w:pPr>
    </w:lvl>
    <w:lvl w:ilvl="5" w:tplc="0C0A001B" w:tentative="1">
      <w:start w:val="1"/>
      <w:numFmt w:val="lowerRoman"/>
      <w:lvlText w:val="%6."/>
      <w:lvlJc w:val="right"/>
      <w:pPr>
        <w:ind w:left="6163" w:hanging="180"/>
      </w:pPr>
    </w:lvl>
    <w:lvl w:ilvl="6" w:tplc="0C0A000F" w:tentative="1">
      <w:start w:val="1"/>
      <w:numFmt w:val="decimal"/>
      <w:lvlText w:val="%7."/>
      <w:lvlJc w:val="left"/>
      <w:pPr>
        <w:ind w:left="6883" w:hanging="360"/>
      </w:pPr>
    </w:lvl>
    <w:lvl w:ilvl="7" w:tplc="0C0A0019" w:tentative="1">
      <w:start w:val="1"/>
      <w:numFmt w:val="lowerLetter"/>
      <w:lvlText w:val="%8."/>
      <w:lvlJc w:val="left"/>
      <w:pPr>
        <w:ind w:left="7603" w:hanging="360"/>
      </w:pPr>
    </w:lvl>
    <w:lvl w:ilvl="8" w:tplc="0C0A001B" w:tentative="1">
      <w:start w:val="1"/>
      <w:numFmt w:val="lowerRoman"/>
      <w:lvlText w:val="%9."/>
      <w:lvlJc w:val="right"/>
      <w:pPr>
        <w:ind w:left="8323" w:hanging="180"/>
      </w:pPr>
    </w:lvl>
  </w:abstractNum>
  <w:abstractNum w:abstractNumId="114">
    <w:nsid w:val="532E5A04"/>
    <w:multiLevelType w:val="hybridMultilevel"/>
    <w:tmpl w:val="26DAEC3C"/>
    <w:lvl w:ilvl="0" w:tplc="F84C0F6C">
      <w:start w:val="1"/>
      <w:numFmt w:val="bullet"/>
      <w:lvlText w:val="−"/>
      <w:lvlJc w:val="left"/>
      <w:pPr>
        <w:ind w:left="3697" w:hanging="360"/>
      </w:pPr>
      <w:rPr>
        <w:rFonts w:ascii="Viner Hand ITC" w:hAnsi="Viner Hand ITC"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115">
    <w:nsid w:val="542258F1"/>
    <w:multiLevelType w:val="hybridMultilevel"/>
    <w:tmpl w:val="F79EF020"/>
    <w:lvl w:ilvl="0" w:tplc="382662DC">
      <w:start w:val="1"/>
      <w:numFmt w:val="upperRoman"/>
      <w:lvlText w:val="%1."/>
      <w:lvlJc w:val="left"/>
      <w:pPr>
        <w:ind w:left="3698"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54297E76"/>
    <w:multiLevelType w:val="hybridMultilevel"/>
    <w:tmpl w:val="7E5E3DB8"/>
    <w:lvl w:ilvl="0" w:tplc="1E029D46">
      <w:start w:val="1"/>
      <w:numFmt w:val="decimal"/>
      <w:lvlText w:val="%1."/>
      <w:lvlJc w:val="left"/>
      <w:pPr>
        <w:ind w:left="3697" w:hanging="360"/>
      </w:pPr>
      <w:rPr>
        <w:b/>
      </w:rPr>
    </w:lvl>
    <w:lvl w:ilvl="1" w:tplc="0C0A0019" w:tentative="1">
      <w:start w:val="1"/>
      <w:numFmt w:val="lowerLetter"/>
      <w:lvlText w:val="%2."/>
      <w:lvlJc w:val="left"/>
      <w:pPr>
        <w:ind w:left="4417" w:hanging="360"/>
      </w:pPr>
    </w:lvl>
    <w:lvl w:ilvl="2" w:tplc="0C0A001B" w:tentative="1">
      <w:start w:val="1"/>
      <w:numFmt w:val="lowerRoman"/>
      <w:lvlText w:val="%3."/>
      <w:lvlJc w:val="right"/>
      <w:pPr>
        <w:ind w:left="5137" w:hanging="180"/>
      </w:pPr>
    </w:lvl>
    <w:lvl w:ilvl="3" w:tplc="0C0A000F" w:tentative="1">
      <w:start w:val="1"/>
      <w:numFmt w:val="decimal"/>
      <w:lvlText w:val="%4."/>
      <w:lvlJc w:val="left"/>
      <w:pPr>
        <w:ind w:left="5857" w:hanging="360"/>
      </w:pPr>
    </w:lvl>
    <w:lvl w:ilvl="4" w:tplc="0C0A0019" w:tentative="1">
      <w:start w:val="1"/>
      <w:numFmt w:val="lowerLetter"/>
      <w:lvlText w:val="%5."/>
      <w:lvlJc w:val="left"/>
      <w:pPr>
        <w:ind w:left="6577" w:hanging="360"/>
      </w:pPr>
    </w:lvl>
    <w:lvl w:ilvl="5" w:tplc="0C0A001B" w:tentative="1">
      <w:start w:val="1"/>
      <w:numFmt w:val="lowerRoman"/>
      <w:lvlText w:val="%6."/>
      <w:lvlJc w:val="right"/>
      <w:pPr>
        <w:ind w:left="7297" w:hanging="180"/>
      </w:pPr>
    </w:lvl>
    <w:lvl w:ilvl="6" w:tplc="0C0A000F" w:tentative="1">
      <w:start w:val="1"/>
      <w:numFmt w:val="decimal"/>
      <w:lvlText w:val="%7."/>
      <w:lvlJc w:val="left"/>
      <w:pPr>
        <w:ind w:left="8017" w:hanging="360"/>
      </w:pPr>
    </w:lvl>
    <w:lvl w:ilvl="7" w:tplc="0C0A0019" w:tentative="1">
      <w:start w:val="1"/>
      <w:numFmt w:val="lowerLetter"/>
      <w:lvlText w:val="%8."/>
      <w:lvlJc w:val="left"/>
      <w:pPr>
        <w:ind w:left="8737" w:hanging="360"/>
      </w:pPr>
    </w:lvl>
    <w:lvl w:ilvl="8" w:tplc="0C0A001B" w:tentative="1">
      <w:start w:val="1"/>
      <w:numFmt w:val="lowerRoman"/>
      <w:lvlText w:val="%9."/>
      <w:lvlJc w:val="right"/>
      <w:pPr>
        <w:ind w:left="9457" w:hanging="180"/>
      </w:pPr>
    </w:lvl>
  </w:abstractNum>
  <w:abstractNum w:abstractNumId="117">
    <w:nsid w:val="54811031"/>
    <w:multiLevelType w:val="hybridMultilevel"/>
    <w:tmpl w:val="B92EC0F0"/>
    <w:lvl w:ilvl="0" w:tplc="F84C0F6C">
      <w:start w:val="1"/>
      <w:numFmt w:val="bullet"/>
      <w:lvlText w:val="−"/>
      <w:lvlJc w:val="left"/>
      <w:pPr>
        <w:ind w:left="3229" w:hanging="360"/>
      </w:pPr>
      <w:rPr>
        <w:rFonts w:ascii="Viner Hand ITC" w:hAnsi="Viner Hand ITC" w:hint="default"/>
      </w:rPr>
    </w:lvl>
    <w:lvl w:ilvl="1" w:tplc="0C0A0003" w:tentative="1">
      <w:start w:val="1"/>
      <w:numFmt w:val="bullet"/>
      <w:lvlText w:val="o"/>
      <w:lvlJc w:val="left"/>
      <w:pPr>
        <w:ind w:left="3949" w:hanging="360"/>
      </w:pPr>
      <w:rPr>
        <w:rFonts w:ascii="Courier New" w:hAnsi="Courier New" w:cs="Courier New" w:hint="default"/>
      </w:rPr>
    </w:lvl>
    <w:lvl w:ilvl="2" w:tplc="0C0A0005" w:tentative="1">
      <w:start w:val="1"/>
      <w:numFmt w:val="bullet"/>
      <w:lvlText w:val=""/>
      <w:lvlJc w:val="left"/>
      <w:pPr>
        <w:ind w:left="4669" w:hanging="360"/>
      </w:pPr>
      <w:rPr>
        <w:rFonts w:ascii="Wingdings" w:hAnsi="Wingdings" w:hint="default"/>
      </w:rPr>
    </w:lvl>
    <w:lvl w:ilvl="3" w:tplc="0C0A0001" w:tentative="1">
      <w:start w:val="1"/>
      <w:numFmt w:val="bullet"/>
      <w:lvlText w:val=""/>
      <w:lvlJc w:val="left"/>
      <w:pPr>
        <w:ind w:left="5389" w:hanging="360"/>
      </w:pPr>
      <w:rPr>
        <w:rFonts w:ascii="Symbol" w:hAnsi="Symbol" w:hint="default"/>
      </w:rPr>
    </w:lvl>
    <w:lvl w:ilvl="4" w:tplc="0C0A0003" w:tentative="1">
      <w:start w:val="1"/>
      <w:numFmt w:val="bullet"/>
      <w:lvlText w:val="o"/>
      <w:lvlJc w:val="left"/>
      <w:pPr>
        <w:ind w:left="6109" w:hanging="360"/>
      </w:pPr>
      <w:rPr>
        <w:rFonts w:ascii="Courier New" w:hAnsi="Courier New" w:cs="Courier New" w:hint="default"/>
      </w:rPr>
    </w:lvl>
    <w:lvl w:ilvl="5" w:tplc="0C0A0005" w:tentative="1">
      <w:start w:val="1"/>
      <w:numFmt w:val="bullet"/>
      <w:lvlText w:val=""/>
      <w:lvlJc w:val="left"/>
      <w:pPr>
        <w:ind w:left="6829" w:hanging="360"/>
      </w:pPr>
      <w:rPr>
        <w:rFonts w:ascii="Wingdings" w:hAnsi="Wingdings" w:hint="default"/>
      </w:rPr>
    </w:lvl>
    <w:lvl w:ilvl="6" w:tplc="0C0A0001" w:tentative="1">
      <w:start w:val="1"/>
      <w:numFmt w:val="bullet"/>
      <w:lvlText w:val=""/>
      <w:lvlJc w:val="left"/>
      <w:pPr>
        <w:ind w:left="7549" w:hanging="360"/>
      </w:pPr>
      <w:rPr>
        <w:rFonts w:ascii="Symbol" w:hAnsi="Symbol" w:hint="default"/>
      </w:rPr>
    </w:lvl>
    <w:lvl w:ilvl="7" w:tplc="0C0A0003" w:tentative="1">
      <w:start w:val="1"/>
      <w:numFmt w:val="bullet"/>
      <w:lvlText w:val="o"/>
      <w:lvlJc w:val="left"/>
      <w:pPr>
        <w:ind w:left="8269" w:hanging="360"/>
      </w:pPr>
      <w:rPr>
        <w:rFonts w:ascii="Courier New" w:hAnsi="Courier New" w:cs="Courier New" w:hint="default"/>
      </w:rPr>
    </w:lvl>
    <w:lvl w:ilvl="8" w:tplc="0C0A0005" w:tentative="1">
      <w:start w:val="1"/>
      <w:numFmt w:val="bullet"/>
      <w:lvlText w:val=""/>
      <w:lvlJc w:val="left"/>
      <w:pPr>
        <w:ind w:left="8989" w:hanging="360"/>
      </w:pPr>
      <w:rPr>
        <w:rFonts w:ascii="Wingdings" w:hAnsi="Wingdings" w:hint="default"/>
      </w:rPr>
    </w:lvl>
  </w:abstractNum>
  <w:abstractNum w:abstractNumId="118">
    <w:nsid w:val="55F27CDC"/>
    <w:multiLevelType w:val="hybridMultilevel"/>
    <w:tmpl w:val="A3B6EF40"/>
    <w:lvl w:ilvl="0" w:tplc="F84C0F6C">
      <w:start w:val="1"/>
      <w:numFmt w:val="bullet"/>
      <w:lvlText w:val="−"/>
      <w:lvlJc w:val="left"/>
      <w:pPr>
        <w:ind w:left="3697" w:hanging="360"/>
      </w:pPr>
      <w:rPr>
        <w:rFonts w:ascii="Viner Hand ITC" w:hAnsi="Viner Hand ITC"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119">
    <w:nsid w:val="569B412B"/>
    <w:multiLevelType w:val="hybridMultilevel"/>
    <w:tmpl w:val="B35409D2"/>
    <w:lvl w:ilvl="0" w:tplc="0C0A000D">
      <w:start w:val="1"/>
      <w:numFmt w:val="bullet"/>
      <w:lvlText w:val=""/>
      <w:lvlJc w:val="left"/>
      <w:pPr>
        <w:ind w:left="3949" w:hanging="360"/>
      </w:pPr>
      <w:rPr>
        <w:rFonts w:ascii="Wingdings" w:hAnsi="Wingdings" w:hint="default"/>
      </w:rPr>
    </w:lvl>
    <w:lvl w:ilvl="1" w:tplc="0C0A0003" w:tentative="1">
      <w:start w:val="1"/>
      <w:numFmt w:val="bullet"/>
      <w:lvlText w:val="o"/>
      <w:lvlJc w:val="left"/>
      <w:pPr>
        <w:ind w:left="4669" w:hanging="360"/>
      </w:pPr>
      <w:rPr>
        <w:rFonts w:ascii="Courier New" w:hAnsi="Courier New" w:cs="Courier New" w:hint="default"/>
      </w:rPr>
    </w:lvl>
    <w:lvl w:ilvl="2" w:tplc="0C0A0005" w:tentative="1">
      <w:start w:val="1"/>
      <w:numFmt w:val="bullet"/>
      <w:lvlText w:val=""/>
      <w:lvlJc w:val="left"/>
      <w:pPr>
        <w:ind w:left="5389" w:hanging="360"/>
      </w:pPr>
      <w:rPr>
        <w:rFonts w:ascii="Wingdings" w:hAnsi="Wingdings" w:hint="default"/>
      </w:rPr>
    </w:lvl>
    <w:lvl w:ilvl="3" w:tplc="0C0A0001" w:tentative="1">
      <w:start w:val="1"/>
      <w:numFmt w:val="bullet"/>
      <w:lvlText w:val=""/>
      <w:lvlJc w:val="left"/>
      <w:pPr>
        <w:ind w:left="6109" w:hanging="360"/>
      </w:pPr>
      <w:rPr>
        <w:rFonts w:ascii="Symbol" w:hAnsi="Symbol" w:hint="default"/>
      </w:rPr>
    </w:lvl>
    <w:lvl w:ilvl="4" w:tplc="0C0A0003" w:tentative="1">
      <w:start w:val="1"/>
      <w:numFmt w:val="bullet"/>
      <w:lvlText w:val="o"/>
      <w:lvlJc w:val="left"/>
      <w:pPr>
        <w:ind w:left="6829" w:hanging="360"/>
      </w:pPr>
      <w:rPr>
        <w:rFonts w:ascii="Courier New" w:hAnsi="Courier New" w:cs="Courier New" w:hint="default"/>
      </w:rPr>
    </w:lvl>
    <w:lvl w:ilvl="5" w:tplc="0C0A0005" w:tentative="1">
      <w:start w:val="1"/>
      <w:numFmt w:val="bullet"/>
      <w:lvlText w:val=""/>
      <w:lvlJc w:val="left"/>
      <w:pPr>
        <w:ind w:left="7549" w:hanging="360"/>
      </w:pPr>
      <w:rPr>
        <w:rFonts w:ascii="Wingdings" w:hAnsi="Wingdings" w:hint="default"/>
      </w:rPr>
    </w:lvl>
    <w:lvl w:ilvl="6" w:tplc="0C0A0001" w:tentative="1">
      <w:start w:val="1"/>
      <w:numFmt w:val="bullet"/>
      <w:lvlText w:val=""/>
      <w:lvlJc w:val="left"/>
      <w:pPr>
        <w:ind w:left="8269" w:hanging="360"/>
      </w:pPr>
      <w:rPr>
        <w:rFonts w:ascii="Symbol" w:hAnsi="Symbol" w:hint="default"/>
      </w:rPr>
    </w:lvl>
    <w:lvl w:ilvl="7" w:tplc="0C0A0003" w:tentative="1">
      <w:start w:val="1"/>
      <w:numFmt w:val="bullet"/>
      <w:lvlText w:val="o"/>
      <w:lvlJc w:val="left"/>
      <w:pPr>
        <w:ind w:left="8989" w:hanging="360"/>
      </w:pPr>
      <w:rPr>
        <w:rFonts w:ascii="Courier New" w:hAnsi="Courier New" w:cs="Courier New" w:hint="default"/>
      </w:rPr>
    </w:lvl>
    <w:lvl w:ilvl="8" w:tplc="0C0A0005" w:tentative="1">
      <w:start w:val="1"/>
      <w:numFmt w:val="bullet"/>
      <w:lvlText w:val=""/>
      <w:lvlJc w:val="left"/>
      <w:pPr>
        <w:ind w:left="9709" w:hanging="360"/>
      </w:pPr>
      <w:rPr>
        <w:rFonts w:ascii="Wingdings" w:hAnsi="Wingdings" w:hint="default"/>
      </w:rPr>
    </w:lvl>
  </w:abstractNum>
  <w:abstractNum w:abstractNumId="120">
    <w:nsid w:val="571762EC"/>
    <w:multiLevelType w:val="hybridMultilevel"/>
    <w:tmpl w:val="72384F86"/>
    <w:lvl w:ilvl="0" w:tplc="0C0A0001">
      <w:start w:val="1"/>
      <w:numFmt w:val="bullet"/>
      <w:lvlText w:val=""/>
      <w:lvlJc w:val="left"/>
      <w:pPr>
        <w:ind w:left="4984" w:hanging="360"/>
      </w:pPr>
      <w:rPr>
        <w:rFonts w:ascii="Symbol" w:hAnsi="Symbol" w:hint="default"/>
      </w:rPr>
    </w:lvl>
    <w:lvl w:ilvl="1" w:tplc="0C0A0003" w:tentative="1">
      <w:start w:val="1"/>
      <w:numFmt w:val="bullet"/>
      <w:lvlText w:val="o"/>
      <w:lvlJc w:val="left"/>
      <w:pPr>
        <w:ind w:left="5704" w:hanging="360"/>
      </w:pPr>
      <w:rPr>
        <w:rFonts w:ascii="Courier New" w:hAnsi="Courier New" w:cs="Courier New" w:hint="default"/>
      </w:rPr>
    </w:lvl>
    <w:lvl w:ilvl="2" w:tplc="0C0A0005" w:tentative="1">
      <w:start w:val="1"/>
      <w:numFmt w:val="bullet"/>
      <w:lvlText w:val=""/>
      <w:lvlJc w:val="left"/>
      <w:pPr>
        <w:ind w:left="6424" w:hanging="360"/>
      </w:pPr>
      <w:rPr>
        <w:rFonts w:ascii="Wingdings" w:hAnsi="Wingdings" w:hint="default"/>
      </w:rPr>
    </w:lvl>
    <w:lvl w:ilvl="3" w:tplc="0C0A0001" w:tentative="1">
      <w:start w:val="1"/>
      <w:numFmt w:val="bullet"/>
      <w:lvlText w:val=""/>
      <w:lvlJc w:val="left"/>
      <w:pPr>
        <w:ind w:left="7144" w:hanging="360"/>
      </w:pPr>
      <w:rPr>
        <w:rFonts w:ascii="Symbol" w:hAnsi="Symbol" w:hint="default"/>
      </w:rPr>
    </w:lvl>
    <w:lvl w:ilvl="4" w:tplc="0C0A0003" w:tentative="1">
      <w:start w:val="1"/>
      <w:numFmt w:val="bullet"/>
      <w:lvlText w:val="o"/>
      <w:lvlJc w:val="left"/>
      <w:pPr>
        <w:ind w:left="7864" w:hanging="360"/>
      </w:pPr>
      <w:rPr>
        <w:rFonts w:ascii="Courier New" w:hAnsi="Courier New" w:cs="Courier New" w:hint="default"/>
      </w:rPr>
    </w:lvl>
    <w:lvl w:ilvl="5" w:tplc="0C0A0005" w:tentative="1">
      <w:start w:val="1"/>
      <w:numFmt w:val="bullet"/>
      <w:lvlText w:val=""/>
      <w:lvlJc w:val="left"/>
      <w:pPr>
        <w:ind w:left="8584" w:hanging="360"/>
      </w:pPr>
      <w:rPr>
        <w:rFonts w:ascii="Wingdings" w:hAnsi="Wingdings" w:hint="default"/>
      </w:rPr>
    </w:lvl>
    <w:lvl w:ilvl="6" w:tplc="0C0A0001" w:tentative="1">
      <w:start w:val="1"/>
      <w:numFmt w:val="bullet"/>
      <w:lvlText w:val=""/>
      <w:lvlJc w:val="left"/>
      <w:pPr>
        <w:ind w:left="9304" w:hanging="360"/>
      </w:pPr>
      <w:rPr>
        <w:rFonts w:ascii="Symbol" w:hAnsi="Symbol" w:hint="default"/>
      </w:rPr>
    </w:lvl>
    <w:lvl w:ilvl="7" w:tplc="0C0A0003" w:tentative="1">
      <w:start w:val="1"/>
      <w:numFmt w:val="bullet"/>
      <w:lvlText w:val="o"/>
      <w:lvlJc w:val="left"/>
      <w:pPr>
        <w:ind w:left="10024" w:hanging="360"/>
      </w:pPr>
      <w:rPr>
        <w:rFonts w:ascii="Courier New" w:hAnsi="Courier New" w:cs="Courier New" w:hint="default"/>
      </w:rPr>
    </w:lvl>
    <w:lvl w:ilvl="8" w:tplc="0C0A0005" w:tentative="1">
      <w:start w:val="1"/>
      <w:numFmt w:val="bullet"/>
      <w:lvlText w:val=""/>
      <w:lvlJc w:val="left"/>
      <w:pPr>
        <w:ind w:left="10744" w:hanging="360"/>
      </w:pPr>
      <w:rPr>
        <w:rFonts w:ascii="Wingdings" w:hAnsi="Wingdings" w:hint="default"/>
      </w:rPr>
    </w:lvl>
  </w:abstractNum>
  <w:abstractNum w:abstractNumId="121">
    <w:nsid w:val="587371DB"/>
    <w:multiLevelType w:val="hybridMultilevel"/>
    <w:tmpl w:val="73EC91E2"/>
    <w:lvl w:ilvl="0" w:tplc="0C0A000D">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22">
    <w:nsid w:val="5BF45E99"/>
    <w:multiLevelType w:val="hybridMultilevel"/>
    <w:tmpl w:val="9BA0DE0C"/>
    <w:lvl w:ilvl="0" w:tplc="F84C0F6C">
      <w:start w:val="1"/>
      <w:numFmt w:val="bullet"/>
      <w:lvlText w:val="−"/>
      <w:lvlJc w:val="left"/>
      <w:pPr>
        <w:ind w:left="2563" w:hanging="360"/>
      </w:pPr>
      <w:rPr>
        <w:rFonts w:ascii="Viner Hand ITC" w:hAnsi="Viner Hand ITC" w:hint="default"/>
      </w:rPr>
    </w:lvl>
    <w:lvl w:ilvl="1" w:tplc="0C0A0003" w:tentative="1">
      <w:start w:val="1"/>
      <w:numFmt w:val="bullet"/>
      <w:lvlText w:val="o"/>
      <w:lvlJc w:val="left"/>
      <w:pPr>
        <w:ind w:left="3283" w:hanging="360"/>
      </w:pPr>
      <w:rPr>
        <w:rFonts w:ascii="Courier New" w:hAnsi="Courier New" w:cs="Courier New" w:hint="default"/>
      </w:rPr>
    </w:lvl>
    <w:lvl w:ilvl="2" w:tplc="0C0A0005" w:tentative="1">
      <w:start w:val="1"/>
      <w:numFmt w:val="bullet"/>
      <w:lvlText w:val=""/>
      <w:lvlJc w:val="left"/>
      <w:pPr>
        <w:ind w:left="4003" w:hanging="360"/>
      </w:pPr>
      <w:rPr>
        <w:rFonts w:ascii="Wingdings" w:hAnsi="Wingdings" w:hint="default"/>
      </w:rPr>
    </w:lvl>
    <w:lvl w:ilvl="3" w:tplc="0C0A0001" w:tentative="1">
      <w:start w:val="1"/>
      <w:numFmt w:val="bullet"/>
      <w:lvlText w:val=""/>
      <w:lvlJc w:val="left"/>
      <w:pPr>
        <w:ind w:left="4723" w:hanging="360"/>
      </w:pPr>
      <w:rPr>
        <w:rFonts w:ascii="Symbol" w:hAnsi="Symbol" w:hint="default"/>
      </w:rPr>
    </w:lvl>
    <w:lvl w:ilvl="4" w:tplc="0C0A0003" w:tentative="1">
      <w:start w:val="1"/>
      <w:numFmt w:val="bullet"/>
      <w:lvlText w:val="o"/>
      <w:lvlJc w:val="left"/>
      <w:pPr>
        <w:ind w:left="5443" w:hanging="360"/>
      </w:pPr>
      <w:rPr>
        <w:rFonts w:ascii="Courier New" w:hAnsi="Courier New" w:cs="Courier New" w:hint="default"/>
      </w:rPr>
    </w:lvl>
    <w:lvl w:ilvl="5" w:tplc="0C0A0005" w:tentative="1">
      <w:start w:val="1"/>
      <w:numFmt w:val="bullet"/>
      <w:lvlText w:val=""/>
      <w:lvlJc w:val="left"/>
      <w:pPr>
        <w:ind w:left="6163" w:hanging="360"/>
      </w:pPr>
      <w:rPr>
        <w:rFonts w:ascii="Wingdings" w:hAnsi="Wingdings" w:hint="default"/>
      </w:rPr>
    </w:lvl>
    <w:lvl w:ilvl="6" w:tplc="0C0A0001" w:tentative="1">
      <w:start w:val="1"/>
      <w:numFmt w:val="bullet"/>
      <w:lvlText w:val=""/>
      <w:lvlJc w:val="left"/>
      <w:pPr>
        <w:ind w:left="6883" w:hanging="360"/>
      </w:pPr>
      <w:rPr>
        <w:rFonts w:ascii="Symbol" w:hAnsi="Symbol" w:hint="default"/>
      </w:rPr>
    </w:lvl>
    <w:lvl w:ilvl="7" w:tplc="0C0A0003" w:tentative="1">
      <w:start w:val="1"/>
      <w:numFmt w:val="bullet"/>
      <w:lvlText w:val="o"/>
      <w:lvlJc w:val="left"/>
      <w:pPr>
        <w:ind w:left="7603" w:hanging="360"/>
      </w:pPr>
      <w:rPr>
        <w:rFonts w:ascii="Courier New" w:hAnsi="Courier New" w:cs="Courier New" w:hint="default"/>
      </w:rPr>
    </w:lvl>
    <w:lvl w:ilvl="8" w:tplc="0C0A0005" w:tentative="1">
      <w:start w:val="1"/>
      <w:numFmt w:val="bullet"/>
      <w:lvlText w:val=""/>
      <w:lvlJc w:val="left"/>
      <w:pPr>
        <w:ind w:left="8323" w:hanging="360"/>
      </w:pPr>
      <w:rPr>
        <w:rFonts w:ascii="Wingdings" w:hAnsi="Wingdings" w:hint="default"/>
      </w:rPr>
    </w:lvl>
  </w:abstractNum>
  <w:abstractNum w:abstractNumId="123">
    <w:nsid w:val="5CF61A7B"/>
    <w:multiLevelType w:val="hybridMultilevel"/>
    <w:tmpl w:val="4E4873C6"/>
    <w:lvl w:ilvl="0" w:tplc="F84C0F6C">
      <w:start w:val="1"/>
      <w:numFmt w:val="bullet"/>
      <w:lvlText w:val="−"/>
      <w:lvlJc w:val="left"/>
      <w:pPr>
        <w:ind w:left="4984" w:hanging="360"/>
      </w:pPr>
      <w:rPr>
        <w:rFonts w:ascii="Viner Hand ITC" w:hAnsi="Viner Hand ITC" w:hint="default"/>
      </w:rPr>
    </w:lvl>
    <w:lvl w:ilvl="1" w:tplc="0C0A0003" w:tentative="1">
      <w:start w:val="1"/>
      <w:numFmt w:val="bullet"/>
      <w:lvlText w:val="o"/>
      <w:lvlJc w:val="left"/>
      <w:pPr>
        <w:ind w:left="5704" w:hanging="360"/>
      </w:pPr>
      <w:rPr>
        <w:rFonts w:ascii="Courier New" w:hAnsi="Courier New" w:cs="Courier New" w:hint="default"/>
      </w:rPr>
    </w:lvl>
    <w:lvl w:ilvl="2" w:tplc="0C0A0005" w:tentative="1">
      <w:start w:val="1"/>
      <w:numFmt w:val="bullet"/>
      <w:lvlText w:val=""/>
      <w:lvlJc w:val="left"/>
      <w:pPr>
        <w:ind w:left="6424" w:hanging="360"/>
      </w:pPr>
      <w:rPr>
        <w:rFonts w:ascii="Wingdings" w:hAnsi="Wingdings" w:hint="default"/>
      </w:rPr>
    </w:lvl>
    <w:lvl w:ilvl="3" w:tplc="0C0A0001" w:tentative="1">
      <w:start w:val="1"/>
      <w:numFmt w:val="bullet"/>
      <w:lvlText w:val=""/>
      <w:lvlJc w:val="left"/>
      <w:pPr>
        <w:ind w:left="7144" w:hanging="360"/>
      </w:pPr>
      <w:rPr>
        <w:rFonts w:ascii="Symbol" w:hAnsi="Symbol" w:hint="default"/>
      </w:rPr>
    </w:lvl>
    <w:lvl w:ilvl="4" w:tplc="0C0A0003" w:tentative="1">
      <w:start w:val="1"/>
      <w:numFmt w:val="bullet"/>
      <w:lvlText w:val="o"/>
      <w:lvlJc w:val="left"/>
      <w:pPr>
        <w:ind w:left="7864" w:hanging="360"/>
      </w:pPr>
      <w:rPr>
        <w:rFonts w:ascii="Courier New" w:hAnsi="Courier New" w:cs="Courier New" w:hint="default"/>
      </w:rPr>
    </w:lvl>
    <w:lvl w:ilvl="5" w:tplc="0C0A0005" w:tentative="1">
      <w:start w:val="1"/>
      <w:numFmt w:val="bullet"/>
      <w:lvlText w:val=""/>
      <w:lvlJc w:val="left"/>
      <w:pPr>
        <w:ind w:left="8584" w:hanging="360"/>
      </w:pPr>
      <w:rPr>
        <w:rFonts w:ascii="Wingdings" w:hAnsi="Wingdings" w:hint="default"/>
      </w:rPr>
    </w:lvl>
    <w:lvl w:ilvl="6" w:tplc="0C0A0001" w:tentative="1">
      <w:start w:val="1"/>
      <w:numFmt w:val="bullet"/>
      <w:lvlText w:val=""/>
      <w:lvlJc w:val="left"/>
      <w:pPr>
        <w:ind w:left="9304" w:hanging="360"/>
      </w:pPr>
      <w:rPr>
        <w:rFonts w:ascii="Symbol" w:hAnsi="Symbol" w:hint="default"/>
      </w:rPr>
    </w:lvl>
    <w:lvl w:ilvl="7" w:tplc="0C0A0003" w:tentative="1">
      <w:start w:val="1"/>
      <w:numFmt w:val="bullet"/>
      <w:lvlText w:val="o"/>
      <w:lvlJc w:val="left"/>
      <w:pPr>
        <w:ind w:left="10024" w:hanging="360"/>
      </w:pPr>
      <w:rPr>
        <w:rFonts w:ascii="Courier New" w:hAnsi="Courier New" w:cs="Courier New" w:hint="default"/>
      </w:rPr>
    </w:lvl>
    <w:lvl w:ilvl="8" w:tplc="0C0A0005" w:tentative="1">
      <w:start w:val="1"/>
      <w:numFmt w:val="bullet"/>
      <w:lvlText w:val=""/>
      <w:lvlJc w:val="left"/>
      <w:pPr>
        <w:ind w:left="10744" w:hanging="360"/>
      </w:pPr>
      <w:rPr>
        <w:rFonts w:ascii="Wingdings" w:hAnsi="Wingdings" w:hint="default"/>
      </w:rPr>
    </w:lvl>
  </w:abstractNum>
  <w:abstractNum w:abstractNumId="124">
    <w:nsid w:val="5DA962AC"/>
    <w:multiLevelType w:val="hybridMultilevel"/>
    <w:tmpl w:val="685E3A34"/>
    <w:lvl w:ilvl="0" w:tplc="0C0A0017">
      <w:start w:val="1"/>
      <w:numFmt w:val="lowerLetter"/>
      <w:lvlText w:val="%1)"/>
      <w:lvlJc w:val="left"/>
      <w:pPr>
        <w:ind w:left="3589" w:hanging="360"/>
      </w:pPr>
    </w:lvl>
    <w:lvl w:ilvl="1" w:tplc="0C0A0019" w:tentative="1">
      <w:start w:val="1"/>
      <w:numFmt w:val="lowerLetter"/>
      <w:lvlText w:val="%2."/>
      <w:lvlJc w:val="left"/>
      <w:pPr>
        <w:ind w:left="4309" w:hanging="360"/>
      </w:pPr>
    </w:lvl>
    <w:lvl w:ilvl="2" w:tplc="0C0A001B" w:tentative="1">
      <w:start w:val="1"/>
      <w:numFmt w:val="lowerRoman"/>
      <w:lvlText w:val="%3."/>
      <w:lvlJc w:val="right"/>
      <w:pPr>
        <w:ind w:left="5029" w:hanging="180"/>
      </w:pPr>
    </w:lvl>
    <w:lvl w:ilvl="3" w:tplc="0C0A000F" w:tentative="1">
      <w:start w:val="1"/>
      <w:numFmt w:val="decimal"/>
      <w:lvlText w:val="%4."/>
      <w:lvlJc w:val="left"/>
      <w:pPr>
        <w:ind w:left="5749" w:hanging="360"/>
      </w:pPr>
    </w:lvl>
    <w:lvl w:ilvl="4" w:tplc="0C0A0019" w:tentative="1">
      <w:start w:val="1"/>
      <w:numFmt w:val="lowerLetter"/>
      <w:lvlText w:val="%5."/>
      <w:lvlJc w:val="left"/>
      <w:pPr>
        <w:ind w:left="6469" w:hanging="360"/>
      </w:pPr>
    </w:lvl>
    <w:lvl w:ilvl="5" w:tplc="0C0A001B" w:tentative="1">
      <w:start w:val="1"/>
      <w:numFmt w:val="lowerRoman"/>
      <w:lvlText w:val="%6."/>
      <w:lvlJc w:val="right"/>
      <w:pPr>
        <w:ind w:left="7189" w:hanging="180"/>
      </w:pPr>
    </w:lvl>
    <w:lvl w:ilvl="6" w:tplc="0C0A000F" w:tentative="1">
      <w:start w:val="1"/>
      <w:numFmt w:val="decimal"/>
      <w:lvlText w:val="%7."/>
      <w:lvlJc w:val="left"/>
      <w:pPr>
        <w:ind w:left="7909" w:hanging="360"/>
      </w:pPr>
    </w:lvl>
    <w:lvl w:ilvl="7" w:tplc="0C0A0019" w:tentative="1">
      <w:start w:val="1"/>
      <w:numFmt w:val="lowerLetter"/>
      <w:lvlText w:val="%8."/>
      <w:lvlJc w:val="left"/>
      <w:pPr>
        <w:ind w:left="8629" w:hanging="360"/>
      </w:pPr>
    </w:lvl>
    <w:lvl w:ilvl="8" w:tplc="0C0A001B" w:tentative="1">
      <w:start w:val="1"/>
      <w:numFmt w:val="lowerRoman"/>
      <w:lvlText w:val="%9."/>
      <w:lvlJc w:val="right"/>
      <w:pPr>
        <w:ind w:left="9349" w:hanging="180"/>
      </w:pPr>
    </w:lvl>
  </w:abstractNum>
  <w:abstractNum w:abstractNumId="125">
    <w:nsid w:val="5E982FD9"/>
    <w:multiLevelType w:val="hybridMultilevel"/>
    <w:tmpl w:val="8C9CA8D0"/>
    <w:lvl w:ilvl="0" w:tplc="F84C0F6C">
      <w:start w:val="1"/>
      <w:numFmt w:val="bullet"/>
      <w:lvlText w:val="−"/>
      <w:lvlJc w:val="left"/>
      <w:pPr>
        <w:ind w:left="4984" w:hanging="360"/>
      </w:pPr>
      <w:rPr>
        <w:rFonts w:ascii="Viner Hand ITC" w:hAnsi="Viner Hand ITC" w:hint="default"/>
      </w:rPr>
    </w:lvl>
    <w:lvl w:ilvl="1" w:tplc="0C0A0003" w:tentative="1">
      <w:start w:val="1"/>
      <w:numFmt w:val="bullet"/>
      <w:lvlText w:val="o"/>
      <w:lvlJc w:val="left"/>
      <w:pPr>
        <w:ind w:left="5704" w:hanging="360"/>
      </w:pPr>
      <w:rPr>
        <w:rFonts w:ascii="Courier New" w:hAnsi="Courier New" w:cs="Courier New" w:hint="default"/>
      </w:rPr>
    </w:lvl>
    <w:lvl w:ilvl="2" w:tplc="0C0A0005" w:tentative="1">
      <w:start w:val="1"/>
      <w:numFmt w:val="bullet"/>
      <w:lvlText w:val=""/>
      <w:lvlJc w:val="left"/>
      <w:pPr>
        <w:ind w:left="6424" w:hanging="360"/>
      </w:pPr>
      <w:rPr>
        <w:rFonts w:ascii="Wingdings" w:hAnsi="Wingdings" w:hint="default"/>
      </w:rPr>
    </w:lvl>
    <w:lvl w:ilvl="3" w:tplc="0C0A0001" w:tentative="1">
      <w:start w:val="1"/>
      <w:numFmt w:val="bullet"/>
      <w:lvlText w:val=""/>
      <w:lvlJc w:val="left"/>
      <w:pPr>
        <w:ind w:left="7144" w:hanging="360"/>
      </w:pPr>
      <w:rPr>
        <w:rFonts w:ascii="Symbol" w:hAnsi="Symbol" w:hint="default"/>
      </w:rPr>
    </w:lvl>
    <w:lvl w:ilvl="4" w:tplc="0C0A0003" w:tentative="1">
      <w:start w:val="1"/>
      <w:numFmt w:val="bullet"/>
      <w:lvlText w:val="o"/>
      <w:lvlJc w:val="left"/>
      <w:pPr>
        <w:ind w:left="7864" w:hanging="360"/>
      </w:pPr>
      <w:rPr>
        <w:rFonts w:ascii="Courier New" w:hAnsi="Courier New" w:cs="Courier New" w:hint="default"/>
      </w:rPr>
    </w:lvl>
    <w:lvl w:ilvl="5" w:tplc="0C0A0005" w:tentative="1">
      <w:start w:val="1"/>
      <w:numFmt w:val="bullet"/>
      <w:lvlText w:val=""/>
      <w:lvlJc w:val="left"/>
      <w:pPr>
        <w:ind w:left="8584" w:hanging="360"/>
      </w:pPr>
      <w:rPr>
        <w:rFonts w:ascii="Wingdings" w:hAnsi="Wingdings" w:hint="default"/>
      </w:rPr>
    </w:lvl>
    <w:lvl w:ilvl="6" w:tplc="0C0A0001" w:tentative="1">
      <w:start w:val="1"/>
      <w:numFmt w:val="bullet"/>
      <w:lvlText w:val=""/>
      <w:lvlJc w:val="left"/>
      <w:pPr>
        <w:ind w:left="9304" w:hanging="360"/>
      </w:pPr>
      <w:rPr>
        <w:rFonts w:ascii="Symbol" w:hAnsi="Symbol" w:hint="default"/>
      </w:rPr>
    </w:lvl>
    <w:lvl w:ilvl="7" w:tplc="0C0A0003" w:tentative="1">
      <w:start w:val="1"/>
      <w:numFmt w:val="bullet"/>
      <w:lvlText w:val="o"/>
      <w:lvlJc w:val="left"/>
      <w:pPr>
        <w:ind w:left="10024" w:hanging="360"/>
      </w:pPr>
      <w:rPr>
        <w:rFonts w:ascii="Courier New" w:hAnsi="Courier New" w:cs="Courier New" w:hint="default"/>
      </w:rPr>
    </w:lvl>
    <w:lvl w:ilvl="8" w:tplc="0C0A0005" w:tentative="1">
      <w:start w:val="1"/>
      <w:numFmt w:val="bullet"/>
      <w:lvlText w:val=""/>
      <w:lvlJc w:val="left"/>
      <w:pPr>
        <w:ind w:left="10744" w:hanging="360"/>
      </w:pPr>
      <w:rPr>
        <w:rFonts w:ascii="Wingdings" w:hAnsi="Wingdings" w:hint="default"/>
      </w:rPr>
    </w:lvl>
  </w:abstractNum>
  <w:abstractNum w:abstractNumId="126">
    <w:nsid w:val="5F7300B6"/>
    <w:multiLevelType w:val="hybridMultilevel"/>
    <w:tmpl w:val="05563810"/>
    <w:lvl w:ilvl="0" w:tplc="0C0A000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27">
    <w:nsid w:val="5FF044F8"/>
    <w:multiLevelType w:val="hybridMultilevel"/>
    <w:tmpl w:val="4A62FCF6"/>
    <w:lvl w:ilvl="0" w:tplc="0C0A000B">
      <w:start w:val="1"/>
      <w:numFmt w:val="bullet"/>
      <w:lvlText w:val=""/>
      <w:lvlJc w:val="left"/>
      <w:pPr>
        <w:ind w:left="3589" w:hanging="360"/>
      </w:pPr>
      <w:rPr>
        <w:rFonts w:ascii="Wingdings" w:hAnsi="Wingdings" w:hint="default"/>
      </w:rPr>
    </w:lvl>
    <w:lvl w:ilvl="1" w:tplc="0C0A0003" w:tentative="1">
      <w:start w:val="1"/>
      <w:numFmt w:val="bullet"/>
      <w:lvlText w:val="o"/>
      <w:lvlJc w:val="left"/>
      <w:pPr>
        <w:ind w:left="4309" w:hanging="360"/>
      </w:pPr>
      <w:rPr>
        <w:rFonts w:ascii="Courier New" w:hAnsi="Courier New" w:cs="Courier New" w:hint="default"/>
      </w:rPr>
    </w:lvl>
    <w:lvl w:ilvl="2" w:tplc="0C0A0005" w:tentative="1">
      <w:start w:val="1"/>
      <w:numFmt w:val="bullet"/>
      <w:lvlText w:val=""/>
      <w:lvlJc w:val="left"/>
      <w:pPr>
        <w:ind w:left="5029" w:hanging="360"/>
      </w:pPr>
      <w:rPr>
        <w:rFonts w:ascii="Wingdings" w:hAnsi="Wingdings" w:hint="default"/>
      </w:rPr>
    </w:lvl>
    <w:lvl w:ilvl="3" w:tplc="0C0A0001" w:tentative="1">
      <w:start w:val="1"/>
      <w:numFmt w:val="bullet"/>
      <w:lvlText w:val=""/>
      <w:lvlJc w:val="left"/>
      <w:pPr>
        <w:ind w:left="5749" w:hanging="360"/>
      </w:pPr>
      <w:rPr>
        <w:rFonts w:ascii="Symbol" w:hAnsi="Symbol" w:hint="default"/>
      </w:rPr>
    </w:lvl>
    <w:lvl w:ilvl="4" w:tplc="0C0A0003" w:tentative="1">
      <w:start w:val="1"/>
      <w:numFmt w:val="bullet"/>
      <w:lvlText w:val="o"/>
      <w:lvlJc w:val="left"/>
      <w:pPr>
        <w:ind w:left="6469" w:hanging="360"/>
      </w:pPr>
      <w:rPr>
        <w:rFonts w:ascii="Courier New" w:hAnsi="Courier New" w:cs="Courier New" w:hint="default"/>
      </w:rPr>
    </w:lvl>
    <w:lvl w:ilvl="5" w:tplc="0C0A0005" w:tentative="1">
      <w:start w:val="1"/>
      <w:numFmt w:val="bullet"/>
      <w:lvlText w:val=""/>
      <w:lvlJc w:val="left"/>
      <w:pPr>
        <w:ind w:left="7189" w:hanging="360"/>
      </w:pPr>
      <w:rPr>
        <w:rFonts w:ascii="Wingdings" w:hAnsi="Wingdings" w:hint="default"/>
      </w:rPr>
    </w:lvl>
    <w:lvl w:ilvl="6" w:tplc="0C0A0001" w:tentative="1">
      <w:start w:val="1"/>
      <w:numFmt w:val="bullet"/>
      <w:lvlText w:val=""/>
      <w:lvlJc w:val="left"/>
      <w:pPr>
        <w:ind w:left="7909" w:hanging="360"/>
      </w:pPr>
      <w:rPr>
        <w:rFonts w:ascii="Symbol" w:hAnsi="Symbol" w:hint="default"/>
      </w:rPr>
    </w:lvl>
    <w:lvl w:ilvl="7" w:tplc="0C0A0003" w:tentative="1">
      <w:start w:val="1"/>
      <w:numFmt w:val="bullet"/>
      <w:lvlText w:val="o"/>
      <w:lvlJc w:val="left"/>
      <w:pPr>
        <w:ind w:left="8629" w:hanging="360"/>
      </w:pPr>
      <w:rPr>
        <w:rFonts w:ascii="Courier New" w:hAnsi="Courier New" w:cs="Courier New" w:hint="default"/>
      </w:rPr>
    </w:lvl>
    <w:lvl w:ilvl="8" w:tplc="0C0A0005" w:tentative="1">
      <w:start w:val="1"/>
      <w:numFmt w:val="bullet"/>
      <w:lvlText w:val=""/>
      <w:lvlJc w:val="left"/>
      <w:pPr>
        <w:ind w:left="9349" w:hanging="360"/>
      </w:pPr>
      <w:rPr>
        <w:rFonts w:ascii="Wingdings" w:hAnsi="Wingdings" w:hint="default"/>
      </w:rPr>
    </w:lvl>
  </w:abstractNum>
  <w:abstractNum w:abstractNumId="128">
    <w:nsid w:val="618E40B8"/>
    <w:multiLevelType w:val="hybridMultilevel"/>
    <w:tmpl w:val="3D126F3C"/>
    <w:lvl w:ilvl="0" w:tplc="F84C0F6C">
      <w:start w:val="1"/>
      <w:numFmt w:val="bullet"/>
      <w:lvlText w:val="−"/>
      <w:lvlJc w:val="left"/>
      <w:pPr>
        <w:ind w:left="4309" w:hanging="360"/>
      </w:pPr>
      <w:rPr>
        <w:rFonts w:ascii="Viner Hand ITC" w:hAnsi="Viner Hand ITC" w:hint="default"/>
      </w:rPr>
    </w:lvl>
    <w:lvl w:ilvl="1" w:tplc="0C0A0003" w:tentative="1">
      <w:start w:val="1"/>
      <w:numFmt w:val="bullet"/>
      <w:lvlText w:val="o"/>
      <w:lvlJc w:val="left"/>
      <w:pPr>
        <w:ind w:left="5029" w:hanging="360"/>
      </w:pPr>
      <w:rPr>
        <w:rFonts w:ascii="Courier New" w:hAnsi="Courier New" w:cs="Courier New" w:hint="default"/>
      </w:rPr>
    </w:lvl>
    <w:lvl w:ilvl="2" w:tplc="0C0A0005" w:tentative="1">
      <w:start w:val="1"/>
      <w:numFmt w:val="bullet"/>
      <w:lvlText w:val=""/>
      <w:lvlJc w:val="left"/>
      <w:pPr>
        <w:ind w:left="5749" w:hanging="360"/>
      </w:pPr>
      <w:rPr>
        <w:rFonts w:ascii="Wingdings" w:hAnsi="Wingdings" w:hint="default"/>
      </w:rPr>
    </w:lvl>
    <w:lvl w:ilvl="3" w:tplc="0C0A0001" w:tentative="1">
      <w:start w:val="1"/>
      <w:numFmt w:val="bullet"/>
      <w:lvlText w:val=""/>
      <w:lvlJc w:val="left"/>
      <w:pPr>
        <w:ind w:left="6469" w:hanging="360"/>
      </w:pPr>
      <w:rPr>
        <w:rFonts w:ascii="Symbol" w:hAnsi="Symbol" w:hint="default"/>
      </w:rPr>
    </w:lvl>
    <w:lvl w:ilvl="4" w:tplc="0C0A0003" w:tentative="1">
      <w:start w:val="1"/>
      <w:numFmt w:val="bullet"/>
      <w:lvlText w:val="o"/>
      <w:lvlJc w:val="left"/>
      <w:pPr>
        <w:ind w:left="7189" w:hanging="360"/>
      </w:pPr>
      <w:rPr>
        <w:rFonts w:ascii="Courier New" w:hAnsi="Courier New" w:cs="Courier New" w:hint="default"/>
      </w:rPr>
    </w:lvl>
    <w:lvl w:ilvl="5" w:tplc="0C0A0005" w:tentative="1">
      <w:start w:val="1"/>
      <w:numFmt w:val="bullet"/>
      <w:lvlText w:val=""/>
      <w:lvlJc w:val="left"/>
      <w:pPr>
        <w:ind w:left="7909" w:hanging="360"/>
      </w:pPr>
      <w:rPr>
        <w:rFonts w:ascii="Wingdings" w:hAnsi="Wingdings" w:hint="default"/>
      </w:rPr>
    </w:lvl>
    <w:lvl w:ilvl="6" w:tplc="0C0A0001" w:tentative="1">
      <w:start w:val="1"/>
      <w:numFmt w:val="bullet"/>
      <w:lvlText w:val=""/>
      <w:lvlJc w:val="left"/>
      <w:pPr>
        <w:ind w:left="8629" w:hanging="360"/>
      </w:pPr>
      <w:rPr>
        <w:rFonts w:ascii="Symbol" w:hAnsi="Symbol" w:hint="default"/>
      </w:rPr>
    </w:lvl>
    <w:lvl w:ilvl="7" w:tplc="0C0A0003" w:tentative="1">
      <w:start w:val="1"/>
      <w:numFmt w:val="bullet"/>
      <w:lvlText w:val="o"/>
      <w:lvlJc w:val="left"/>
      <w:pPr>
        <w:ind w:left="9349" w:hanging="360"/>
      </w:pPr>
      <w:rPr>
        <w:rFonts w:ascii="Courier New" w:hAnsi="Courier New" w:cs="Courier New" w:hint="default"/>
      </w:rPr>
    </w:lvl>
    <w:lvl w:ilvl="8" w:tplc="0C0A0005" w:tentative="1">
      <w:start w:val="1"/>
      <w:numFmt w:val="bullet"/>
      <w:lvlText w:val=""/>
      <w:lvlJc w:val="left"/>
      <w:pPr>
        <w:ind w:left="10069" w:hanging="360"/>
      </w:pPr>
      <w:rPr>
        <w:rFonts w:ascii="Wingdings" w:hAnsi="Wingdings" w:hint="default"/>
      </w:rPr>
    </w:lvl>
  </w:abstractNum>
  <w:abstractNum w:abstractNumId="129">
    <w:nsid w:val="61C051EA"/>
    <w:multiLevelType w:val="hybridMultilevel"/>
    <w:tmpl w:val="AD3440D2"/>
    <w:lvl w:ilvl="0" w:tplc="0C0A000F">
      <w:start w:val="1"/>
      <w:numFmt w:val="decimal"/>
      <w:lvlText w:val="%1."/>
      <w:lvlJc w:val="left"/>
      <w:pPr>
        <w:ind w:left="3589" w:hanging="360"/>
      </w:pPr>
    </w:lvl>
    <w:lvl w:ilvl="1" w:tplc="0C0A0019" w:tentative="1">
      <w:start w:val="1"/>
      <w:numFmt w:val="lowerLetter"/>
      <w:lvlText w:val="%2."/>
      <w:lvlJc w:val="left"/>
      <w:pPr>
        <w:ind w:left="4309" w:hanging="360"/>
      </w:pPr>
    </w:lvl>
    <w:lvl w:ilvl="2" w:tplc="0C0A001B" w:tentative="1">
      <w:start w:val="1"/>
      <w:numFmt w:val="lowerRoman"/>
      <w:lvlText w:val="%3."/>
      <w:lvlJc w:val="right"/>
      <w:pPr>
        <w:ind w:left="5029" w:hanging="180"/>
      </w:pPr>
    </w:lvl>
    <w:lvl w:ilvl="3" w:tplc="0C0A000F" w:tentative="1">
      <w:start w:val="1"/>
      <w:numFmt w:val="decimal"/>
      <w:lvlText w:val="%4."/>
      <w:lvlJc w:val="left"/>
      <w:pPr>
        <w:ind w:left="5749" w:hanging="360"/>
      </w:pPr>
    </w:lvl>
    <w:lvl w:ilvl="4" w:tplc="0C0A0019" w:tentative="1">
      <w:start w:val="1"/>
      <w:numFmt w:val="lowerLetter"/>
      <w:lvlText w:val="%5."/>
      <w:lvlJc w:val="left"/>
      <w:pPr>
        <w:ind w:left="6469" w:hanging="360"/>
      </w:pPr>
    </w:lvl>
    <w:lvl w:ilvl="5" w:tplc="0C0A001B" w:tentative="1">
      <w:start w:val="1"/>
      <w:numFmt w:val="lowerRoman"/>
      <w:lvlText w:val="%6."/>
      <w:lvlJc w:val="right"/>
      <w:pPr>
        <w:ind w:left="7189" w:hanging="180"/>
      </w:pPr>
    </w:lvl>
    <w:lvl w:ilvl="6" w:tplc="0C0A000F" w:tentative="1">
      <w:start w:val="1"/>
      <w:numFmt w:val="decimal"/>
      <w:lvlText w:val="%7."/>
      <w:lvlJc w:val="left"/>
      <w:pPr>
        <w:ind w:left="7909" w:hanging="360"/>
      </w:pPr>
    </w:lvl>
    <w:lvl w:ilvl="7" w:tplc="0C0A0019" w:tentative="1">
      <w:start w:val="1"/>
      <w:numFmt w:val="lowerLetter"/>
      <w:lvlText w:val="%8."/>
      <w:lvlJc w:val="left"/>
      <w:pPr>
        <w:ind w:left="8629" w:hanging="360"/>
      </w:pPr>
    </w:lvl>
    <w:lvl w:ilvl="8" w:tplc="0C0A001B" w:tentative="1">
      <w:start w:val="1"/>
      <w:numFmt w:val="lowerRoman"/>
      <w:lvlText w:val="%9."/>
      <w:lvlJc w:val="right"/>
      <w:pPr>
        <w:ind w:left="9349" w:hanging="180"/>
      </w:pPr>
    </w:lvl>
  </w:abstractNum>
  <w:abstractNum w:abstractNumId="130">
    <w:nsid w:val="62326D61"/>
    <w:multiLevelType w:val="hybridMultilevel"/>
    <w:tmpl w:val="077A55FA"/>
    <w:lvl w:ilvl="0" w:tplc="0C0A0001">
      <w:start w:val="1"/>
      <w:numFmt w:val="bullet"/>
      <w:lvlText w:val=""/>
      <w:lvlJc w:val="left"/>
      <w:pPr>
        <w:ind w:left="4309" w:hanging="360"/>
      </w:pPr>
      <w:rPr>
        <w:rFonts w:ascii="Symbol" w:hAnsi="Symbol" w:hint="default"/>
      </w:rPr>
    </w:lvl>
    <w:lvl w:ilvl="1" w:tplc="0C0A0003" w:tentative="1">
      <w:start w:val="1"/>
      <w:numFmt w:val="bullet"/>
      <w:lvlText w:val="o"/>
      <w:lvlJc w:val="left"/>
      <w:pPr>
        <w:ind w:left="5029" w:hanging="360"/>
      </w:pPr>
      <w:rPr>
        <w:rFonts w:ascii="Courier New" w:hAnsi="Courier New" w:cs="Courier New" w:hint="default"/>
      </w:rPr>
    </w:lvl>
    <w:lvl w:ilvl="2" w:tplc="0C0A0005" w:tentative="1">
      <w:start w:val="1"/>
      <w:numFmt w:val="bullet"/>
      <w:lvlText w:val=""/>
      <w:lvlJc w:val="left"/>
      <w:pPr>
        <w:ind w:left="5749" w:hanging="360"/>
      </w:pPr>
      <w:rPr>
        <w:rFonts w:ascii="Wingdings" w:hAnsi="Wingdings" w:hint="default"/>
      </w:rPr>
    </w:lvl>
    <w:lvl w:ilvl="3" w:tplc="0C0A0001" w:tentative="1">
      <w:start w:val="1"/>
      <w:numFmt w:val="bullet"/>
      <w:lvlText w:val=""/>
      <w:lvlJc w:val="left"/>
      <w:pPr>
        <w:ind w:left="6469" w:hanging="360"/>
      </w:pPr>
      <w:rPr>
        <w:rFonts w:ascii="Symbol" w:hAnsi="Symbol" w:hint="default"/>
      </w:rPr>
    </w:lvl>
    <w:lvl w:ilvl="4" w:tplc="0C0A0003" w:tentative="1">
      <w:start w:val="1"/>
      <w:numFmt w:val="bullet"/>
      <w:lvlText w:val="o"/>
      <w:lvlJc w:val="left"/>
      <w:pPr>
        <w:ind w:left="7189" w:hanging="360"/>
      </w:pPr>
      <w:rPr>
        <w:rFonts w:ascii="Courier New" w:hAnsi="Courier New" w:cs="Courier New" w:hint="default"/>
      </w:rPr>
    </w:lvl>
    <w:lvl w:ilvl="5" w:tplc="0C0A0005" w:tentative="1">
      <w:start w:val="1"/>
      <w:numFmt w:val="bullet"/>
      <w:lvlText w:val=""/>
      <w:lvlJc w:val="left"/>
      <w:pPr>
        <w:ind w:left="7909" w:hanging="360"/>
      </w:pPr>
      <w:rPr>
        <w:rFonts w:ascii="Wingdings" w:hAnsi="Wingdings" w:hint="default"/>
      </w:rPr>
    </w:lvl>
    <w:lvl w:ilvl="6" w:tplc="0C0A0001" w:tentative="1">
      <w:start w:val="1"/>
      <w:numFmt w:val="bullet"/>
      <w:lvlText w:val=""/>
      <w:lvlJc w:val="left"/>
      <w:pPr>
        <w:ind w:left="8629" w:hanging="360"/>
      </w:pPr>
      <w:rPr>
        <w:rFonts w:ascii="Symbol" w:hAnsi="Symbol" w:hint="default"/>
      </w:rPr>
    </w:lvl>
    <w:lvl w:ilvl="7" w:tplc="0C0A0003" w:tentative="1">
      <w:start w:val="1"/>
      <w:numFmt w:val="bullet"/>
      <w:lvlText w:val="o"/>
      <w:lvlJc w:val="left"/>
      <w:pPr>
        <w:ind w:left="9349" w:hanging="360"/>
      </w:pPr>
      <w:rPr>
        <w:rFonts w:ascii="Courier New" w:hAnsi="Courier New" w:cs="Courier New" w:hint="default"/>
      </w:rPr>
    </w:lvl>
    <w:lvl w:ilvl="8" w:tplc="0C0A0005" w:tentative="1">
      <w:start w:val="1"/>
      <w:numFmt w:val="bullet"/>
      <w:lvlText w:val=""/>
      <w:lvlJc w:val="left"/>
      <w:pPr>
        <w:ind w:left="10069" w:hanging="360"/>
      </w:pPr>
      <w:rPr>
        <w:rFonts w:ascii="Wingdings" w:hAnsi="Wingdings" w:hint="default"/>
      </w:rPr>
    </w:lvl>
  </w:abstractNum>
  <w:abstractNum w:abstractNumId="131">
    <w:nsid w:val="626D3177"/>
    <w:multiLevelType w:val="hybridMultilevel"/>
    <w:tmpl w:val="C6647BD6"/>
    <w:lvl w:ilvl="0" w:tplc="0C0A0001">
      <w:start w:val="1"/>
      <w:numFmt w:val="bullet"/>
      <w:lvlText w:val=""/>
      <w:lvlJc w:val="left"/>
      <w:pPr>
        <w:ind w:left="3697" w:hanging="360"/>
      </w:pPr>
      <w:rPr>
        <w:rFonts w:ascii="Symbol" w:hAnsi="Symbol"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132">
    <w:nsid w:val="62A943F8"/>
    <w:multiLevelType w:val="hybridMultilevel"/>
    <w:tmpl w:val="80966210"/>
    <w:lvl w:ilvl="0" w:tplc="280A000D">
      <w:start w:val="1"/>
      <w:numFmt w:val="bullet"/>
      <w:lvlText w:val=""/>
      <w:lvlJc w:val="left"/>
      <w:pPr>
        <w:ind w:left="2844" w:hanging="360"/>
      </w:pPr>
      <w:rPr>
        <w:rFonts w:ascii="Wingdings" w:hAnsi="Wingdings" w:hint="default"/>
      </w:rPr>
    </w:lvl>
    <w:lvl w:ilvl="1" w:tplc="280A0003" w:tentative="1">
      <w:start w:val="1"/>
      <w:numFmt w:val="bullet"/>
      <w:lvlText w:val="o"/>
      <w:lvlJc w:val="left"/>
      <w:pPr>
        <w:ind w:left="3564" w:hanging="360"/>
      </w:pPr>
      <w:rPr>
        <w:rFonts w:ascii="Courier New" w:hAnsi="Courier New" w:cs="Courier New" w:hint="default"/>
      </w:rPr>
    </w:lvl>
    <w:lvl w:ilvl="2" w:tplc="280A0005" w:tentative="1">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tentative="1">
      <w:start w:val="1"/>
      <w:numFmt w:val="bullet"/>
      <w:lvlText w:val="o"/>
      <w:lvlJc w:val="left"/>
      <w:pPr>
        <w:ind w:left="5724" w:hanging="360"/>
      </w:pPr>
      <w:rPr>
        <w:rFonts w:ascii="Courier New" w:hAnsi="Courier New" w:cs="Courier New" w:hint="default"/>
      </w:rPr>
    </w:lvl>
    <w:lvl w:ilvl="5" w:tplc="280A0005" w:tentative="1">
      <w:start w:val="1"/>
      <w:numFmt w:val="bullet"/>
      <w:lvlText w:val=""/>
      <w:lvlJc w:val="left"/>
      <w:pPr>
        <w:ind w:left="6444" w:hanging="360"/>
      </w:pPr>
      <w:rPr>
        <w:rFonts w:ascii="Wingdings" w:hAnsi="Wingdings" w:hint="default"/>
      </w:rPr>
    </w:lvl>
    <w:lvl w:ilvl="6" w:tplc="280A0001" w:tentative="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133">
    <w:nsid w:val="64B24E97"/>
    <w:multiLevelType w:val="hybridMultilevel"/>
    <w:tmpl w:val="9D9AC6E4"/>
    <w:lvl w:ilvl="0" w:tplc="F84C0F6C">
      <w:start w:val="1"/>
      <w:numFmt w:val="bullet"/>
      <w:lvlText w:val="−"/>
      <w:lvlJc w:val="left"/>
      <w:pPr>
        <w:ind w:left="1429" w:hanging="360"/>
      </w:pPr>
      <w:rPr>
        <w:rFonts w:ascii="Viner Hand ITC" w:hAnsi="Viner Hand ITC"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4">
    <w:nsid w:val="67893AAC"/>
    <w:multiLevelType w:val="hybridMultilevel"/>
    <w:tmpl w:val="2D0EBE12"/>
    <w:lvl w:ilvl="0" w:tplc="F84C0F6C">
      <w:start w:val="1"/>
      <w:numFmt w:val="bullet"/>
      <w:lvlText w:val="−"/>
      <w:lvlJc w:val="left"/>
      <w:pPr>
        <w:ind w:left="4309" w:hanging="360"/>
      </w:pPr>
      <w:rPr>
        <w:rFonts w:ascii="Viner Hand ITC" w:hAnsi="Viner Hand ITC" w:hint="default"/>
      </w:rPr>
    </w:lvl>
    <w:lvl w:ilvl="1" w:tplc="0C0A0003" w:tentative="1">
      <w:start w:val="1"/>
      <w:numFmt w:val="bullet"/>
      <w:lvlText w:val="o"/>
      <w:lvlJc w:val="left"/>
      <w:pPr>
        <w:ind w:left="5029" w:hanging="360"/>
      </w:pPr>
      <w:rPr>
        <w:rFonts w:ascii="Courier New" w:hAnsi="Courier New" w:cs="Courier New" w:hint="default"/>
      </w:rPr>
    </w:lvl>
    <w:lvl w:ilvl="2" w:tplc="0C0A0005" w:tentative="1">
      <w:start w:val="1"/>
      <w:numFmt w:val="bullet"/>
      <w:lvlText w:val=""/>
      <w:lvlJc w:val="left"/>
      <w:pPr>
        <w:ind w:left="5749" w:hanging="360"/>
      </w:pPr>
      <w:rPr>
        <w:rFonts w:ascii="Wingdings" w:hAnsi="Wingdings" w:hint="default"/>
      </w:rPr>
    </w:lvl>
    <w:lvl w:ilvl="3" w:tplc="0C0A0001" w:tentative="1">
      <w:start w:val="1"/>
      <w:numFmt w:val="bullet"/>
      <w:lvlText w:val=""/>
      <w:lvlJc w:val="left"/>
      <w:pPr>
        <w:ind w:left="6469" w:hanging="360"/>
      </w:pPr>
      <w:rPr>
        <w:rFonts w:ascii="Symbol" w:hAnsi="Symbol" w:hint="default"/>
      </w:rPr>
    </w:lvl>
    <w:lvl w:ilvl="4" w:tplc="0C0A0003" w:tentative="1">
      <w:start w:val="1"/>
      <w:numFmt w:val="bullet"/>
      <w:lvlText w:val="o"/>
      <w:lvlJc w:val="left"/>
      <w:pPr>
        <w:ind w:left="7189" w:hanging="360"/>
      </w:pPr>
      <w:rPr>
        <w:rFonts w:ascii="Courier New" w:hAnsi="Courier New" w:cs="Courier New" w:hint="default"/>
      </w:rPr>
    </w:lvl>
    <w:lvl w:ilvl="5" w:tplc="0C0A0005" w:tentative="1">
      <w:start w:val="1"/>
      <w:numFmt w:val="bullet"/>
      <w:lvlText w:val=""/>
      <w:lvlJc w:val="left"/>
      <w:pPr>
        <w:ind w:left="7909" w:hanging="360"/>
      </w:pPr>
      <w:rPr>
        <w:rFonts w:ascii="Wingdings" w:hAnsi="Wingdings" w:hint="default"/>
      </w:rPr>
    </w:lvl>
    <w:lvl w:ilvl="6" w:tplc="0C0A0001" w:tentative="1">
      <w:start w:val="1"/>
      <w:numFmt w:val="bullet"/>
      <w:lvlText w:val=""/>
      <w:lvlJc w:val="left"/>
      <w:pPr>
        <w:ind w:left="8629" w:hanging="360"/>
      </w:pPr>
      <w:rPr>
        <w:rFonts w:ascii="Symbol" w:hAnsi="Symbol" w:hint="default"/>
      </w:rPr>
    </w:lvl>
    <w:lvl w:ilvl="7" w:tplc="0C0A0003" w:tentative="1">
      <w:start w:val="1"/>
      <w:numFmt w:val="bullet"/>
      <w:lvlText w:val="o"/>
      <w:lvlJc w:val="left"/>
      <w:pPr>
        <w:ind w:left="9349" w:hanging="360"/>
      </w:pPr>
      <w:rPr>
        <w:rFonts w:ascii="Courier New" w:hAnsi="Courier New" w:cs="Courier New" w:hint="default"/>
      </w:rPr>
    </w:lvl>
    <w:lvl w:ilvl="8" w:tplc="0C0A0005" w:tentative="1">
      <w:start w:val="1"/>
      <w:numFmt w:val="bullet"/>
      <w:lvlText w:val=""/>
      <w:lvlJc w:val="left"/>
      <w:pPr>
        <w:ind w:left="10069" w:hanging="360"/>
      </w:pPr>
      <w:rPr>
        <w:rFonts w:ascii="Wingdings" w:hAnsi="Wingdings" w:hint="default"/>
      </w:rPr>
    </w:lvl>
  </w:abstractNum>
  <w:abstractNum w:abstractNumId="135">
    <w:nsid w:val="6A227456"/>
    <w:multiLevelType w:val="hybridMultilevel"/>
    <w:tmpl w:val="0CD00B38"/>
    <w:lvl w:ilvl="0" w:tplc="DB364A42">
      <w:start w:val="1"/>
      <w:numFmt w:val="decimal"/>
      <w:lvlText w:val="%1."/>
      <w:lvlJc w:val="left"/>
      <w:pPr>
        <w:ind w:left="3697" w:hanging="360"/>
      </w:pPr>
      <w:rPr>
        <w:b/>
      </w:rPr>
    </w:lvl>
    <w:lvl w:ilvl="1" w:tplc="0C0A0019" w:tentative="1">
      <w:start w:val="1"/>
      <w:numFmt w:val="lowerLetter"/>
      <w:lvlText w:val="%2."/>
      <w:lvlJc w:val="left"/>
      <w:pPr>
        <w:ind w:left="4417" w:hanging="360"/>
      </w:pPr>
    </w:lvl>
    <w:lvl w:ilvl="2" w:tplc="0C0A001B" w:tentative="1">
      <w:start w:val="1"/>
      <w:numFmt w:val="lowerRoman"/>
      <w:lvlText w:val="%3."/>
      <w:lvlJc w:val="right"/>
      <w:pPr>
        <w:ind w:left="5137" w:hanging="180"/>
      </w:pPr>
    </w:lvl>
    <w:lvl w:ilvl="3" w:tplc="0C0A000F" w:tentative="1">
      <w:start w:val="1"/>
      <w:numFmt w:val="decimal"/>
      <w:lvlText w:val="%4."/>
      <w:lvlJc w:val="left"/>
      <w:pPr>
        <w:ind w:left="5857" w:hanging="360"/>
      </w:pPr>
    </w:lvl>
    <w:lvl w:ilvl="4" w:tplc="0C0A0019" w:tentative="1">
      <w:start w:val="1"/>
      <w:numFmt w:val="lowerLetter"/>
      <w:lvlText w:val="%5."/>
      <w:lvlJc w:val="left"/>
      <w:pPr>
        <w:ind w:left="6577" w:hanging="360"/>
      </w:pPr>
    </w:lvl>
    <w:lvl w:ilvl="5" w:tplc="0C0A001B" w:tentative="1">
      <w:start w:val="1"/>
      <w:numFmt w:val="lowerRoman"/>
      <w:lvlText w:val="%6."/>
      <w:lvlJc w:val="right"/>
      <w:pPr>
        <w:ind w:left="7297" w:hanging="180"/>
      </w:pPr>
    </w:lvl>
    <w:lvl w:ilvl="6" w:tplc="0C0A000F" w:tentative="1">
      <w:start w:val="1"/>
      <w:numFmt w:val="decimal"/>
      <w:lvlText w:val="%7."/>
      <w:lvlJc w:val="left"/>
      <w:pPr>
        <w:ind w:left="8017" w:hanging="360"/>
      </w:pPr>
    </w:lvl>
    <w:lvl w:ilvl="7" w:tplc="0C0A0019" w:tentative="1">
      <w:start w:val="1"/>
      <w:numFmt w:val="lowerLetter"/>
      <w:lvlText w:val="%8."/>
      <w:lvlJc w:val="left"/>
      <w:pPr>
        <w:ind w:left="8737" w:hanging="360"/>
      </w:pPr>
    </w:lvl>
    <w:lvl w:ilvl="8" w:tplc="0C0A001B" w:tentative="1">
      <w:start w:val="1"/>
      <w:numFmt w:val="lowerRoman"/>
      <w:lvlText w:val="%9."/>
      <w:lvlJc w:val="right"/>
      <w:pPr>
        <w:ind w:left="9457" w:hanging="180"/>
      </w:pPr>
    </w:lvl>
  </w:abstractNum>
  <w:abstractNum w:abstractNumId="136">
    <w:nsid w:val="6AA45CB4"/>
    <w:multiLevelType w:val="hybridMultilevel"/>
    <w:tmpl w:val="441691D6"/>
    <w:lvl w:ilvl="0" w:tplc="F84C0F6C">
      <w:start w:val="1"/>
      <w:numFmt w:val="bullet"/>
      <w:lvlText w:val="−"/>
      <w:lvlJc w:val="left"/>
      <w:pPr>
        <w:ind w:left="1429" w:hanging="360"/>
      </w:pPr>
      <w:rPr>
        <w:rFonts w:ascii="Viner Hand ITC" w:hAnsi="Viner Hand ITC"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7">
    <w:nsid w:val="6D842938"/>
    <w:multiLevelType w:val="hybridMultilevel"/>
    <w:tmpl w:val="1FDED192"/>
    <w:lvl w:ilvl="0" w:tplc="F84C0F6C">
      <w:start w:val="1"/>
      <w:numFmt w:val="bullet"/>
      <w:lvlText w:val="−"/>
      <w:lvlJc w:val="left"/>
      <w:pPr>
        <w:ind w:left="3697" w:hanging="360"/>
      </w:pPr>
      <w:rPr>
        <w:rFonts w:ascii="Viner Hand ITC" w:hAnsi="Viner Hand ITC"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138">
    <w:nsid w:val="6DB762A3"/>
    <w:multiLevelType w:val="hybridMultilevel"/>
    <w:tmpl w:val="C2EECDB4"/>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9">
    <w:nsid w:val="6E8C401D"/>
    <w:multiLevelType w:val="hybridMultilevel"/>
    <w:tmpl w:val="D8DACACE"/>
    <w:lvl w:ilvl="0" w:tplc="F84C0F6C">
      <w:start w:val="1"/>
      <w:numFmt w:val="bullet"/>
      <w:lvlText w:val="−"/>
      <w:lvlJc w:val="left"/>
      <w:pPr>
        <w:ind w:left="3697" w:hanging="360"/>
      </w:pPr>
      <w:rPr>
        <w:rFonts w:ascii="Viner Hand ITC" w:hAnsi="Viner Hand ITC"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140">
    <w:nsid w:val="6EE80412"/>
    <w:multiLevelType w:val="hybridMultilevel"/>
    <w:tmpl w:val="B144FA28"/>
    <w:lvl w:ilvl="0" w:tplc="0C0A0001">
      <w:start w:val="1"/>
      <w:numFmt w:val="bullet"/>
      <w:lvlText w:val=""/>
      <w:lvlJc w:val="left"/>
      <w:pPr>
        <w:ind w:left="3130" w:hanging="360"/>
      </w:pPr>
      <w:rPr>
        <w:rFonts w:ascii="Symbol" w:hAnsi="Symbol" w:hint="default"/>
      </w:rPr>
    </w:lvl>
    <w:lvl w:ilvl="1" w:tplc="0C0A0003" w:tentative="1">
      <w:start w:val="1"/>
      <w:numFmt w:val="bullet"/>
      <w:lvlText w:val="o"/>
      <w:lvlJc w:val="left"/>
      <w:pPr>
        <w:ind w:left="3850" w:hanging="360"/>
      </w:pPr>
      <w:rPr>
        <w:rFonts w:ascii="Courier New" w:hAnsi="Courier New" w:cs="Courier New" w:hint="default"/>
      </w:rPr>
    </w:lvl>
    <w:lvl w:ilvl="2" w:tplc="0C0A0005" w:tentative="1">
      <w:start w:val="1"/>
      <w:numFmt w:val="bullet"/>
      <w:lvlText w:val=""/>
      <w:lvlJc w:val="left"/>
      <w:pPr>
        <w:ind w:left="4570" w:hanging="360"/>
      </w:pPr>
      <w:rPr>
        <w:rFonts w:ascii="Wingdings" w:hAnsi="Wingdings" w:hint="default"/>
      </w:rPr>
    </w:lvl>
    <w:lvl w:ilvl="3" w:tplc="0C0A0001" w:tentative="1">
      <w:start w:val="1"/>
      <w:numFmt w:val="bullet"/>
      <w:lvlText w:val=""/>
      <w:lvlJc w:val="left"/>
      <w:pPr>
        <w:ind w:left="5290" w:hanging="360"/>
      </w:pPr>
      <w:rPr>
        <w:rFonts w:ascii="Symbol" w:hAnsi="Symbol" w:hint="default"/>
      </w:rPr>
    </w:lvl>
    <w:lvl w:ilvl="4" w:tplc="0C0A0003" w:tentative="1">
      <w:start w:val="1"/>
      <w:numFmt w:val="bullet"/>
      <w:lvlText w:val="o"/>
      <w:lvlJc w:val="left"/>
      <w:pPr>
        <w:ind w:left="6010" w:hanging="360"/>
      </w:pPr>
      <w:rPr>
        <w:rFonts w:ascii="Courier New" w:hAnsi="Courier New" w:cs="Courier New" w:hint="default"/>
      </w:rPr>
    </w:lvl>
    <w:lvl w:ilvl="5" w:tplc="0C0A0005" w:tentative="1">
      <w:start w:val="1"/>
      <w:numFmt w:val="bullet"/>
      <w:lvlText w:val=""/>
      <w:lvlJc w:val="left"/>
      <w:pPr>
        <w:ind w:left="6730" w:hanging="360"/>
      </w:pPr>
      <w:rPr>
        <w:rFonts w:ascii="Wingdings" w:hAnsi="Wingdings" w:hint="default"/>
      </w:rPr>
    </w:lvl>
    <w:lvl w:ilvl="6" w:tplc="0C0A0001" w:tentative="1">
      <w:start w:val="1"/>
      <w:numFmt w:val="bullet"/>
      <w:lvlText w:val=""/>
      <w:lvlJc w:val="left"/>
      <w:pPr>
        <w:ind w:left="7450" w:hanging="360"/>
      </w:pPr>
      <w:rPr>
        <w:rFonts w:ascii="Symbol" w:hAnsi="Symbol" w:hint="default"/>
      </w:rPr>
    </w:lvl>
    <w:lvl w:ilvl="7" w:tplc="0C0A0003" w:tentative="1">
      <w:start w:val="1"/>
      <w:numFmt w:val="bullet"/>
      <w:lvlText w:val="o"/>
      <w:lvlJc w:val="left"/>
      <w:pPr>
        <w:ind w:left="8170" w:hanging="360"/>
      </w:pPr>
      <w:rPr>
        <w:rFonts w:ascii="Courier New" w:hAnsi="Courier New" w:cs="Courier New" w:hint="default"/>
      </w:rPr>
    </w:lvl>
    <w:lvl w:ilvl="8" w:tplc="0C0A0005" w:tentative="1">
      <w:start w:val="1"/>
      <w:numFmt w:val="bullet"/>
      <w:lvlText w:val=""/>
      <w:lvlJc w:val="left"/>
      <w:pPr>
        <w:ind w:left="8890" w:hanging="360"/>
      </w:pPr>
      <w:rPr>
        <w:rFonts w:ascii="Wingdings" w:hAnsi="Wingdings" w:hint="default"/>
      </w:rPr>
    </w:lvl>
  </w:abstractNum>
  <w:abstractNum w:abstractNumId="141">
    <w:nsid w:val="71355899"/>
    <w:multiLevelType w:val="hybridMultilevel"/>
    <w:tmpl w:val="5838CA6A"/>
    <w:lvl w:ilvl="0" w:tplc="F84C0F6C">
      <w:start w:val="1"/>
      <w:numFmt w:val="bullet"/>
      <w:lvlText w:val="−"/>
      <w:lvlJc w:val="left"/>
      <w:pPr>
        <w:ind w:left="3697" w:hanging="360"/>
      </w:pPr>
      <w:rPr>
        <w:rFonts w:ascii="Viner Hand ITC" w:hAnsi="Viner Hand ITC"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142">
    <w:nsid w:val="71DE2EF5"/>
    <w:multiLevelType w:val="hybridMultilevel"/>
    <w:tmpl w:val="71CE5842"/>
    <w:lvl w:ilvl="0" w:tplc="0C0A000D">
      <w:start w:val="1"/>
      <w:numFmt w:val="bullet"/>
      <w:lvlText w:val=""/>
      <w:lvlJc w:val="left"/>
      <w:pPr>
        <w:ind w:left="3949" w:hanging="360"/>
      </w:pPr>
      <w:rPr>
        <w:rFonts w:ascii="Wingdings" w:hAnsi="Wingdings" w:hint="default"/>
      </w:rPr>
    </w:lvl>
    <w:lvl w:ilvl="1" w:tplc="0C0A0003" w:tentative="1">
      <w:start w:val="1"/>
      <w:numFmt w:val="bullet"/>
      <w:lvlText w:val="o"/>
      <w:lvlJc w:val="left"/>
      <w:pPr>
        <w:ind w:left="4669" w:hanging="360"/>
      </w:pPr>
      <w:rPr>
        <w:rFonts w:ascii="Courier New" w:hAnsi="Courier New" w:cs="Courier New" w:hint="default"/>
      </w:rPr>
    </w:lvl>
    <w:lvl w:ilvl="2" w:tplc="0C0A0005" w:tentative="1">
      <w:start w:val="1"/>
      <w:numFmt w:val="bullet"/>
      <w:lvlText w:val=""/>
      <w:lvlJc w:val="left"/>
      <w:pPr>
        <w:ind w:left="5389" w:hanging="360"/>
      </w:pPr>
      <w:rPr>
        <w:rFonts w:ascii="Wingdings" w:hAnsi="Wingdings" w:hint="default"/>
      </w:rPr>
    </w:lvl>
    <w:lvl w:ilvl="3" w:tplc="0C0A0001" w:tentative="1">
      <w:start w:val="1"/>
      <w:numFmt w:val="bullet"/>
      <w:lvlText w:val=""/>
      <w:lvlJc w:val="left"/>
      <w:pPr>
        <w:ind w:left="6109" w:hanging="360"/>
      </w:pPr>
      <w:rPr>
        <w:rFonts w:ascii="Symbol" w:hAnsi="Symbol" w:hint="default"/>
      </w:rPr>
    </w:lvl>
    <w:lvl w:ilvl="4" w:tplc="0C0A0003" w:tentative="1">
      <w:start w:val="1"/>
      <w:numFmt w:val="bullet"/>
      <w:lvlText w:val="o"/>
      <w:lvlJc w:val="left"/>
      <w:pPr>
        <w:ind w:left="6829" w:hanging="360"/>
      </w:pPr>
      <w:rPr>
        <w:rFonts w:ascii="Courier New" w:hAnsi="Courier New" w:cs="Courier New" w:hint="default"/>
      </w:rPr>
    </w:lvl>
    <w:lvl w:ilvl="5" w:tplc="0C0A0005" w:tentative="1">
      <w:start w:val="1"/>
      <w:numFmt w:val="bullet"/>
      <w:lvlText w:val=""/>
      <w:lvlJc w:val="left"/>
      <w:pPr>
        <w:ind w:left="7549" w:hanging="360"/>
      </w:pPr>
      <w:rPr>
        <w:rFonts w:ascii="Wingdings" w:hAnsi="Wingdings" w:hint="default"/>
      </w:rPr>
    </w:lvl>
    <w:lvl w:ilvl="6" w:tplc="0C0A0001" w:tentative="1">
      <w:start w:val="1"/>
      <w:numFmt w:val="bullet"/>
      <w:lvlText w:val=""/>
      <w:lvlJc w:val="left"/>
      <w:pPr>
        <w:ind w:left="8269" w:hanging="360"/>
      </w:pPr>
      <w:rPr>
        <w:rFonts w:ascii="Symbol" w:hAnsi="Symbol" w:hint="default"/>
      </w:rPr>
    </w:lvl>
    <w:lvl w:ilvl="7" w:tplc="0C0A0003" w:tentative="1">
      <w:start w:val="1"/>
      <w:numFmt w:val="bullet"/>
      <w:lvlText w:val="o"/>
      <w:lvlJc w:val="left"/>
      <w:pPr>
        <w:ind w:left="8989" w:hanging="360"/>
      </w:pPr>
      <w:rPr>
        <w:rFonts w:ascii="Courier New" w:hAnsi="Courier New" w:cs="Courier New" w:hint="default"/>
      </w:rPr>
    </w:lvl>
    <w:lvl w:ilvl="8" w:tplc="0C0A0005" w:tentative="1">
      <w:start w:val="1"/>
      <w:numFmt w:val="bullet"/>
      <w:lvlText w:val=""/>
      <w:lvlJc w:val="left"/>
      <w:pPr>
        <w:ind w:left="9709" w:hanging="360"/>
      </w:pPr>
      <w:rPr>
        <w:rFonts w:ascii="Wingdings" w:hAnsi="Wingdings" w:hint="default"/>
      </w:rPr>
    </w:lvl>
  </w:abstractNum>
  <w:abstractNum w:abstractNumId="143">
    <w:nsid w:val="73BB2733"/>
    <w:multiLevelType w:val="hybridMultilevel"/>
    <w:tmpl w:val="3260FB46"/>
    <w:lvl w:ilvl="0" w:tplc="F84C0F6C">
      <w:start w:val="1"/>
      <w:numFmt w:val="bullet"/>
      <w:lvlText w:val="−"/>
      <w:lvlJc w:val="left"/>
      <w:pPr>
        <w:ind w:left="4984" w:hanging="360"/>
      </w:pPr>
      <w:rPr>
        <w:rFonts w:ascii="Viner Hand ITC" w:hAnsi="Viner Hand ITC" w:hint="default"/>
      </w:rPr>
    </w:lvl>
    <w:lvl w:ilvl="1" w:tplc="0C0A0003" w:tentative="1">
      <w:start w:val="1"/>
      <w:numFmt w:val="bullet"/>
      <w:lvlText w:val="o"/>
      <w:lvlJc w:val="left"/>
      <w:pPr>
        <w:ind w:left="5704" w:hanging="360"/>
      </w:pPr>
      <w:rPr>
        <w:rFonts w:ascii="Courier New" w:hAnsi="Courier New" w:cs="Courier New" w:hint="default"/>
      </w:rPr>
    </w:lvl>
    <w:lvl w:ilvl="2" w:tplc="0C0A0005" w:tentative="1">
      <w:start w:val="1"/>
      <w:numFmt w:val="bullet"/>
      <w:lvlText w:val=""/>
      <w:lvlJc w:val="left"/>
      <w:pPr>
        <w:ind w:left="6424" w:hanging="360"/>
      </w:pPr>
      <w:rPr>
        <w:rFonts w:ascii="Wingdings" w:hAnsi="Wingdings" w:hint="default"/>
      </w:rPr>
    </w:lvl>
    <w:lvl w:ilvl="3" w:tplc="0C0A0001" w:tentative="1">
      <w:start w:val="1"/>
      <w:numFmt w:val="bullet"/>
      <w:lvlText w:val=""/>
      <w:lvlJc w:val="left"/>
      <w:pPr>
        <w:ind w:left="7144" w:hanging="360"/>
      </w:pPr>
      <w:rPr>
        <w:rFonts w:ascii="Symbol" w:hAnsi="Symbol" w:hint="default"/>
      </w:rPr>
    </w:lvl>
    <w:lvl w:ilvl="4" w:tplc="0C0A0003" w:tentative="1">
      <w:start w:val="1"/>
      <w:numFmt w:val="bullet"/>
      <w:lvlText w:val="o"/>
      <w:lvlJc w:val="left"/>
      <w:pPr>
        <w:ind w:left="7864" w:hanging="360"/>
      </w:pPr>
      <w:rPr>
        <w:rFonts w:ascii="Courier New" w:hAnsi="Courier New" w:cs="Courier New" w:hint="default"/>
      </w:rPr>
    </w:lvl>
    <w:lvl w:ilvl="5" w:tplc="0C0A0005" w:tentative="1">
      <w:start w:val="1"/>
      <w:numFmt w:val="bullet"/>
      <w:lvlText w:val=""/>
      <w:lvlJc w:val="left"/>
      <w:pPr>
        <w:ind w:left="8584" w:hanging="360"/>
      </w:pPr>
      <w:rPr>
        <w:rFonts w:ascii="Wingdings" w:hAnsi="Wingdings" w:hint="default"/>
      </w:rPr>
    </w:lvl>
    <w:lvl w:ilvl="6" w:tplc="0C0A0001" w:tentative="1">
      <w:start w:val="1"/>
      <w:numFmt w:val="bullet"/>
      <w:lvlText w:val=""/>
      <w:lvlJc w:val="left"/>
      <w:pPr>
        <w:ind w:left="9304" w:hanging="360"/>
      </w:pPr>
      <w:rPr>
        <w:rFonts w:ascii="Symbol" w:hAnsi="Symbol" w:hint="default"/>
      </w:rPr>
    </w:lvl>
    <w:lvl w:ilvl="7" w:tplc="0C0A0003" w:tentative="1">
      <w:start w:val="1"/>
      <w:numFmt w:val="bullet"/>
      <w:lvlText w:val="o"/>
      <w:lvlJc w:val="left"/>
      <w:pPr>
        <w:ind w:left="10024" w:hanging="360"/>
      </w:pPr>
      <w:rPr>
        <w:rFonts w:ascii="Courier New" w:hAnsi="Courier New" w:cs="Courier New" w:hint="default"/>
      </w:rPr>
    </w:lvl>
    <w:lvl w:ilvl="8" w:tplc="0C0A0005" w:tentative="1">
      <w:start w:val="1"/>
      <w:numFmt w:val="bullet"/>
      <w:lvlText w:val=""/>
      <w:lvlJc w:val="left"/>
      <w:pPr>
        <w:ind w:left="10744" w:hanging="360"/>
      </w:pPr>
      <w:rPr>
        <w:rFonts w:ascii="Wingdings" w:hAnsi="Wingdings" w:hint="default"/>
      </w:rPr>
    </w:lvl>
  </w:abstractNum>
  <w:abstractNum w:abstractNumId="144">
    <w:nsid w:val="73EF6BE8"/>
    <w:multiLevelType w:val="hybridMultilevel"/>
    <w:tmpl w:val="F360429C"/>
    <w:lvl w:ilvl="0" w:tplc="F84C0F6C">
      <w:start w:val="1"/>
      <w:numFmt w:val="bullet"/>
      <w:lvlText w:val="−"/>
      <w:lvlJc w:val="left"/>
      <w:pPr>
        <w:ind w:left="1429" w:hanging="360"/>
      </w:pPr>
      <w:rPr>
        <w:rFonts w:ascii="Viner Hand ITC" w:hAnsi="Viner Hand ITC"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45">
    <w:nsid w:val="751217E5"/>
    <w:multiLevelType w:val="hybridMultilevel"/>
    <w:tmpl w:val="C218A2E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757E2663"/>
    <w:multiLevelType w:val="hybridMultilevel"/>
    <w:tmpl w:val="B90ED4BC"/>
    <w:lvl w:ilvl="0" w:tplc="F84C0F6C">
      <w:start w:val="1"/>
      <w:numFmt w:val="bullet"/>
      <w:lvlText w:val="−"/>
      <w:lvlJc w:val="left"/>
      <w:pPr>
        <w:ind w:left="3130" w:hanging="360"/>
      </w:pPr>
      <w:rPr>
        <w:rFonts w:ascii="Viner Hand ITC" w:hAnsi="Viner Hand ITC" w:hint="default"/>
      </w:rPr>
    </w:lvl>
    <w:lvl w:ilvl="1" w:tplc="0C0A0003" w:tentative="1">
      <w:start w:val="1"/>
      <w:numFmt w:val="bullet"/>
      <w:lvlText w:val="o"/>
      <w:lvlJc w:val="left"/>
      <w:pPr>
        <w:ind w:left="3850" w:hanging="360"/>
      </w:pPr>
      <w:rPr>
        <w:rFonts w:ascii="Courier New" w:hAnsi="Courier New" w:cs="Courier New" w:hint="default"/>
      </w:rPr>
    </w:lvl>
    <w:lvl w:ilvl="2" w:tplc="0C0A0005" w:tentative="1">
      <w:start w:val="1"/>
      <w:numFmt w:val="bullet"/>
      <w:lvlText w:val=""/>
      <w:lvlJc w:val="left"/>
      <w:pPr>
        <w:ind w:left="4570" w:hanging="360"/>
      </w:pPr>
      <w:rPr>
        <w:rFonts w:ascii="Wingdings" w:hAnsi="Wingdings" w:hint="default"/>
      </w:rPr>
    </w:lvl>
    <w:lvl w:ilvl="3" w:tplc="0C0A0001" w:tentative="1">
      <w:start w:val="1"/>
      <w:numFmt w:val="bullet"/>
      <w:lvlText w:val=""/>
      <w:lvlJc w:val="left"/>
      <w:pPr>
        <w:ind w:left="5290" w:hanging="360"/>
      </w:pPr>
      <w:rPr>
        <w:rFonts w:ascii="Symbol" w:hAnsi="Symbol" w:hint="default"/>
      </w:rPr>
    </w:lvl>
    <w:lvl w:ilvl="4" w:tplc="0C0A0003" w:tentative="1">
      <w:start w:val="1"/>
      <w:numFmt w:val="bullet"/>
      <w:lvlText w:val="o"/>
      <w:lvlJc w:val="left"/>
      <w:pPr>
        <w:ind w:left="6010" w:hanging="360"/>
      </w:pPr>
      <w:rPr>
        <w:rFonts w:ascii="Courier New" w:hAnsi="Courier New" w:cs="Courier New" w:hint="default"/>
      </w:rPr>
    </w:lvl>
    <w:lvl w:ilvl="5" w:tplc="0C0A0005" w:tentative="1">
      <w:start w:val="1"/>
      <w:numFmt w:val="bullet"/>
      <w:lvlText w:val=""/>
      <w:lvlJc w:val="left"/>
      <w:pPr>
        <w:ind w:left="6730" w:hanging="360"/>
      </w:pPr>
      <w:rPr>
        <w:rFonts w:ascii="Wingdings" w:hAnsi="Wingdings" w:hint="default"/>
      </w:rPr>
    </w:lvl>
    <w:lvl w:ilvl="6" w:tplc="0C0A0001" w:tentative="1">
      <w:start w:val="1"/>
      <w:numFmt w:val="bullet"/>
      <w:lvlText w:val=""/>
      <w:lvlJc w:val="left"/>
      <w:pPr>
        <w:ind w:left="7450" w:hanging="360"/>
      </w:pPr>
      <w:rPr>
        <w:rFonts w:ascii="Symbol" w:hAnsi="Symbol" w:hint="default"/>
      </w:rPr>
    </w:lvl>
    <w:lvl w:ilvl="7" w:tplc="0C0A0003" w:tentative="1">
      <w:start w:val="1"/>
      <w:numFmt w:val="bullet"/>
      <w:lvlText w:val="o"/>
      <w:lvlJc w:val="left"/>
      <w:pPr>
        <w:ind w:left="8170" w:hanging="360"/>
      </w:pPr>
      <w:rPr>
        <w:rFonts w:ascii="Courier New" w:hAnsi="Courier New" w:cs="Courier New" w:hint="default"/>
      </w:rPr>
    </w:lvl>
    <w:lvl w:ilvl="8" w:tplc="0C0A0005" w:tentative="1">
      <w:start w:val="1"/>
      <w:numFmt w:val="bullet"/>
      <w:lvlText w:val=""/>
      <w:lvlJc w:val="left"/>
      <w:pPr>
        <w:ind w:left="8890" w:hanging="360"/>
      </w:pPr>
      <w:rPr>
        <w:rFonts w:ascii="Wingdings" w:hAnsi="Wingdings" w:hint="default"/>
      </w:rPr>
    </w:lvl>
  </w:abstractNum>
  <w:abstractNum w:abstractNumId="147">
    <w:nsid w:val="7595141B"/>
    <w:multiLevelType w:val="hybridMultilevel"/>
    <w:tmpl w:val="74AC6FBA"/>
    <w:lvl w:ilvl="0" w:tplc="0C0A000B">
      <w:start w:val="1"/>
      <w:numFmt w:val="bullet"/>
      <w:lvlText w:val=""/>
      <w:lvlJc w:val="left"/>
      <w:pPr>
        <w:ind w:left="3589" w:hanging="360"/>
      </w:pPr>
      <w:rPr>
        <w:rFonts w:ascii="Wingdings" w:hAnsi="Wingdings" w:hint="default"/>
      </w:rPr>
    </w:lvl>
    <w:lvl w:ilvl="1" w:tplc="0C0A0003" w:tentative="1">
      <w:start w:val="1"/>
      <w:numFmt w:val="bullet"/>
      <w:lvlText w:val="o"/>
      <w:lvlJc w:val="left"/>
      <w:pPr>
        <w:ind w:left="4309" w:hanging="360"/>
      </w:pPr>
      <w:rPr>
        <w:rFonts w:ascii="Courier New" w:hAnsi="Courier New" w:cs="Courier New" w:hint="default"/>
      </w:rPr>
    </w:lvl>
    <w:lvl w:ilvl="2" w:tplc="0C0A0005" w:tentative="1">
      <w:start w:val="1"/>
      <w:numFmt w:val="bullet"/>
      <w:lvlText w:val=""/>
      <w:lvlJc w:val="left"/>
      <w:pPr>
        <w:ind w:left="5029" w:hanging="360"/>
      </w:pPr>
      <w:rPr>
        <w:rFonts w:ascii="Wingdings" w:hAnsi="Wingdings" w:hint="default"/>
      </w:rPr>
    </w:lvl>
    <w:lvl w:ilvl="3" w:tplc="0C0A0001" w:tentative="1">
      <w:start w:val="1"/>
      <w:numFmt w:val="bullet"/>
      <w:lvlText w:val=""/>
      <w:lvlJc w:val="left"/>
      <w:pPr>
        <w:ind w:left="5749" w:hanging="360"/>
      </w:pPr>
      <w:rPr>
        <w:rFonts w:ascii="Symbol" w:hAnsi="Symbol" w:hint="default"/>
      </w:rPr>
    </w:lvl>
    <w:lvl w:ilvl="4" w:tplc="0C0A0003" w:tentative="1">
      <w:start w:val="1"/>
      <w:numFmt w:val="bullet"/>
      <w:lvlText w:val="o"/>
      <w:lvlJc w:val="left"/>
      <w:pPr>
        <w:ind w:left="6469" w:hanging="360"/>
      </w:pPr>
      <w:rPr>
        <w:rFonts w:ascii="Courier New" w:hAnsi="Courier New" w:cs="Courier New" w:hint="default"/>
      </w:rPr>
    </w:lvl>
    <w:lvl w:ilvl="5" w:tplc="0C0A0005" w:tentative="1">
      <w:start w:val="1"/>
      <w:numFmt w:val="bullet"/>
      <w:lvlText w:val=""/>
      <w:lvlJc w:val="left"/>
      <w:pPr>
        <w:ind w:left="7189" w:hanging="360"/>
      </w:pPr>
      <w:rPr>
        <w:rFonts w:ascii="Wingdings" w:hAnsi="Wingdings" w:hint="default"/>
      </w:rPr>
    </w:lvl>
    <w:lvl w:ilvl="6" w:tplc="0C0A0001" w:tentative="1">
      <w:start w:val="1"/>
      <w:numFmt w:val="bullet"/>
      <w:lvlText w:val=""/>
      <w:lvlJc w:val="left"/>
      <w:pPr>
        <w:ind w:left="7909" w:hanging="360"/>
      </w:pPr>
      <w:rPr>
        <w:rFonts w:ascii="Symbol" w:hAnsi="Symbol" w:hint="default"/>
      </w:rPr>
    </w:lvl>
    <w:lvl w:ilvl="7" w:tplc="0C0A0003" w:tentative="1">
      <w:start w:val="1"/>
      <w:numFmt w:val="bullet"/>
      <w:lvlText w:val="o"/>
      <w:lvlJc w:val="left"/>
      <w:pPr>
        <w:ind w:left="8629" w:hanging="360"/>
      </w:pPr>
      <w:rPr>
        <w:rFonts w:ascii="Courier New" w:hAnsi="Courier New" w:cs="Courier New" w:hint="default"/>
      </w:rPr>
    </w:lvl>
    <w:lvl w:ilvl="8" w:tplc="0C0A0005" w:tentative="1">
      <w:start w:val="1"/>
      <w:numFmt w:val="bullet"/>
      <w:lvlText w:val=""/>
      <w:lvlJc w:val="left"/>
      <w:pPr>
        <w:ind w:left="9349" w:hanging="360"/>
      </w:pPr>
      <w:rPr>
        <w:rFonts w:ascii="Wingdings" w:hAnsi="Wingdings" w:hint="default"/>
      </w:rPr>
    </w:lvl>
  </w:abstractNum>
  <w:abstractNum w:abstractNumId="148">
    <w:nsid w:val="75D40BEF"/>
    <w:multiLevelType w:val="hybridMultilevel"/>
    <w:tmpl w:val="FCC813F0"/>
    <w:lvl w:ilvl="0" w:tplc="F84C0F6C">
      <w:start w:val="1"/>
      <w:numFmt w:val="bullet"/>
      <w:lvlText w:val="−"/>
      <w:lvlJc w:val="left"/>
      <w:pPr>
        <w:ind w:left="3697" w:hanging="360"/>
      </w:pPr>
      <w:rPr>
        <w:rFonts w:ascii="Viner Hand ITC" w:hAnsi="Viner Hand ITC"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149">
    <w:nsid w:val="76087208"/>
    <w:multiLevelType w:val="hybridMultilevel"/>
    <w:tmpl w:val="BD889A0C"/>
    <w:lvl w:ilvl="0" w:tplc="0C0A0009">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50">
    <w:nsid w:val="77216BDE"/>
    <w:multiLevelType w:val="hybridMultilevel"/>
    <w:tmpl w:val="C6565F0C"/>
    <w:lvl w:ilvl="0" w:tplc="F84C0F6C">
      <w:start w:val="1"/>
      <w:numFmt w:val="bullet"/>
      <w:lvlText w:val="−"/>
      <w:lvlJc w:val="left"/>
      <w:pPr>
        <w:ind w:left="3697" w:hanging="360"/>
      </w:pPr>
      <w:rPr>
        <w:rFonts w:ascii="Viner Hand ITC" w:hAnsi="Viner Hand ITC"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151">
    <w:nsid w:val="77D56AA1"/>
    <w:multiLevelType w:val="hybridMultilevel"/>
    <w:tmpl w:val="E81E46D2"/>
    <w:lvl w:ilvl="0" w:tplc="F84C0F6C">
      <w:start w:val="1"/>
      <w:numFmt w:val="bullet"/>
      <w:lvlText w:val="−"/>
      <w:lvlJc w:val="left"/>
      <w:pPr>
        <w:ind w:left="3697" w:hanging="360"/>
      </w:pPr>
      <w:rPr>
        <w:rFonts w:ascii="Viner Hand ITC" w:hAnsi="Viner Hand ITC"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152">
    <w:nsid w:val="79546848"/>
    <w:multiLevelType w:val="hybridMultilevel"/>
    <w:tmpl w:val="C76E82AA"/>
    <w:lvl w:ilvl="0" w:tplc="F84C0F6C">
      <w:start w:val="1"/>
      <w:numFmt w:val="bullet"/>
      <w:lvlText w:val="−"/>
      <w:lvlJc w:val="left"/>
      <w:pPr>
        <w:ind w:left="3697" w:hanging="360"/>
      </w:pPr>
      <w:rPr>
        <w:rFonts w:ascii="Viner Hand ITC" w:hAnsi="Viner Hand ITC"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153">
    <w:nsid w:val="796A2E94"/>
    <w:multiLevelType w:val="hybridMultilevel"/>
    <w:tmpl w:val="3D7621DC"/>
    <w:lvl w:ilvl="0" w:tplc="0C0A0001">
      <w:start w:val="1"/>
      <w:numFmt w:val="bullet"/>
      <w:lvlText w:val=""/>
      <w:lvlJc w:val="left"/>
      <w:pPr>
        <w:ind w:left="4309" w:hanging="360"/>
      </w:pPr>
      <w:rPr>
        <w:rFonts w:ascii="Symbol" w:hAnsi="Symbol" w:hint="default"/>
      </w:rPr>
    </w:lvl>
    <w:lvl w:ilvl="1" w:tplc="0C0A0003" w:tentative="1">
      <w:start w:val="1"/>
      <w:numFmt w:val="bullet"/>
      <w:lvlText w:val="o"/>
      <w:lvlJc w:val="left"/>
      <w:pPr>
        <w:ind w:left="5029" w:hanging="360"/>
      </w:pPr>
      <w:rPr>
        <w:rFonts w:ascii="Courier New" w:hAnsi="Courier New" w:cs="Courier New" w:hint="default"/>
      </w:rPr>
    </w:lvl>
    <w:lvl w:ilvl="2" w:tplc="0C0A0005" w:tentative="1">
      <w:start w:val="1"/>
      <w:numFmt w:val="bullet"/>
      <w:lvlText w:val=""/>
      <w:lvlJc w:val="left"/>
      <w:pPr>
        <w:ind w:left="5749" w:hanging="360"/>
      </w:pPr>
      <w:rPr>
        <w:rFonts w:ascii="Wingdings" w:hAnsi="Wingdings" w:hint="default"/>
      </w:rPr>
    </w:lvl>
    <w:lvl w:ilvl="3" w:tplc="0C0A0001" w:tentative="1">
      <w:start w:val="1"/>
      <w:numFmt w:val="bullet"/>
      <w:lvlText w:val=""/>
      <w:lvlJc w:val="left"/>
      <w:pPr>
        <w:ind w:left="6469" w:hanging="360"/>
      </w:pPr>
      <w:rPr>
        <w:rFonts w:ascii="Symbol" w:hAnsi="Symbol" w:hint="default"/>
      </w:rPr>
    </w:lvl>
    <w:lvl w:ilvl="4" w:tplc="0C0A0003" w:tentative="1">
      <w:start w:val="1"/>
      <w:numFmt w:val="bullet"/>
      <w:lvlText w:val="o"/>
      <w:lvlJc w:val="left"/>
      <w:pPr>
        <w:ind w:left="7189" w:hanging="360"/>
      </w:pPr>
      <w:rPr>
        <w:rFonts w:ascii="Courier New" w:hAnsi="Courier New" w:cs="Courier New" w:hint="default"/>
      </w:rPr>
    </w:lvl>
    <w:lvl w:ilvl="5" w:tplc="0C0A0005" w:tentative="1">
      <w:start w:val="1"/>
      <w:numFmt w:val="bullet"/>
      <w:lvlText w:val=""/>
      <w:lvlJc w:val="left"/>
      <w:pPr>
        <w:ind w:left="7909" w:hanging="360"/>
      </w:pPr>
      <w:rPr>
        <w:rFonts w:ascii="Wingdings" w:hAnsi="Wingdings" w:hint="default"/>
      </w:rPr>
    </w:lvl>
    <w:lvl w:ilvl="6" w:tplc="0C0A0001" w:tentative="1">
      <w:start w:val="1"/>
      <w:numFmt w:val="bullet"/>
      <w:lvlText w:val=""/>
      <w:lvlJc w:val="left"/>
      <w:pPr>
        <w:ind w:left="8629" w:hanging="360"/>
      </w:pPr>
      <w:rPr>
        <w:rFonts w:ascii="Symbol" w:hAnsi="Symbol" w:hint="default"/>
      </w:rPr>
    </w:lvl>
    <w:lvl w:ilvl="7" w:tplc="0C0A0003" w:tentative="1">
      <w:start w:val="1"/>
      <w:numFmt w:val="bullet"/>
      <w:lvlText w:val="o"/>
      <w:lvlJc w:val="left"/>
      <w:pPr>
        <w:ind w:left="9349" w:hanging="360"/>
      </w:pPr>
      <w:rPr>
        <w:rFonts w:ascii="Courier New" w:hAnsi="Courier New" w:cs="Courier New" w:hint="default"/>
      </w:rPr>
    </w:lvl>
    <w:lvl w:ilvl="8" w:tplc="0C0A0005" w:tentative="1">
      <w:start w:val="1"/>
      <w:numFmt w:val="bullet"/>
      <w:lvlText w:val=""/>
      <w:lvlJc w:val="left"/>
      <w:pPr>
        <w:ind w:left="10069" w:hanging="360"/>
      </w:pPr>
      <w:rPr>
        <w:rFonts w:ascii="Wingdings" w:hAnsi="Wingdings" w:hint="default"/>
      </w:rPr>
    </w:lvl>
  </w:abstractNum>
  <w:abstractNum w:abstractNumId="154">
    <w:nsid w:val="7A612602"/>
    <w:multiLevelType w:val="hybridMultilevel"/>
    <w:tmpl w:val="B8A2D142"/>
    <w:lvl w:ilvl="0" w:tplc="F84C0F6C">
      <w:start w:val="1"/>
      <w:numFmt w:val="bullet"/>
      <w:lvlText w:val="−"/>
      <w:lvlJc w:val="left"/>
      <w:pPr>
        <w:ind w:left="1429" w:hanging="360"/>
      </w:pPr>
      <w:rPr>
        <w:rFonts w:ascii="Viner Hand ITC" w:hAnsi="Viner Hand ITC"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5">
    <w:nsid w:val="7E2E6E67"/>
    <w:multiLevelType w:val="hybridMultilevel"/>
    <w:tmpl w:val="59B279D4"/>
    <w:lvl w:ilvl="0" w:tplc="0C0A0001">
      <w:start w:val="1"/>
      <w:numFmt w:val="bullet"/>
      <w:lvlText w:val=""/>
      <w:lvlJc w:val="left"/>
      <w:pPr>
        <w:ind w:left="3697" w:hanging="360"/>
      </w:pPr>
      <w:rPr>
        <w:rFonts w:ascii="Symbol" w:hAnsi="Symbol"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156">
    <w:nsid w:val="7F8C0479"/>
    <w:multiLevelType w:val="hybridMultilevel"/>
    <w:tmpl w:val="9BA48EAC"/>
    <w:lvl w:ilvl="0" w:tplc="0C0A0001">
      <w:start w:val="1"/>
      <w:numFmt w:val="bullet"/>
      <w:lvlText w:val=""/>
      <w:lvlJc w:val="left"/>
      <w:pPr>
        <w:ind w:left="4309" w:hanging="360"/>
      </w:pPr>
      <w:rPr>
        <w:rFonts w:ascii="Symbol" w:hAnsi="Symbol" w:hint="default"/>
      </w:rPr>
    </w:lvl>
    <w:lvl w:ilvl="1" w:tplc="0C0A0003" w:tentative="1">
      <w:start w:val="1"/>
      <w:numFmt w:val="bullet"/>
      <w:lvlText w:val="o"/>
      <w:lvlJc w:val="left"/>
      <w:pPr>
        <w:ind w:left="5029" w:hanging="360"/>
      </w:pPr>
      <w:rPr>
        <w:rFonts w:ascii="Courier New" w:hAnsi="Courier New" w:cs="Courier New" w:hint="default"/>
      </w:rPr>
    </w:lvl>
    <w:lvl w:ilvl="2" w:tplc="0C0A0005" w:tentative="1">
      <w:start w:val="1"/>
      <w:numFmt w:val="bullet"/>
      <w:lvlText w:val=""/>
      <w:lvlJc w:val="left"/>
      <w:pPr>
        <w:ind w:left="5749" w:hanging="360"/>
      </w:pPr>
      <w:rPr>
        <w:rFonts w:ascii="Wingdings" w:hAnsi="Wingdings" w:hint="default"/>
      </w:rPr>
    </w:lvl>
    <w:lvl w:ilvl="3" w:tplc="0C0A0001" w:tentative="1">
      <w:start w:val="1"/>
      <w:numFmt w:val="bullet"/>
      <w:lvlText w:val=""/>
      <w:lvlJc w:val="left"/>
      <w:pPr>
        <w:ind w:left="6469" w:hanging="360"/>
      </w:pPr>
      <w:rPr>
        <w:rFonts w:ascii="Symbol" w:hAnsi="Symbol" w:hint="default"/>
      </w:rPr>
    </w:lvl>
    <w:lvl w:ilvl="4" w:tplc="0C0A0003" w:tentative="1">
      <w:start w:val="1"/>
      <w:numFmt w:val="bullet"/>
      <w:lvlText w:val="o"/>
      <w:lvlJc w:val="left"/>
      <w:pPr>
        <w:ind w:left="7189" w:hanging="360"/>
      </w:pPr>
      <w:rPr>
        <w:rFonts w:ascii="Courier New" w:hAnsi="Courier New" w:cs="Courier New" w:hint="default"/>
      </w:rPr>
    </w:lvl>
    <w:lvl w:ilvl="5" w:tplc="0C0A0005" w:tentative="1">
      <w:start w:val="1"/>
      <w:numFmt w:val="bullet"/>
      <w:lvlText w:val=""/>
      <w:lvlJc w:val="left"/>
      <w:pPr>
        <w:ind w:left="7909" w:hanging="360"/>
      </w:pPr>
      <w:rPr>
        <w:rFonts w:ascii="Wingdings" w:hAnsi="Wingdings" w:hint="default"/>
      </w:rPr>
    </w:lvl>
    <w:lvl w:ilvl="6" w:tplc="0C0A0001" w:tentative="1">
      <w:start w:val="1"/>
      <w:numFmt w:val="bullet"/>
      <w:lvlText w:val=""/>
      <w:lvlJc w:val="left"/>
      <w:pPr>
        <w:ind w:left="8629" w:hanging="360"/>
      </w:pPr>
      <w:rPr>
        <w:rFonts w:ascii="Symbol" w:hAnsi="Symbol" w:hint="default"/>
      </w:rPr>
    </w:lvl>
    <w:lvl w:ilvl="7" w:tplc="0C0A0003" w:tentative="1">
      <w:start w:val="1"/>
      <w:numFmt w:val="bullet"/>
      <w:lvlText w:val="o"/>
      <w:lvlJc w:val="left"/>
      <w:pPr>
        <w:ind w:left="9349" w:hanging="360"/>
      </w:pPr>
      <w:rPr>
        <w:rFonts w:ascii="Courier New" w:hAnsi="Courier New" w:cs="Courier New" w:hint="default"/>
      </w:rPr>
    </w:lvl>
    <w:lvl w:ilvl="8" w:tplc="0C0A0005" w:tentative="1">
      <w:start w:val="1"/>
      <w:numFmt w:val="bullet"/>
      <w:lvlText w:val=""/>
      <w:lvlJc w:val="left"/>
      <w:pPr>
        <w:ind w:left="10069" w:hanging="360"/>
      </w:pPr>
      <w:rPr>
        <w:rFonts w:ascii="Wingdings" w:hAnsi="Wingdings" w:hint="default"/>
      </w:rPr>
    </w:lvl>
  </w:abstractNum>
  <w:num w:numId="1">
    <w:abstractNumId w:val="115"/>
  </w:num>
  <w:num w:numId="2">
    <w:abstractNumId w:val="4"/>
  </w:num>
  <w:num w:numId="3">
    <w:abstractNumId w:val="42"/>
  </w:num>
  <w:num w:numId="4">
    <w:abstractNumId w:val="26"/>
  </w:num>
  <w:num w:numId="5">
    <w:abstractNumId w:val="67"/>
  </w:num>
  <w:num w:numId="6">
    <w:abstractNumId w:val="113"/>
  </w:num>
  <w:num w:numId="7">
    <w:abstractNumId w:val="96"/>
  </w:num>
  <w:num w:numId="8">
    <w:abstractNumId w:val="122"/>
  </w:num>
  <w:num w:numId="9">
    <w:abstractNumId w:val="79"/>
  </w:num>
  <w:num w:numId="10">
    <w:abstractNumId w:val="28"/>
  </w:num>
  <w:num w:numId="11">
    <w:abstractNumId w:val="19"/>
  </w:num>
  <w:num w:numId="12">
    <w:abstractNumId w:val="141"/>
  </w:num>
  <w:num w:numId="13">
    <w:abstractNumId w:val="151"/>
  </w:num>
  <w:num w:numId="14">
    <w:abstractNumId w:val="70"/>
  </w:num>
  <w:num w:numId="15">
    <w:abstractNumId w:val="148"/>
  </w:num>
  <w:num w:numId="16">
    <w:abstractNumId w:val="45"/>
  </w:num>
  <w:num w:numId="17">
    <w:abstractNumId w:val="53"/>
  </w:num>
  <w:num w:numId="18">
    <w:abstractNumId w:val="73"/>
  </w:num>
  <w:num w:numId="19">
    <w:abstractNumId w:val="74"/>
  </w:num>
  <w:num w:numId="20">
    <w:abstractNumId w:val="24"/>
  </w:num>
  <w:num w:numId="21">
    <w:abstractNumId w:val="137"/>
  </w:num>
  <w:num w:numId="22">
    <w:abstractNumId w:val="81"/>
  </w:num>
  <w:num w:numId="23">
    <w:abstractNumId w:val="118"/>
  </w:num>
  <w:num w:numId="24">
    <w:abstractNumId w:val="152"/>
  </w:num>
  <w:num w:numId="25">
    <w:abstractNumId w:val="17"/>
  </w:num>
  <w:num w:numId="26">
    <w:abstractNumId w:val="89"/>
  </w:num>
  <w:num w:numId="27">
    <w:abstractNumId w:val="65"/>
  </w:num>
  <w:num w:numId="28">
    <w:abstractNumId w:val="139"/>
  </w:num>
  <w:num w:numId="29">
    <w:abstractNumId w:val="31"/>
  </w:num>
  <w:num w:numId="30">
    <w:abstractNumId w:val="1"/>
  </w:num>
  <w:num w:numId="31">
    <w:abstractNumId w:val="46"/>
  </w:num>
  <w:num w:numId="32">
    <w:abstractNumId w:val="140"/>
  </w:num>
  <w:num w:numId="33">
    <w:abstractNumId w:val="105"/>
  </w:num>
  <w:num w:numId="34">
    <w:abstractNumId w:val="114"/>
  </w:num>
  <w:num w:numId="35">
    <w:abstractNumId w:val="56"/>
  </w:num>
  <w:num w:numId="36">
    <w:abstractNumId w:val="103"/>
  </w:num>
  <w:num w:numId="37">
    <w:abstractNumId w:val="40"/>
  </w:num>
  <w:num w:numId="38">
    <w:abstractNumId w:val="14"/>
  </w:num>
  <w:num w:numId="39">
    <w:abstractNumId w:val="15"/>
  </w:num>
  <w:num w:numId="40">
    <w:abstractNumId w:val="12"/>
  </w:num>
  <w:num w:numId="41">
    <w:abstractNumId w:val="116"/>
  </w:num>
  <w:num w:numId="42">
    <w:abstractNumId w:val="62"/>
  </w:num>
  <w:num w:numId="43">
    <w:abstractNumId w:val="5"/>
  </w:num>
  <w:num w:numId="44">
    <w:abstractNumId w:val="90"/>
  </w:num>
  <w:num w:numId="45">
    <w:abstractNumId w:val="135"/>
  </w:num>
  <w:num w:numId="46">
    <w:abstractNumId w:val="85"/>
  </w:num>
  <w:num w:numId="47">
    <w:abstractNumId w:val="13"/>
  </w:num>
  <w:num w:numId="48">
    <w:abstractNumId w:val="92"/>
  </w:num>
  <w:num w:numId="49">
    <w:abstractNumId w:val="150"/>
  </w:num>
  <w:num w:numId="50">
    <w:abstractNumId w:val="146"/>
  </w:num>
  <w:num w:numId="51">
    <w:abstractNumId w:val="29"/>
  </w:num>
  <w:num w:numId="52">
    <w:abstractNumId w:val="99"/>
  </w:num>
  <w:num w:numId="53">
    <w:abstractNumId w:val="34"/>
  </w:num>
  <w:num w:numId="54">
    <w:abstractNumId w:val="94"/>
  </w:num>
  <w:num w:numId="55">
    <w:abstractNumId w:val="131"/>
  </w:num>
  <w:num w:numId="56">
    <w:abstractNumId w:val="38"/>
  </w:num>
  <w:num w:numId="57">
    <w:abstractNumId w:val="100"/>
  </w:num>
  <w:num w:numId="58">
    <w:abstractNumId w:val="68"/>
  </w:num>
  <w:num w:numId="59">
    <w:abstractNumId w:val="36"/>
  </w:num>
  <w:num w:numId="60">
    <w:abstractNumId w:val="112"/>
  </w:num>
  <w:num w:numId="61">
    <w:abstractNumId w:val="77"/>
  </w:num>
  <w:num w:numId="62">
    <w:abstractNumId w:val="61"/>
  </w:num>
  <w:num w:numId="63">
    <w:abstractNumId w:val="87"/>
  </w:num>
  <w:num w:numId="64">
    <w:abstractNumId w:val="93"/>
  </w:num>
  <w:num w:numId="65">
    <w:abstractNumId w:val="76"/>
  </w:num>
  <w:num w:numId="66">
    <w:abstractNumId w:val="75"/>
  </w:num>
  <w:num w:numId="67">
    <w:abstractNumId w:val="32"/>
  </w:num>
  <w:num w:numId="68">
    <w:abstractNumId w:val="60"/>
  </w:num>
  <w:num w:numId="69">
    <w:abstractNumId w:val="48"/>
  </w:num>
  <w:num w:numId="70">
    <w:abstractNumId w:val="2"/>
  </w:num>
  <w:num w:numId="71">
    <w:abstractNumId w:val="51"/>
  </w:num>
  <w:num w:numId="72">
    <w:abstractNumId w:val="155"/>
  </w:num>
  <w:num w:numId="73">
    <w:abstractNumId w:val="149"/>
  </w:num>
  <w:num w:numId="74">
    <w:abstractNumId w:val="8"/>
  </w:num>
  <w:num w:numId="75">
    <w:abstractNumId w:val="121"/>
  </w:num>
  <w:num w:numId="76">
    <w:abstractNumId w:val="101"/>
  </w:num>
  <w:num w:numId="77">
    <w:abstractNumId w:val="0"/>
  </w:num>
  <w:num w:numId="78">
    <w:abstractNumId w:val="108"/>
  </w:num>
  <w:num w:numId="79">
    <w:abstractNumId w:val="35"/>
  </w:num>
  <w:num w:numId="80">
    <w:abstractNumId w:val="86"/>
  </w:num>
  <w:num w:numId="81">
    <w:abstractNumId w:val="18"/>
  </w:num>
  <w:num w:numId="82">
    <w:abstractNumId w:val="57"/>
  </w:num>
  <w:num w:numId="83">
    <w:abstractNumId w:val="97"/>
  </w:num>
  <w:num w:numId="84">
    <w:abstractNumId w:val="117"/>
  </w:num>
  <w:num w:numId="85">
    <w:abstractNumId w:val="16"/>
  </w:num>
  <w:num w:numId="86">
    <w:abstractNumId w:val="111"/>
  </w:num>
  <w:num w:numId="87">
    <w:abstractNumId w:val="156"/>
  </w:num>
  <w:num w:numId="88">
    <w:abstractNumId w:val="110"/>
  </w:num>
  <w:num w:numId="89">
    <w:abstractNumId w:val="71"/>
  </w:num>
  <w:num w:numId="90">
    <w:abstractNumId w:val="98"/>
  </w:num>
  <w:num w:numId="91">
    <w:abstractNumId w:val="107"/>
  </w:num>
  <w:num w:numId="92">
    <w:abstractNumId w:val="120"/>
  </w:num>
  <w:num w:numId="93">
    <w:abstractNumId w:val="25"/>
  </w:num>
  <w:num w:numId="94">
    <w:abstractNumId w:val="109"/>
  </w:num>
  <w:num w:numId="95">
    <w:abstractNumId w:val="22"/>
  </w:num>
  <w:num w:numId="96">
    <w:abstractNumId w:val="106"/>
  </w:num>
  <w:num w:numId="97">
    <w:abstractNumId w:val="27"/>
  </w:num>
  <w:num w:numId="98">
    <w:abstractNumId w:val="130"/>
  </w:num>
  <w:num w:numId="99">
    <w:abstractNumId w:val="153"/>
  </w:num>
  <w:num w:numId="100">
    <w:abstractNumId w:val="47"/>
  </w:num>
  <w:num w:numId="101">
    <w:abstractNumId w:val="33"/>
  </w:num>
  <w:num w:numId="102">
    <w:abstractNumId w:val="64"/>
  </w:num>
  <w:num w:numId="103">
    <w:abstractNumId w:val="44"/>
  </w:num>
  <w:num w:numId="104">
    <w:abstractNumId w:val="43"/>
  </w:num>
  <w:num w:numId="105">
    <w:abstractNumId w:val="72"/>
  </w:num>
  <w:num w:numId="106">
    <w:abstractNumId w:val="134"/>
  </w:num>
  <w:num w:numId="107">
    <w:abstractNumId w:val="66"/>
  </w:num>
  <w:num w:numId="108">
    <w:abstractNumId w:val="80"/>
  </w:num>
  <w:num w:numId="109">
    <w:abstractNumId w:val="125"/>
  </w:num>
  <w:num w:numId="110">
    <w:abstractNumId w:val="41"/>
  </w:num>
  <w:num w:numId="111">
    <w:abstractNumId w:val="123"/>
  </w:num>
  <w:num w:numId="112">
    <w:abstractNumId w:val="143"/>
  </w:num>
  <w:num w:numId="113">
    <w:abstractNumId w:val="50"/>
  </w:num>
  <w:num w:numId="114">
    <w:abstractNumId w:val="20"/>
  </w:num>
  <w:num w:numId="115">
    <w:abstractNumId w:val="83"/>
  </w:num>
  <w:num w:numId="116">
    <w:abstractNumId w:val="126"/>
  </w:num>
  <w:num w:numId="117">
    <w:abstractNumId w:val="147"/>
  </w:num>
  <w:num w:numId="118">
    <w:abstractNumId w:val="127"/>
  </w:num>
  <w:num w:numId="119">
    <w:abstractNumId w:val="3"/>
  </w:num>
  <w:num w:numId="120">
    <w:abstractNumId w:val="128"/>
  </w:num>
  <w:num w:numId="121">
    <w:abstractNumId w:val="58"/>
  </w:num>
  <w:num w:numId="122">
    <w:abstractNumId w:val="63"/>
  </w:num>
  <w:num w:numId="123">
    <w:abstractNumId w:val="124"/>
  </w:num>
  <w:num w:numId="124">
    <w:abstractNumId w:val="129"/>
  </w:num>
  <w:num w:numId="125">
    <w:abstractNumId w:val="55"/>
  </w:num>
  <w:num w:numId="126">
    <w:abstractNumId w:val="9"/>
  </w:num>
  <w:num w:numId="127">
    <w:abstractNumId w:val="102"/>
  </w:num>
  <w:num w:numId="128">
    <w:abstractNumId w:val="138"/>
  </w:num>
  <w:num w:numId="129">
    <w:abstractNumId w:val="154"/>
  </w:num>
  <w:num w:numId="130">
    <w:abstractNumId w:val="78"/>
  </w:num>
  <w:num w:numId="131">
    <w:abstractNumId w:val="11"/>
  </w:num>
  <w:num w:numId="132">
    <w:abstractNumId w:val="133"/>
  </w:num>
  <w:num w:numId="133">
    <w:abstractNumId w:val="21"/>
  </w:num>
  <w:num w:numId="134">
    <w:abstractNumId w:val="6"/>
  </w:num>
  <w:num w:numId="135">
    <w:abstractNumId w:val="144"/>
  </w:num>
  <w:num w:numId="136">
    <w:abstractNumId w:val="39"/>
  </w:num>
  <w:num w:numId="137">
    <w:abstractNumId w:val="10"/>
  </w:num>
  <w:num w:numId="138">
    <w:abstractNumId w:val="95"/>
  </w:num>
  <w:num w:numId="139">
    <w:abstractNumId w:val="49"/>
  </w:num>
  <w:num w:numId="140">
    <w:abstractNumId w:val="136"/>
  </w:num>
  <w:num w:numId="141">
    <w:abstractNumId w:val="37"/>
  </w:num>
  <w:num w:numId="142">
    <w:abstractNumId w:val="23"/>
  </w:num>
  <w:num w:numId="143">
    <w:abstractNumId w:val="88"/>
  </w:num>
  <w:num w:numId="144">
    <w:abstractNumId w:val="119"/>
  </w:num>
  <w:num w:numId="145">
    <w:abstractNumId w:val="54"/>
  </w:num>
  <w:num w:numId="146">
    <w:abstractNumId w:val="142"/>
  </w:num>
  <w:num w:numId="147">
    <w:abstractNumId w:val="59"/>
  </w:num>
  <w:num w:numId="148">
    <w:abstractNumId w:val="84"/>
  </w:num>
  <w:num w:numId="149">
    <w:abstractNumId w:val="104"/>
  </w:num>
  <w:num w:numId="150">
    <w:abstractNumId w:val="52"/>
  </w:num>
  <w:num w:numId="151">
    <w:abstractNumId w:val="30"/>
  </w:num>
  <w:num w:numId="152">
    <w:abstractNumId w:val="82"/>
  </w:num>
  <w:num w:numId="153">
    <w:abstractNumId w:val="145"/>
  </w:num>
  <w:num w:numId="154">
    <w:abstractNumId w:val="91"/>
  </w:num>
  <w:num w:numId="155">
    <w:abstractNumId w:val="69"/>
  </w:num>
  <w:num w:numId="156">
    <w:abstractNumId w:val="7"/>
  </w:num>
  <w:num w:numId="157">
    <w:abstractNumId w:val="132"/>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1A3"/>
    <w:rsid w:val="00001DC9"/>
    <w:rsid w:val="00003B50"/>
    <w:rsid w:val="00003F36"/>
    <w:rsid w:val="000068F9"/>
    <w:rsid w:val="00006DCD"/>
    <w:rsid w:val="000160C6"/>
    <w:rsid w:val="0001628F"/>
    <w:rsid w:val="0001745C"/>
    <w:rsid w:val="00021E85"/>
    <w:rsid w:val="000252FD"/>
    <w:rsid w:val="000270F7"/>
    <w:rsid w:val="0003168C"/>
    <w:rsid w:val="0003245C"/>
    <w:rsid w:val="000376FA"/>
    <w:rsid w:val="00037A50"/>
    <w:rsid w:val="00037B8B"/>
    <w:rsid w:val="00043E79"/>
    <w:rsid w:val="000446E8"/>
    <w:rsid w:val="00050FD8"/>
    <w:rsid w:val="00055C9F"/>
    <w:rsid w:val="00055F57"/>
    <w:rsid w:val="000612F7"/>
    <w:rsid w:val="00063CD7"/>
    <w:rsid w:val="000662B4"/>
    <w:rsid w:val="00066B0B"/>
    <w:rsid w:val="00080525"/>
    <w:rsid w:val="0008299D"/>
    <w:rsid w:val="00084234"/>
    <w:rsid w:val="00087258"/>
    <w:rsid w:val="0008746D"/>
    <w:rsid w:val="00087C42"/>
    <w:rsid w:val="00090DB1"/>
    <w:rsid w:val="00095C03"/>
    <w:rsid w:val="000974D2"/>
    <w:rsid w:val="000A0783"/>
    <w:rsid w:val="000A2AC8"/>
    <w:rsid w:val="000A4663"/>
    <w:rsid w:val="000A6261"/>
    <w:rsid w:val="000B533F"/>
    <w:rsid w:val="000B7BC8"/>
    <w:rsid w:val="000B7D54"/>
    <w:rsid w:val="000C16FA"/>
    <w:rsid w:val="000C2D2D"/>
    <w:rsid w:val="000C459E"/>
    <w:rsid w:val="000D00BE"/>
    <w:rsid w:val="000D0FC2"/>
    <w:rsid w:val="000D105E"/>
    <w:rsid w:val="000D562B"/>
    <w:rsid w:val="000D690F"/>
    <w:rsid w:val="000E46CB"/>
    <w:rsid w:val="000E64D3"/>
    <w:rsid w:val="000F4035"/>
    <w:rsid w:val="000F483C"/>
    <w:rsid w:val="000F7D34"/>
    <w:rsid w:val="00103865"/>
    <w:rsid w:val="00104770"/>
    <w:rsid w:val="001048A1"/>
    <w:rsid w:val="00107FB9"/>
    <w:rsid w:val="00111069"/>
    <w:rsid w:val="00111210"/>
    <w:rsid w:val="001127CE"/>
    <w:rsid w:val="001127D7"/>
    <w:rsid w:val="001163A7"/>
    <w:rsid w:val="00116D4B"/>
    <w:rsid w:val="00117AB0"/>
    <w:rsid w:val="00124E3B"/>
    <w:rsid w:val="00126D86"/>
    <w:rsid w:val="00131BAE"/>
    <w:rsid w:val="00132BCC"/>
    <w:rsid w:val="0013405F"/>
    <w:rsid w:val="00134CF9"/>
    <w:rsid w:val="0013564C"/>
    <w:rsid w:val="001372B6"/>
    <w:rsid w:val="0014240E"/>
    <w:rsid w:val="001475AD"/>
    <w:rsid w:val="001611C3"/>
    <w:rsid w:val="0016243F"/>
    <w:rsid w:val="00164C05"/>
    <w:rsid w:val="001662E6"/>
    <w:rsid w:val="001717D5"/>
    <w:rsid w:val="00174B42"/>
    <w:rsid w:val="00176B5B"/>
    <w:rsid w:val="00181F0A"/>
    <w:rsid w:val="001823CB"/>
    <w:rsid w:val="00187778"/>
    <w:rsid w:val="001929C2"/>
    <w:rsid w:val="001942B3"/>
    <w:rsid w:val="00194DED"/>
    <w:rsid w:val="00196747"/>
    <w:rsid w:val="001A1E70"/>
    <w:rsid w:val="001A58C9"/>
    <w:rsid w:val="001A72AE"/>
    <w:rsid w:val="001B0E27"/>
    <w:rsid w:val="001B0E42"/>
    <w:rsid w:val="001B5DE3"/>
    <w:rsid w:val="001B5F6E"/>
    <w:rsid w:val="001B723A"/>
    <w:rsid w:val="001C0F3E"/>
    <w:rsid w:val="001C11E1"/>
    <w:rsid w:val="001C1406"/>
    <w:rsid w:val="001C2EA6"/>
    <w:rsid w:val="001C588F"/>
    <w:rsid w:val="001C6BFF"/>
    <w:rsid w:val="001D001F"/>
    <w:rsid w:val="001D0508"/>
    <w:rsid w:val="001D117B"/>
    <w:rsid w:val="001D4AC3"/>
    <w:rsid w:val="001D5A8B"/>
    <w:rsid w:val="001E300C"/>
    <w:rsid w:val="001E346F"/>
    <w:rsid w:val="001F15DB"/>
    <w:rsid w:val="001F2281"/>
    <w:rsid w:val="001F26C7"/>
    <w:rsid w:val="001F2A5E"/>
    <w:rsid w:val="001F34CA"/>
    <w:rsid w:val="001F37E8"/>
    <w:rsid w:val="001F3F6F"/>
    <w:rsid w:val="001F42FE"/>
    <w:rsid w:val="001F5DB1"/>
    <w:rsid w:val="001F7DAB"/>
    <w:rsid w:val="00210B66"/>
    <w:rsid w:val="00212FF4"/>
    <w:rsid w:val="0022293B"/>
    <w:rsid w:val="0023198C"/>
    <w:rsid w:val="00231FC0"/>
    <w:rsid w:val="0023450C"/>
    <w:rsid w:val="0023529B"/>
    <w:rsid w:val="002500C6"/>
    <w:rsid w:val="00250C03"/>
    <w:rsid w:val="0025427E"/>
    <w:rsid w:val="0025442D"/>
    <w:rsid w:val="00254946"/>
    <w:rsid w:val="00262AEE"/>
    <w:rsid w:val="00263722"/>
    <w:rsid w:val="0027008A"/>
    <w:rsid w:val="00270F56"/>
    <w:rsid w:val="002757A0"/>
    <w:rsid w:val="0027774E"/>
    <w:rsid w:val="00277FDD"/>
    <w:rsid w:val="00284678"/>
    <w:rsid w:val="0029050B"/>
    <w:rsid w:val="002A242D"/>
    <w:rsid w:val="002A7B4B"/>
    <w:rsid w:val="002B1D25"/>
    <w:rsid w:val="002B26D0"/>
    <w:rsid w:val="002B2F04"/>
    <w:rsid w:val="002B7E5C"/>
    <w:rsid w:val="002C067D"/>
    <w:rsid w:val="002C2F72"/>
    <w:rsid w:val="002C68AE"/>
    <w:rsid w:val="002C6E3B"/>
    <w:rsid w:val="002D0EEF"/>
    <w:rsid w:val="002D1459"/>
    <w:rsid w:val="002D2A1E"/>
    <w:rsid w:val="002D5D06"/>
    <w:rsid w:val="002D6DB8"/>
    <w:rsid w:val="002E7A9C"/>
    <w:rsid w:val="002F23D2"/>
    <w:rsid w:val="002F38CB"/>
    <w:rsid w:val="002F4972"/>
    <w:rsid w:val="002F5D1C"/>
    <w:rsid w:val="002F5E53"/>
    <w:rsid w:val="002F724F"/>
    <w:rsid w:val="003010FA"/>
    <w:rsid w:val="00304BF5"/>
    <w:rsid w:val="003162B7"/>
    <w:rsid w:val="0032240A"/>
    <w:rsid w:val="00330EBA"/>
    <w:rsid w:val="00332AB9"/>
    <w:rsid w:val="00337236"/>
    <w:rsid w:val="003450F3"/>
    <w:rsid w:val="003638A3"/>
    <w:rsid w:val="00364223"/>
    <w:rsid w:val="00370901"/>
    <w:rsid w:val="0037200D"/>
    <w:rsid w:val="00376083"/>
    <w:rsid w:val="00377EDA"/>
    <w:rsid w:val="00380A2A"/>
    <w:rsid w:val="003828E5"/>
    <w:rsid w:val="00390062"/>
    <w:rsid w:val="0039459F"/>
    <w:rsid w:val="00395148"/>
    <w:rsid w:val="0039706C"/>
    <w:rsid w:val="003A2B12"/>
    <w:rsid w:val="003A4BEE"/>
    <w:rsid w:val="003A6129"/>
    <w:rsid w:val="003A7165"/>
    <w:rsid w:val="003B6D1B"/>
    <w:rsid w:val="003B71C6"/>
    <w:rsid w:val="003C12A2"/>
    <w:rsid w:val="003C139A"/>
    <w:rsid w:val="003C3F4C"/>
    <w:rsid w:val="003C61EA"/>
    <w:rsid w:val="003E2D08"/>
    <w:rsid w:val="003E32F9"/>
    <w:rsid w:val="003E580B"/>
    <w:rsid w:val="003E6721"/>
    <w:rsid w:val="003E6BFE"/>
    <w:rsid w:val="003F1E5B"/>
    <w:rsid w:val="003F2D64"/>
    <w:rsid w:val="003F40FB"/>
    <w:rsid w:val="003F544F"/>
    <w:rsid w:val="003F751A"/>
    <w:rsid w:val="003F79D9"/>
    <w:rsid w:val="0040025F"/>
    <w:rsid w:val="004017D3"/>
    <w:rsid w:val="00401C3E"/>
    <w:rsid w:val="004020B5"/>
    <w:rsid w:val="00403B97"/>
    <w:rsid w:val="004045BC"/>
    <w:rsid w:val="004047BD"/>
    <w:rsid w:val="004131A9"/>
    <w:rsid w:val="00415563"/>
    <w:rsid w:val="00415703"/>
    <w:rsid w:val="00415BB5"/>
    <w:rsid w:val="00421ACB"/>
    <w:rsid w:val="00423926"/>
    <w:rsid w:val="00424DDA"/>
    <w:rsid w:val="004314E7"/>
    <w:rsid w:val="0043174A"/>
    <w:rsid w:val="00436DEB"/>
    <w:rsid w:val="0043701E"/>
    <w:rsid w:val="004428F5"/>
    <w:rsid w:val="00445320"/>
    <w:rsid w:val="004513FB"/>
    <w:rsid w:val="00453430"/>
    <w:rsid w:val="0045424B"/>
    <w:rsid w:val="004548D9"/>
    <w:rsid w:val="00455A5C"/>
    <w:rsid w:val="004637F4"/>
    <w:rsid w:val="00470205"/>
    <w:rsid w:val="004738FE"/>
    <w:rsid w:val="00473C0F"/>
    <w:rsid w:val="004753EB"/>
    <w:rsid w:val="00480BFD"/>
    <w:rsid w:val="0048761A"/>
    <w:rsid w:val="004876BE"/>
    <w:rsid w:val="00491827"/>
    <w:rsid w:val="004928CE"/>
    <w:rsid w:val="00492E98"/>
    <w:rsid w:val="00493C5E"/>
    <w:rsid w:val="004A45E7"/>
    <w:rsid w:val="004B53FD"/>
    <w:rsid w:val="004C30E8"/>
    <w:rsid w:val="004C41B2"/>
    <w:rsid w:val="004D0E23"/>
    <w:rsid w:val="004D11A4"/>
    <w:rsid w:val="004D25B0"/>
    <w:rsid w:val="004E006F"/>
    <w:rsid w:val="004E11A3"/>
    <w:rsid w:val="004E1214"/>
    <w:rsid w:val="004E7907"/>
    <w:rsid w:val="004E7992"/>
    <w:rsid w:val="004F28F5"/>
    <w:rsid w:val="004F6EAF"/>
    <w:rsid w:val="00500A09"/>
    <w:rsid w:val="00502C0B"/>
    <w:rsid w:val="0051209B"/>
    <w:rsid w:val="00513EFB"/>
    <w:rsid w:val="00521BC1"/>
    <w:rsid w:val="00521BFA"/>
    <w:rsid w:val="0052213E"/>
    <w:rsid w:val="005278FD"/>
    <w:rsid w:val="0053029F"/>
    <w:rsid w:val="00530B5D"/>
    <w:rsid w:val="00532AB3"/>
    <w:rsid w:val="00533364"/>
    <w:rsid w:val="00540C79"/>
    <w:rsid w:val="005411D1"/>
    <w:rsid w:val="0054201F"/>
    <w:rsid w:val="00547A4F"/>
    <w:rsid w:val="00550CC5"/>
    <w:rsid w:val="00550CFC"/>
    <w:rsid w:val="00551874"/>
    <w:rsid w:val="00552735"/>
    <w:rsid w:val="0055385E"/>
    <w:rsid w:val="00555DDB"/>
    <w:rsid w:val="0055719F"/>
    <w:rsid w:val="00566779"/>
    <w:rsid w:val="00571068"/>
    <w:rsid w:val="00573EC3"/>
    <w:rsid w:val="00584427"/>
    <w:rsid w:val="00584B8E"/>
    <w:rsid w:val="00590C3B"/>
    <w:rsid w:val="00591828"/>
    <w:rsid w:val="00591908"/>
    <w:rsid w:val="005A1294"/>
    <w:rsid w:val="005A31C7"/>
    <w:rsid w:val="005A442F"/>
    <w:rsid w:val="005A59AF"/>
    <w:rsid w:val="005A756B"/>
    <w:rsid w:val="005A76DF"/>
    <w:rsid w:val="005B0272"/>
    <w:rsid w:val="005B5329"/>
    <w:rsid w:val="005B56A7"/>
    <w:rsid w:val="005C0092"/>
    <w:rsid w:val="005C011C"/>
    <w:rsid w:val="005C184B"/>
    <w:rsid w:val="005C1AC1"/>
    <w:rsid w:val="005D0DB3"/>
    <w:rsid w:val="005D5892"/>
    <w:rsid w:val="005E0BFC"/>
    <w:rsid w:val="005E1407"/>
    <w:rsid w:val="005E30FE"/>
    <w:rsid w:val="005E4A8E"/>
    <w:rsid w:val="005E4BD3"/>
    <w:rsid w:val="005F08CA"/>
    <w:rsid w:val="005F33ED"/>
    <w:rsid w:val="005F518C"/>
    <w:rsid w:val="005F5DC9"/>
    <w:rsid w:val="00600E8F"/>
    <w:rsid w:val="0060574A"/>
    <w:rsid w:val="0061399F"/>
    <w:rsid w:val="00614E8A"/>
    <w:rsid w:val="00617D7D"/>
    <w:rsid w:val="00622B0B"/>
    <w:rsid w:val="00625C38"/>
    <w:rsid w:val="006311BB"/>
    <w:rsid w:val="006352AB"/>
    <w:rsid w:val="00636A74"/>
    <w:rsid w:val="00640DF5"/>
    <w:rsid w:val="00641ABE"/>
    <w:rsid w:val="00644062"/>
    <w:rsid w:val="0064462D"/>
    <w:rsid w:val="006516F5"/>
    <w:rsid w:val="006520DA"/>
    <w:rsid w:val="00653B89"/>
    <w:rsid w:val="00654625"/>
    <w:rsid w:val="00656012"/>
    <w:rsid w:val="006616F3"/>
    <w:rsid w:val="00661EF4"/>
    <w:rsid w:val="00662FCD"/>
    <w:rsid w:val="006641FD"/>
    <w:rsid w:val="00665928"/>
    <w:rsid w:val="006700BB"/>
    <w:rsid w:val="006807EC"/>
    <w:rsid w:val="00690E06"/>
    <w:rsid w:val="00691672"/>
    <w:rsid w:val="006922F4"/>
    <w:rsid w:val="006952CE"/>
    <w:rsid w:val="006974CA"/>
    <w:rsid w:val="006A3582"/>
    <w:rsid w:val="006A43FB"/>
    <w:rsid w:val="006C6334"/>
    <w:rsid w:val="006C77CD"/>
    <w:rsid w:val="006D0113"/>
    <w:rsid w:val="006D7697"/>
    <w:rsid w:val="006E01FF"/>
    <w:rsid w:val="006E0548"/>
    <w:rsid w:val="006E076A"/>
    <w:rsid w:val="006E3CF0"/>
    <w:rsid w:val="006E4390"/>
    <w:rsid w:val="006E6A00"/>
    <w:rsid w:val="006E7055"/>
    <w:rsid w:val="006F0298"/>
    <w:rsid w:val="006F338C"/>
    <w:rsid w:val="006F6F01"/>
    <w:rsid w:val="00701122"/>
    <w:rsid w:val="00701F34"/>
    <w:rsid w:val="00703146"/>
    <w:rsid w:val="007032C2"/>
    <w:rsid w:val="00707D7A"/>
    <w:rsid w:val="00710297"/>
    <w:rsid w:val="007102B7"/>
    <w:rsid w:val="00717152"/>
    <w:rsid w:val="00721237"/>
    <w:rsid w:val="00726161"/>
    <w:rsid w:val="007269DB"/>
    <w:rsid w:val="00727F07"/>
    <w:rsid w:val="00730582"/>
    <w:rsid w:val="0073529A"/>
    <w:rsid w:val="007373A7"/>
    <w:rsid w:val="007413F4"/>
    <w:rsid w:val="00742067"/>
    <w:rsid w:val="00744D57"/>
    <w:rsid w:val="0075358B"/>
    <w:rsid w:val="00756513"/>
    <w:rsid w:val="00764F33"/>
    <w:rsid w:val="00765C00"/>
    <w:rsid w:val="00766545"/>
    <w:rsid w:val="00766AC6"/>
    <w:rsid w:val="00767EA5"/>
    <w:rsid w:val="007717EA"/>
    <w:rsid w:val="007719EC"/>
    <w:rsid w:val="00774468"/>
    <w:rsid w:val="007746F7"/>
    <w:rsid w:val="00775188"/>
    <w:rsid w:val="00775AFB"/>
    <w:rsid w:val="00776ECD"/>
    <w:rsid w:val="00781321"/>
    <w:rsid w:val="00781CF2"/>
    <w:rsid w:val="007833A5"/>
    <w:rsid w:val="00784355"/>
    <w:rsid w:val="00785CFE"/>
    <w:rsid w:val="007874AB"/>
    <w:rsid w:val="00796160"/>
    <w:rsid w:val="007964A3"/>
    <w:rsid w:val="007A635D"/>
    <w:rsid w:val="007A636D"/>
    <w:rsid w:val="007B17EC"/>
    <w:rsid w:val="007B47D1"/>
    <w:rsid w:val="007B6178"/>
    <w:rsid w:val="007C03F9"/>
    <w:rsid w:val="007C0BF7"/>
    <w:rsid w:val="007C1160"/>
    <w:rsid w:val="007C2CFA"/>
    <w:rsid w:val="007D62C9"/>
    <w:rsid w:val="007D6C24"/>
    <w:rsid w:val="007E0AB1"/>
    <w:rsid w:val="007E1A0B"/>
    <w:rsid w:val="007E2356"/>
    <w:rsid w:val="007E2B4A"/>
    <w:rsid w:val="007E4ED9"/>
    <w:rsid w:val="007E5AE1"/>
    <w:rsid w:val="007F1E73"/>
    <w:rsid w:val="00800F9A"/>
    <w:rsid w:val="008018DD"/>
    <w:rsid w:val="00803EAE"/>
    <w:rsid w:val="0080423D"/>
    <w:rsid w:val="0080745E"/>
    <w:rsid w:val="008114B0"/>
    <w:rsid w:val="0081672E"/>
    <w:rsid w:val="008211DB"/>
    <w:rsid w:val="00822771"/>
    <w:rsid w:val="008241B9"/>
    <w:rsid w:val="008250FF"/>
    <w:rsid w:val="00832D5D"/>
    <w:rsid w:val="008435D4"/>
    <w:rsid w:val="008479D2"/>
    <w:rsid w:val="00851AF0"/>
    <w:rsid w:val="008540F7"/>
    <w:rsid w:val="00856899"/>
    <w:rsid w:val="008578ED"/>
    <w:rsid w:val="00860DB4"/>
    <w:rsid w:val="008671EA"/>
    <w:rsid w:val="00867EC7"/>
    <w:rsid w:val="00870B49"/>
    <w:rsid w:val="00871F76"/>
    <w:rsid w:val="008734C0"/>
    <w:rsid w:val="00887705"/>
    <w:rsid w:val="00887782"/>
    <w:rsid w:val="00887BB2"/>
    <w:rsid w:val="008942A6"/>
    <w:rsid w:val="008958BF"/>
    <w:rsid w:val="008979D0"/>
    <w:rsid w:val="008A28EB"/>
    <w:rsid w:val="008A580A"/>
    <w:rsid w:val="008B0E07"/>
    <w:rsid w:val="008B2676"/>
    <w:rsid w:val="008B5DE3"/>
    <w:rsid w:val="008C3361"/>
    <w:rsid w:val="008C340A"/>
    <w:rsid w:val="008C409C"/>
    <w:rsid w:val="008C623F"/>
    <w:rsid w:val="008C77CA"/>
    <w:rsid w:val="008D08B0"/>
    <w:rsid w:val="008D6BBB"/>
    <w:rsid w:val="008E589B"/>
    <w:rsid w:val="008E6F97"/>
    <w:rsid w:val="008F16E0"/>
    <w:rsid w:val="008F762D"/>
    <w:rsid w:val="009020F2"/>
    <w:rsid w:val="0090464B"/>
    <w:rsid w:val="009064B0"/>
    <w:rsid w:val="009109F0"/>
    <w:rsid w:val="00915159"/>
    <w:rsid w:val="009301AF"/>
    <w:rsid w:val="009301FB"/>
    <w:rsid w:val="00930A4B"/>
    <w:rsid w:val="0093476F"/>
    <w:rsid w:val="009427BE"/>
    <w:rsid w:val="00942A0E"/>
    <w:rsid w:val="009435F0"/>
    <w:rsid w:val="00950AEA"/>
    <w:rsid w:val="00951450"/>
    <w:rsid w:val="009528CA"/>
    <w:rsid w:val="00952C05"/>
    <w:rsid w:val="00953144"/>
    <w:rsid w:val="00957AB6"/>
    <w:rsid w:val="00957DD9"/>
    <w:rsid w:val="0096596B"/>
    <w:rsid w:val="00965971"/>
    <w:rsid w:val="00971DED"/>
    <w:rsid w:val="009847E9"/>
    <w:rsid w:val="00984ADC"/>
    <w:rsid w:val="00985848"/>
    <w:rsid w:val="00987D56"/>
    <w:rsid w:val="00992258"/>
    <w:rsid w:val="009945B8"/>
    <w:rsid w:val="00995D5E"/>
    <w:rsid w:val="0099712F"/>
    <w:rsid w:val="00997BAE"/>
    <w:rsid w:val="009A0C59"/>
    <w:rsid w:val="009A338A"/>
    <w:rsid w:val="009B0AEA"/>
    <w:rsid w:val="009B0E34"/>
    <w:rsid w:val="009B104A"/>
    <w:rsid w:val="009B459F"/>
    <w:rsid w:val="009B55D2"/>
    <w:rsid w:val="009B7A91"/>
    <w:rsid w:val="009C0315"/>
    <w:rsid w:val="009C534F"/>
    <w:rsid w:val="009D035C"/>
    <w:rsid w:val="009D0757"/>
    <w:rsid w:val="009D446F"/>
    <w:rsid w:val="009E09C6"/>
    <w:rsid w:val="009E45B4"/>
    <w:rsid w:val="009E59FF"/>
    <w:rsid w:val="009F3286"/>
    <w:rsid w:val="009F437A"/>
    <w:rsid w:val="009F4CCE"/>
    <w:rsid w:val="009F552D"/>
    <w:rsid w:val="009F5661"/>
    <w:rsid w:val="00A00461"/>
    <w:rsid w:val="00A00AA4"/>
    <w:rsid w:val="00A01858"/>
    <w:rsid w:val="00A02C3B"/>
    <w:rsid w:val="00A11865"/>
    <w:rsid w:val="00A11BA1"/>
    <w:rsid w:val="00A122E9"/>
    <w:rsid w:val="00A159AB"/>
    <w:rsid w:val="00A232BA"/>
    <w:rsid w:val="00A302F4"/>
    <w:rsid w:val="00A330ED"/>
    <w:rsid w:val="00A3414E"/>
    <w:rsid w:val="00A35DF4"/>
    <w:rsid w:val="00A42346"/>
    <w:rsid w:val="00A46AFA"/>
    <w:rsid w:val="00A51B7B"/>
    <w:rsid w:val="00A5498F"/>
    <w:rsid w:val="00A56588"/>
    <w:rsid w:val="00A61C6E"/>
    <w:rsid w:val="00A628FA"/>
    <w:rsid w:val="00A650EC"/>
    <w:rsid w:val="00A673BF"/>
    <w:rsid w:val="00A705E6"/>
    <w:rsid w:val="00A72386"/>
    <w:rsid w:val="00A7467A"/>
    <w:rsid w:val="00A84F43"/>
    <w:rsid w:val="00A84FDE"/>
    <w:rsid w:val="00A855DC"/>
    <w:rsid w:val="00A94538"/>
    <w:rsid w:val="00AA07F8"/>
    <w:rsid w:val="00AB1E5C"/>
    <w:rsid w:val="00AB2D1F"/>
    <w:rsid w:val="00AB3243"/>
    <w:rsid w:val="00AB5455"/>
    <w:rsid w:val="00AB6288"/>
    <w:rsid w:val="00AB6BC2"/>
    <w:rsid w:val="00AC4DFC"/>
    <w:rsid w:val="00AC610F"/>
    <w:rsid w:val="00AD128E"/>
    <w:rsid w:val="00AD139A"/>
    <w:rsid w:val="00AD686F"/>
    <w:rsid w:val="00AE69C9"/>
    <w:rsid w:val="00AE7B30"/>
    <w:rsid w:val="00AF0BF8"/>
    <w:rsid w:val="00AF4F2A"/>
    <w:rsid w:val="00AF6E24"/>
    <w:rsid w:val="00B00666"/>
    <w:rsid w:val="00B07FF3"/>
    <w:rsid w:val="00B10855"/>
    <w:rsid w:val="00B126D5"/>
    <w:rsid w:val="00B12B2B"/>
    <w:rsid w:val="00B21AAB"/>
    <w:rsid w:val="00B2471E"/>
    <w:rsid w:val="00B30EF0"/>
    <w:rsid w:val="00B36A3C"/>
    <w:rsid w:val="00B36A65"/>
    <w:rsid w:val="00B36C88"/>
    <w:rsid w:val="00B37A3E"/>
    <w:rsid w:val="00B427D8"/>
    <w:rsid w:val="00B42E76"/>
    <w:rsid w:val="00B476EF"/>
    <w:rsid w:val="00B47F6E"/>
    <w:rsid w:val="00B52981"/>
    <w:rsid w:val="00B534A5"/>
    <w:rsid w:val="00B54688"/>
    <w:rsid w:val="00B55501"/>
    <w:rsid w:val="00B60D34"/>
    <w:rsid w:val="00B610F1"/>
    <w:rsid w:val="00B64BA7"/>
    <w:rsid w:val="00B659C6"/>
    <w:rsid w:val="00B67873"/>
    <w:rsid w:val="00B73C8F"/>
    <w:rsid w:val="00B73D33"/>
    <w:rsid w:val="00B753AB"/>
    <w:rsid w:val="00B814E8"/>
    <w:rsid w:val="00B82DFA"/>
    <w:rsid w:val="00B869BE"/>
    <w:rsid w:val="00B86B5C"/>
    <w:rsid w:val="00B8761F"/>
    <w:rsid w:val="00B87B1E"/>
    <w:rsid w:val="00B90B2E"/>
    <w:rsid w:val="00B90B95"/>
    <w:rsid w:val="00BA2370"/>
    <w:rsid w:val="00BA2B6B"/>
    <w:rsid w:val="00BA2F9A"/>
    <w:rsid w:val="00BB1A7A"/>
    <w:rsid w:val="00BB51C4"/>
    <w:rsid w:val="00BC00B2"/>
    <w:rsid w:val="00BC0E60"/>
    <w:rsid w:val="00BC190E"/>
    <w:rsid w:val="00BC3318"/>
    <w:rsid w:val="00BC4C1A"/>
    <w:rsid w:val="00BC733A"/>
    <w:rsid w:val="00BD0736"/>
    <w:rsid w:val="00BD1D53"/>
    <w:rsid w:val="00BD1D67"/>
    <w:rsid w:val="00BD55C0"/>
    <w:rsid w:val="00BE0658"/>
    <w:rsid w:val="00BE1862"/>
    <w:rsid w:val="00BE5BB7"/>
    <w:rsid w:val="00BE6574"/>
    <w:rsid w:val="00BE7E2B"/>
    <w:rsid w:val="00BF1FC2"/>
    <w:rsid w:val="00BF2466"/>
    <w:rsid w:val="00BF4B20"/>
    <w:rsid w:val="00BF5830"/>
    <w:rsid w:val="00BF60CF"/>
    <w:rsid w:val="00BF6FB9"/>
    <w:rsid w:val="00BF7438"/>
    <w:rsid w:val="00BF7D29"/>
    <w:rsid w:val="00C00C32"/>
    <w:rsid w:val="00C02E15"/>
    <w:rsid w:val="00C040DF"/>
    <w:rsid w:val="00C05F98"/>
    <w:rsid w:val="00C060ED"/>
    <w:rsid w:val="00C16A21"/>
    <w:rsid w:val="00C17A59"/>
    <w:rsid w:val="00C23C15"/>
    <w:rsid w:val="00C24610"/>
    <w:rsid w:val="00C35EF7"/>
    <w:rsid w:val="00C4103D"/>
    <w:rsid w:val="00C4573C"/>
    <w:rsid w:val="00C462F8"/>
    <w:rsid w:val="00C46F10"/>
    <w:rsid w:val="00C51113"/>
    <w:rsid w:val="00C53936"/>
    <w:rsid w:val="00C54D77"/>
    <w:rsid w:val="00C604A3"/>
    <w:rsid w:val="00C61015"/>
    <w:rsid w:val="00C64D8E"/>
    <w:rsid w:val="00C66505"/>
    <w:rsid w:val="00C675FC"/>
    <w:rsid w:val="00C67956"/>
    <w:rsid w:val="00C67E5E"/>
    <w:rsid w:val="00C74C4B"/>
    <w:rsid w:val="00C74CE0"/>
    <w:rsid w:val="00C76497"/>
    <w:rsid w:val="00C76854"/>
    <w:rsid w:val="00C76BF1"/>
    <w:rsid w:val="00C77C2D"/>
    <w:rsid w:val="00C811EB"/>
    <w:rsid w:val="00C84B1D"/>
    <w:rsid w:val="00C94EA9"/>
    <w:rsid w:val="00CA1D23"/>
    <w:rsid w:val="00CA2AA5"/>
    <w:rsid w:val="00CA5EA5"/>
    <w:rsid w:val="00CB109F"/>
    <w:rsid w:val="00CB1617"/>
    <w:rsid w:val="00CB1958"/>
    <w:rsid w:val="00CB1C3E"/>
    <w:rsid w:val="00CB1DA9"/>
    <w:rsid w:val="00CB2E60"/>
    <w:rsid w:val="00CC0981"/>
    <w:rsid w:val="00CC15CB"/>
    <w:rsid w:val="00CC64A4"/>
    <w:rsid w:val="00CD520A"/>
    <w:rsid w:val="00CE46B3"/>
    <w:rsid w:val="00CE7449"/>
    <w:rsid w:val="00CF3CB4"/>
    <w:rsid w:val="00CF44DD"/>
    <w:rsid w:val="00CF4515"/>
    <w:rsid w:val="00CF5496"/>
    <w:rsid w:val="00D0158A"/>
    <w:rsid w:val="00D02907"/>
    <w:rsid w:val="00D046EF"/>
    <w:rsid w:val="00D0488E"/>
    <w:rsid w:val="00D115EC"/>
    <w:rsid w:val="00D1211F"/>
    <w:rsid w:val="00D1237E"/>
    <w:rsid w:val="00D13D22"/>
    <w:rsid w:val="00D14D0A"/>
    <w:rsid w:val="00D2141A"/>
    <w:rsid w:val="00D215FF"/>
    <w:rsid w:val="00D21F84"/>
    <w:rsid w:val="00D22DB7"/>
    <w:rsid w:val="00D2473E"/>
    <w:rsid w:val="00D259BE"/>
    <w:rsid w:val="00D310B8"/>
    <w:rsid w:val="00D3481E"/>
    <w:rsid w:val="00D36722"/>
    <w:rsid w:val="00D40691"/>
    <w:rsid w:val="00D41D8A"/>
    <w:rsid w:val="00D50830"/>
    <w:rsid w:val="00D50D0E"/>
    <w:rsid w:val="00D52616"/>
    <w:rsid w:val="00D60BEA"/>
    <w:rsid w:val="00D62943"/>
    <w:rsid w:val="00D65E63"/>
    <w:rsid w:val="00D67C8B"/>
    <w:rsid w:val="00D727E7"/>
    <w:rsid w:val="00D73A52"/>
    <w:rsid w:val="00D75152"/>
    <w:rsid w:val="00D769C9"/>
    <w:rsid w:val="00D838E8"/>
    <w:rsid w:val="00D9397A"/>
    <w:rsid w:val="00D9433D"/>
    <w:rsid w:val="00D97A4E"/>
    <w:rsid w:val="00DA66F8"/>
    <w:rsid w:val="00DA6EA8"/>
    <w:rsid w:val="00DB33F7"/>
    <w:rsid w:val="00DC10E8"/>
    <w:rsid w:val="00DD0590"/>
    <w:rsid w:val="00DD237D"/>
    <w:rsid w:val="00DD2B33"/>
    <w:rsid w:val="00DD41BB"/>
    <w:rsid w:val="00DD4CF1"/>
    <w:rsid w:val="00DD6129"/>
    <w:rsid w:val="00DD7B86"/>
    <w:rsid w:val="00DE28C0"/>
    <w:rsid w:val="00DE3B51"/>
    <w:rsid w:val="00DE5DFE"/>
    <w:rsid w:val="00DF00BD"/>
    <w:rsid w:val="00DF2B24"/>
    <w:rsid w:val="00DF30CB"/>
    <w:rsid w:val="00DF4FA1"/>
    <w:rsid w:val="00E11AF0"/>
    <w:rsid w:val="00E1435C"/>
    <w:rsid w:val="00E14EE9"/>
    <w:rsid w:val="00E1573B"/>
    <w:rsid w:val="00E15F5F"/>
    <w:rsid w:val="00E16011"/>
    <w:rsid w:val="00E1631C"/>
    <w:rsid w:val="00E16749"/>
    <w:rsid w:val="00E20DD0"/>
    <w:rsid w:val="00E26803"/>
    <w:rsid w:val="00E31CE8"/>
    <w:rsid w:val="00E324C0"/>
    <w:rsid w:val="00E33147"/>
    <w:rsid w:val="00E34E85"/>
    <w:rsid w:val="00E3568D"/>
    <w:rsid w:val="00E36AC0"/>
    <w:rsid w:val="00E37BDA"/>
    <w:rsid w:val="00E411C1"/>
    <w:rsid w:val="00E436C2"/>
    <w:rsid w:val="00E44BCC"/>
    <w:rsid w:val="00E452EA"/>
    <w:rsid w:val="00E5033D"/>
    <w:rsid w:val="00E5115B"/>
    <w:rsid w:val="00E542E3"/>
    <w:rsid w:val="00E54B5C"/>
    <w:rsid w:val="00E57C49"/>
    <w:rsid w:val="00E60B30"/>
    <w:rsid w:val="00E704DC"/>
    <w:rsid w:val="00E723AF"/>
    <w:rsid w:val="00E73661"/>
    <w:rsid w:val="00E751FC"/>
    <w:rsid w:val="00E75252"/>
    <w:rsid w:val="00E81B0B"/>
    <w:rsid w:val="00E9103C"/>
    <w:rsid w:val="00E91D3F"/>
    <w:rsid w:val="00E9368D"/>
    <w:rsid w:val="00E94E3B"/>
    <w:rsid w:val="00E94F9D"/>
    <w:rsid w:val="00E964F9"/>
    <w:rsid w:val="00E97EB9"/>
    <w:rsid w:val="00EA1A8C"/>
    <w:rsid w:val="00EA1FF6"/>
    <w:rsid w:val="00EA47BD"/>
    <w:rsid w:val="00EA4FD7"/>
    <w:rsid w:val="00EB16BC"/>
    <w:rsid w:val="00EB17C6"/>
    <w:rsid w:val="00EB3069"/>
    <w:rsid w:val="00EB6BA2"/>
    <w:rsid w:val="00EB7299"/>
    <w:rsid w:val="00ED592B"/>
    <w:rsid w:val="00EE2F8E"/>
    <w:rsid w:val="00EE5E51"/>
    <w:rsid w:val="00EE5EA3"/>
    <w:rsid w:val="00EE7802"/>
    <w:rsid w:val="00EF133E"/>
    <w:rsid w:val="00EF1BD6"/>
    <w:rsid w:val="00F0101A"/>
    <w:rsid w:val="00F07369"/>
    <w:rsid w:val="00F0751A"/>
    <w:rsid w:val="00F16E07"/>
    <w:rsid w:val="00F16E96"/>
    <w:rsid w:val="00F22646"/>
    <w:rsid w:val="00F23BD3"/>
    <w:rsid w:val="00F25AE4"/>
    <w:rsid w:val="00F2642D"/>
    <w:rsid w:val="00F41087"/>
    <w:rsid w:val="00F4474F"/>
    <w:rsid w:val="00F45072"/>
    <w:rsid w:val="00F45485"/>
    <w:rsid w:val="00F45B47"/>
    <w:rsid w:val="00F511AA"/>
    <w:rsid w:val="00F52D5F"/>
    <w:rsid w:val="00F5439B"/>
    <w:rsid w:val="00F5444B"/>
    <w:rsid w:val="00F571E5"/>
    <w:rsid w:val="00F61854"/>
    <w:rsid w:val="00F618D4"/>
    <w:rsid w:val="00F61D08"/>
    <w:rsid w:val="00F6314A"/>
    <w:rsid w:val="00F6649A"/>
    <w:rsid w:val="00F74440"/>
    <w:rsid w:val="00F74C87"/>
    <w:rsid w:val="00F8788C"/>
    <w:rsid w:val="00F9188F"/>
    <w:rsid w:val="00F91F08"/>
    <w:rsid w:val="00F93EE6"/>
    <w:rsid w:val="00F93F1E"/>
    <w:rsid w:val="00FA462B"/>
    <w:rsid w:val="00FA4F3F"/>
    <w:rsid w:val="00FA5C20"/>
    <w:rsid w:val="00FB6B7F"/>
    <w:rsid w:val="00FB6BF2"/>
    <w:rsid w:val="00FC022C"/>
    <w:rsid w:val="00FC063A"/>
    <w:rsid w:val="00FC0BFA"/>
    <w:rsid w:val="00FC10C3"/>
    <w:rsid w:val="00FC4A96"/>
    <w:rsid w:val="00FC5312"/>
    <w:rsid w:val="00FC678C"/>
    <w:rsid w:val="00FC762E"/>
    <w:rsid w:val="00FD3FBD"/>
    <w:rsid w:val="00FD6FC0"/>
    <w:rsid w:val="00FE203B"/>
    <w:rsid w:val="00FE379C"/>
    <w:rsid w:val="00FE3F6C"/>
    <w:rsid w:val="00FE50F6"/>
    <w:rsid w:val="00FF1EF2"/>
    <w:rsid w:val="00FF24DE"/>
    <w:rsid w:val="00FF72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7CE9FD-B057-46C4-AB5F-3CD3F94DE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1A3"/>
  </w:style>
  <w:style w:type="paragraph" w:styleId="Ttulo1">
    <w:name w:val="heading 1"/>
    <w:basedOn w:val="Normal"/>
    <w:next w:val="Normal"/>
    <w:link w:val="Ttulo1Car"/>
    <w:uiPriority w:val="9"/>
    <w:qFormat/>
    <w:rsid w:val="00D727E7"/>
    <w:pPr>
      <w:keepNext/>
      <w:keepLines/>
      <w:spacing w:before="240" w:after="0"/>
      <w:outlineLvl w:val="0"/>
    </w:pPr>
    <w:rPr>
      <w:rFonts w:asciiTheme="majorHAnsi" w:eastAsiaTheme="majorEastAsia" w:hAnsiTheme="majorHAnsi" w:cstheme="majorBidi"/>
      <w:color w:val="2E74B5" w:themeColor="accent1" w:themeShade="BF"/>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727E7"/>
    <w:rPr>
      <w:rFonts w:asciiTheme="majorHAnsi" w:eastAsiaTheme="majorEastAsia" w:hAnsiTheme="majorHAnsi" w:cstheme="majorBidi"/>
      <w:color w:val="2E74B5" w:themeColor="accent1" w:themeShade="BF"/>
      <w:sz w:val="32"/>
      <w:szCs w:val="32"/>
      <w:lang w:eastAsia="es-ES"/>
    </w:rPr>
  </w:style>
  <w:style w:type="paragraph" w:styleId="Prrafodelista">
    <w:name w:val="List Paragraph"/>
    <w:basedOn w:val="Normal"/>
    <w:uiPriority w:val="34"/>
    <w:qFormat/>
    <w:rsid w:val="004E11A3"/>
    <w:pPr>
      <w:ind w:left="720"/>
      <w:contextualSpacing/>
    </w:pPr>
  </w:style>
  <w:style w:type="table" w:styleId="Tablaconcuadrcula">
    <w:name w:val="Table Grid"/>
    <w:basedOn w:val="Tablanormal"/>
    <w:uiPriority w:val="39"/>
    <w:rsid w:val="002D1459"/>
    <w:pPr>
      <w:spacing w:before="20"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F22646"/>
    <w:pPr>
      <w:spacing w:after="0" w:line="240" w:lineRule="auto"/>
    </w:pPr>
  </w:style>
  <w:style w:type="paragraph" w:styleId="Descripcin">
    <w:name w:val="caption"/>
    <w:basedOn w:val="Normal"/>
    <w:next w:val="Normal"/>
    <w:uiPriority w:val="35"/>
    <w:unhideWhenUsed/>
    <w:qFormat/>
    <w:rsid w:val="00A330ED"/>
    <w:pPr>
      <w:spacing w:after="200" w:line="240" w:lineRule="auto"/>
    </w:pPr>
    <w:rPr>
      <w:i/>
      <w:iCs/>
      <w:color w:val="44546A" w:themeColor="text2"/>
      <w:sz w:val="18"/>
      <w:szCs w:val="18"/>
    </w:rPr>
  </w:style>
  <w:style w:type="table" w:customStyle="1" w:styleId="Tablaconcuadrcula1">
    <w:name w:val="Tabla con cuadrícula1"/>
    <w:basedOn w:val="Tablanormal"/>
    <w:next w:val="Tablaconcuadrcula"/>
    <w:uiPriority w:val="39"/>
    <w:rsid w:val="001F37E8"/>
    <w:pPr>
      <w:spacing w:after="0" w:line="240" w:lineRule="auto"/>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23529B"/>
    <w:pPr>
      <w:spacing w:after="0" w:line="240" w:lineRule="auto"/>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194DED"/>
    <w:pPr>
      <w:spacing w:after="0" w:line="240" w:lineRule="auto"/>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6">
    <w:name w:val="Light Grid Accent 6"/>
    <w:basedOn w:val="Tablanormal"/>
    <w:uiPriority w:val="62"/>
    <w:rsid w:val="00BC190E"/>
    <w:pPr>
      <w:spacing w:after="0" w:line="240" w:lineRule="auto"/>
    </w:pPr>
    <w:rPr>
      <w:rFonts w:eastAsiaTheme="minorEastAsia"/>
      <w:sz w:val="21"/>
      <w:szCs w:val="2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Cuadrculaclara-nfasis4">
    <w:name w:val="Light Grid Accent 4"/>
    <w:basedOn w:val="Tablanormal"/>
    <w:uiPriority w:val="62"/>
    <w:rsid w:val="00BC190E"/>
    <w:pPr>
      <w:spacing w:after="0" w:line="240" w:lineRule="auto"/>
    </w:pPr>
    <w:rPr>
      <w:rFonts w:eastAsiaTheme="minorEastAsia"/>
      <w:sz w:val="21"/>
      <w:szCs w:val="2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Encabezado">
    <w:name w:val="header"/>
    <w:basedOn w:val="Normal"/>
    <w:link w:val="EncabezadoCar"/>
    <w:uiPriority w:val="99"/>
    <w:unhideWhenUsed/>
    <w:rsid w:val="00FF1E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F1EF2"/>
  </w:style>
  <w:style w:type="paragraph" w:styleId="Piedepgina">
    <w:name w:val="footer"/>
    <w:basedOn w:val="Normal"/>
    <w:link w:val="PiedepginaCar"/>
    <w:uiPriority w:val="99"/>
    <w:unhideWhenUsed/>
    <w:rsid w:val="00FF1E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F1EF2"/>
  </w:style>
  <w:style w:type="paragraph" w:styleId="Tabladeilustraciones">
    <w:name w:val="table of figures"/>
    <w:basedOn w:val="Normal"/>
    <w:next w:val="Normal"/>
    <w:uiPriority w:val="99"/>
    <w:unhideWhenUsed/>
    <w:rsid w:val="004876BE"/>
    <w:pPr>
      <w:spacing w:after="0"/>
    </w:pPr>
  </w:style>
  <w:style w:type="character" w:styleId="Hipervnculo">
    <w:name w:val="Hyperlink"/>
    <w:basedOn w:val="Fuentedeprrafopredeter"/>
    <w:uiPriority w:val="99"/>
    <w:unhideWhenUsed/>
    <w:rsid w:val="004876BE"/>
    <w:rPr>
      <w:color w:val="0563C1" w:themeColor="hyperlink"/>
      <w:u w:val="single"/>
    </w:rPr>
  </w:style>
  <w:style w:type="paragraph" w:styleId="Bibliografa">
    <w:name w:val="Bibliography"/>
    <w:basedOn w:val="Normal"/>
    <w:next w:val="Normal"/>
    <w:uiPriority w:val="37"/>
    <w:unhideWhenUsed/>
    <w:rsid w:val="00D727E7"/>
  </w:style>
  <w:style w:type="table" w:customStyle="1" w:styleId="Tablaconcuadrcula4">
    <w:name w:val="Tabla con cuadrícula4"/>
    <w:basedOn w:val="Tablanormal"/>
    <w:next w:val="Tablaconcuadrcula"/>
    <w:uiPriority w:val="39"/>
    <w:rsid w:val="00D73A52"/>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0D0FC2"/>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F01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F01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3C139A"/>
    <w:pPr>
      <w:spacing w:after="100"/>
    </w:pPr>
  </w:style>
  <w:style w:type="paragraph" w:styleId="TDC2">
    <w:name w:val="toc 2"/>
    <w:basedOn w:val="Normal"/>
    <w:next w:val="Normal"/>
    <w:autoRedefine/>
    <w:uiPriority w:val="39"/>
    <w:unhideWhenUsed/>
    <w:rsid w:val="003C139A"/>
    <w:pPr>
      <w:spacing w:after="100"/>
      <w:ind w:left="220"/>
    </w:pPr>
  </w:style>
  <w:style w:type="paragraph" w:styleId="TDC3">
    <w:name w:val="toc 3"/>
    <w:basedOn w:val="Normal"/>
    <w:next w:val="Normal"/>
    <w:autoRedefine/>
    <w:uiPriority w:val="39"/>
    <w:unhideWhenUsed/>
    <w:rsid w:val="003C139A"/>
    <w:pPr>
      <w:spacing w:after="100"/>
      <w:ind w:left="440"/>
    </w:pPr>
  </w:style>
  <w:style w:type="paragraph" w:styleId="TDC4">
    <w:name w:val="toc 4"/>
    <w:basedOn w:val="Normal"/>
    <w:next w:val="Normal"/>
    <w:autoRedefine/>
    <w:uiPriority w:val="39"/>
    <w:unhideWhenUsed/>
    <w:rsid w:val="003C139A"/>
    <w:pPr>
      <w:spacing w:after="100"/>
      <w:ind w:left="660"/>
    </w:pPr>
    <w:rPr>
      <w:rFonts w:eastAsiaTheme="minorEastAsia"/>
      <w:lang w:eastAsia="es-ES"/>
    </w:rPr>
  </w:style>
  <w:style w:type="paragraph" w:styleId="TDC5">
    <w:name w:val="toc 5"/>
    <w:basedOn w:val="Normal"/>
    <w:next w:val="Normal"/>
    <w:autoRedefine/>
    <w:uiPriority w:val="39"/>
    <w:unhideWhenUsed/>
    <w:rsid w:val="003C139A"/>
    <w:pPr>
      <w:spacing w:after="100"/>
      <w:ind w:left="880"/>
    </w:pPr>
    <w:rPr>
      <w:rFonts w:eastAsiaTheme="minorEastAsia"/>
      <w:lang w:eastAsia="es-ES"/>
    </w:rPr>
  </w:style>
  <w:style w:type="paragraph" w:styleId="TDC6">
    <w:name w:val="toc 6"/>
    <w:basedOn w:val="Normal"/>
    <w:next w:val="Normal"/>
    <w:autoRedefine/>
    <w:uiPriority w:val="39"/>
    <w:unhideWhenUsed/>
    <w:rsid w:val="003C139A"/>
    <w:pPr>
      <w:spacing w:after="100"/>
      <w:ind w:left="1100"/>
    </w:pPr>
    <w:rPr>
      <w:rFonts w:eastAsiaTheme="minorEastAsia"/>
      <w:lang w:eastAsia="es-ES"/>
    </w:rPr>
  </w:style>
  <w:style w:type="paragraph" w:styleId="TDC7">
    <w:name w:val="toc 7"/>
    <w:basedOn w:val="Normal"/>
    <w:next w:val="Normal"/>
    <w:autoRedefine/>
    <w:uiPriority w:val="39"/>
    <w:unhideWhenUsed/>
    <w:rsid w:val="003C139A"/>
    <w:pPr>
      <w:spacing w:after="100"/>
      <w:ind w:left="1320"/>
    </w:pPr>
    <w:rPr>
      <w:rFonts w:eastAsiaTheme="minorEastAsia"/>
      <w:lang w:eastAsia="es-ES"/>
    </w:rPr>
  </w:style>
  <w:style w:type="paragraph" w:styleId="TDC8">
    <w:name w:val="toc 8"/>
    <w:basedOn w:val="Normal"/>
    <w:next w:val="Normal"/>
    <w:autoRedefine/>
    <w:uiPriority w:val="39"/>
    <w:unhideWhenUsed/>
    <w:rsid w:val="003C139A"/>
    <w:pPr>
      <w:spacing w:after="100"/>
      <w:ind w:left="1540"/>
    </w:pPr>
    <w:rPr>
      <w:rFonts w:eastAsiaTheme="minorEastAsia"/>
      <w:lang w:eastAsia="es-ES"/>
    </w:rPr>
  </w:style>
  <w:style w:type="paragraph" w:styleId="TDC9">
    <w:name w:val="toc 9"/>
    <w:basedOn w:val="Normal"/>
    <w:next w:val="Normal"/>
    <w:autoRedefine/>
    <w:uiPriority w:val="39"/>
    <w:unhideWhenUsed/>
    <w:rsid w:val="003C139A"/>
    <w:pPr>
      <w:spacing w:after="100"/>
      <w:ind w:left="1760"/>
    </w:pPr>
    <w:rPr>
      <w:rFonts w:eastAsiaTheme="minorEastAsia"/>
      <w:lang w:eastAsia="es-ES"/>
    </w:rPr>
  </w:style>
  <w:style w:type="paragraph" w:styleId="Textodeglobo">
    <w:name w:val="Balloon Text"/>
    <w:basedOn w:val="Normal"/>
    <w:link w:val="TextodegloboCar"/>
    <w:uiPriority w:val="99"/>
    <w:semiHidden/>
    <w:unhideWhenUsed/>
    <w:rsid w:val="009F328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3286"/>
    <w:rPr>
      <w:rFonts w:ascii="Segoe UI" w:hAnsi="Segoe UI" w:cs="Segoe UI"/>
      <w:sz w:val="18"/>
      <w:szCs w:val="18"/>
    </w:rPr>
  </w:style>
  <w:style w:type="table" w:customStyle="1" w:styleId="Tablaconcuadrcula8">
    <w:name w:val="Tabla con cuadrícula8"/>
    <w:basedOn w:val="Tablanormal"/>
    <w:next w:val="Tablaconcuadrcula"/>
    <w:uiPriority w:val="39"/>
    <w:rsid w:val="00C76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6446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6446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562">
      <w:bodyDiv w:val="1"/>
      <w:marLeft w:val="0"/>
      <w:marRight w:val="0"/>
      <w:marTop w:val="0"/>
      <w:marBottom w:val="0"/>
      <w:divBdr>
        <w:top w:val="none" w:sz="0" w:space="0" w:color="auto"/>
        <w:left w:val="none" w:sz="0" w:space="0" w:color="auto"/>
        <w:bottom w:val="none" w:sz="0" w:space="0" w:color="auto"/>
        <w:right w:val="none" w:sz="0" w:space="0" w:color="auto"/>
      </w:divBdr>
    </w:div>
    <w:div w:id="20791915">
      <w:bodyDiv w:val="1"/>
      <w:marLeft w:val="0"/>
      <w:marRight w:val="0"/>
      <w:marTop w:val="0"/>
      <w:marBottom w:val="0"/>
      <w:divBdr>
        <w:top w:val="none" w:sz="0" w:space="0" w:color="auto"/>
        <w:left w:val="none" w:sz="0" w:space="0" w:color="auto"/>
        <w:bottom w:val="none" w:sz="0" w:space="0" w:color="auto"/>
        <w:right w:val="none" w:sz="0" w:space="0" w:color="auto"/>
      </w:divBdr>
    </w:div>
    <w:div w:id="41758561">
      <w:bodyDiv w:val="1"/>
      <w:marLeft w:val="0"/>
      <w:marRight w:val="0"/>
      <w:marTop w:val="0"/>
      <w:marBottom w:val="0"/>
      <w:divBdr>
        <w:top w:val="none" w:sz="0" w:space="0" w:color="auto"/>
        <w:left w:val="none" w:sz="0" w:space="0" w:color="auto"/>
        <w:bottom w:val="none" w:sz="0" w:space="0" w:color="auto"/>
        <w:right w:val="none" w:sz="0" w:space="0" w:color="auto"/>
      </w:divBdr>
    </w:div>
    <w:div w:id="45876135">
      <w:bodyDiv w:val="1"/>
      <w:marLeft w:val="0"/>
      <w:marRight w:val="0"/>
      <w:marTop w:val="0"/>
      <w:marBottom w:val="0"/>
      <w:divBdr>
        <w:top w:val="none" w:sz="0" w:space="0" w:color="auto"/>
        <w:left w:val="none" w:sz="0" w:space="0" w:color="auto"/>
        <w:bottom w:val="none" w:sz="0" w:space="0" w:color="auto"/>
        <w:right w:val="none" w:sz="0" w:space="0" w:color="auto"/>
      </w:divBdr>
    </w:div>
    <w:div w:id="51657043">
      <w:bodyDiv w:val="1"/>
      <w:marLeft w:val="0"/>
      <w:marRight w:val="0"/>
      <w:marTop w:val="0"/>
      <w:marBottom w:val="0"/>
      <w:divBdr>
        <w:top w:val="none" w:sz="0" w:space="0" w:color="auto"/>
        <w:left w:val="none" w:sz="0" w:space="0" w:color="auto"/>
        <w:bottom w:val="none" w:sz="0" w:space="0" w:color="auto"/>
        <w:right w:val="none" w:sz="0" w:space="0" w:color="auto"/>
      </w:divBdr>
    </w:div>
    <w:div w:id="76025853">
      <w:bodyDiv w:val="1"/>
      <w:marLeft w:val="0"/>
      <w:marRight w:val="0"/>
      <w:marTop w:val="0"/>
      <w:marBottom w:val="0"/>
      <w:divBdr>
        <w:top w:val="none" w:sz="0" w:space="0" w:color="auto"/>
        <w:left w:val="none" w:sz="0" w:space="0" w:color="auto"/>
        <w:bottom w:val="none" w:sz="0" w:space="0" w:color="auto"/>
        <w:right w:val="none" w:sz="0" w:space="0" w:color="auto"/>
      </w:divBdr>
    </w:div>
    <w:div w:id="81992099">
      <w:bodyDiv w:val="1"/>
      <w:marLeft w:val="0"/>
      <w:marRight w:val="0"/>
      <w:marTop w:val="0"/>
      <w:marBottom w:val="0"/>
      <w:divBdr>
        <w:top w:val="none" w:sz="0" w:space="0" w:color="auto"/>
        <w:left w:val="none" w:sz="0" w:space="0" w:color="auto"/>
        <w:bottom w:val="none" w:sz="0" w:space="0" w:color="auto"/>
        <w:right w:val="none" w:sz="0" w:space="0" w:color="auto"/>
      </w:divBdr>
    </w:div>
    <w:div w:id="89788562">
      <w:bodyDiv w:val="1"/>
      <w:marLeft w:val="0"/>
      <w:marRight w:val="0"/>
      <w:marTop w:val="0"/>
      <w:marBottom w:val="0"/>
      <w:divBdr>
        <w:top w:val="none" w:sz="0" w:space="0" w:color="auto"/>
        <w:left w:val="none" w:sz="0" w:space="0" w:color="auto"/>
        <w:bottom w:val="none" w:sz="0" w:space="0" w:color="auto"/>
        <w:right w:val="none" w:sz="0" w:space="0" w:color="auto"/>
      </w:divBdr>
    </w:div>
    <w:div w:id="97527689">
      <w:bodyDiv w:val="1"/>
      <w:marLeft w:val="0"/>
      <w:marRight w:val="0"/>
      <w:marTop w:val="0"/>
      <w:marBottom w:val="0"/>
      <w:divBdr>
        <w:top w:val="none" w:sz="0" w:space="0" w:color="auto"/>
        <w:left w:val="none" w:sz="0" w:space="0" w:color="auto"/>
        <w:bottom w:val="none" w:sz="0" w:space="0" w:color="auto"/>
        <w:right w:val="none" w:sz="0" w:space="0" w:color="auto"/>
      </w:divBdr>
    </w:div>
    <w:div w:id="99106189">
      <w:bodyDiv w:val="1"/>
      <w:marLeft w:val="0"/>
      <w:marRight w:val="0"/>
      <w:marTop w:val="0"/>
      <w:marBottom w:val="0"/>
      <w:divBdr>
        <w:top w:val="none" w:sz="0" w:space="0" w:color="auto"/>
        <w:left w:val="none" w:sz="0" w:space="0" w:color="auto"/>
        <w:bottom w:val="none" w:sz="0" w:space="0" w:color="auto"/>
        <w:right w:val="none" w:sz="0" w:space="0" w:color="auto"/>
      </w:divBdr>
    </w:div>
    <w:div w:id="108354113">
      <w:bodyDiv w:val="1"/>
      <w:marLeft w:val="0"/>
      <w:marRight w:val="0"/>
      <w:marTop w:val="0"/>
      <w:marBottom w:val="0"/>
      <w:divBdr>
        <w:top w:val="none" w:sz="0" w:space="0" w:color="auto"/>
        <w:left w:val="none" w:sz="0" w:space="0" w:color="auto"/>
        <w:bottom w:val="none" w:sz="0" w:space="0" w:color="auto"/>
        <w:right w:val="none" w:sz="0" w:space="0" w:color="auto"/>
      </w:divBdr>
    </w:div>
    <w:div w:id="112527737">
      <w:bodyDiv w:val="1"/>
      <w:marLeft w:val="0"/>
      <w:marRight w:val="0"/>
      <w:marTop w:val="0"/>
      <w:marBottom w:val="0"/>
      <w:divBdr>
        <w:top w:val="none" w:sz="0" w:space="0" w:color="auto"/>
        <w:left w:val="none" w:sz="0" w:space="0" w:color="auto"/>
        <w:bottom w:val="none" w:sz="0" w:space="0" w:color="auto"/>
        <w:right w:val="none" w:sz="0" w:space="0" w:color="auto"/>
      </w:divBdr>
    </w:div>
    <w:div w:id="127552765">
      <w:bodyDiv w:val="1"/>
      <w:marLeft w:val="0"/>
      <w:marRight w:val="0"/>
      <w:marTop w:val="0"/>
      <w:marBottom w:val="0"/>
      <w:divBdr>
        <w:top w:val="none" w:sz="0" w:space="0" w:color="auto"/>
        <w:left w:val="none" w:sz="0" w:space="0" w:color="auto"/>
        <w:bottom w:val="none" w:sz="0" w:space="0" w:color="auto"/>
        <w:right w:val="none" w:sz="0" w:space="0" w:color="auto"/>
      </w:divBdr>
    </w:div>
    <w:div w:id="128866919">
      <w:bodyDiv w:val="1"/>
      <w:marLeft w:val="0"/>
      <w:marRight w:val="0"/>
      <w:marTop w:val="0"/>
      <w:marBottom w:val="0"/>
      <w:divBdr>
        <w:top w:val="none" w:sz="0" w:space="0" w:color="auto"/>
        <w:left w:val="none" w:sz="0" w:space="0" w:color="auto"/>
        <w:bottom w:val="none" w:sz="0" w:space="0" w:color="auto"/>
        <w:right w:val="none" w:sz="0" w:space="0" w:color="auto"/>
      </w:divBdr>
    </w:div>
    <w:div w:id="140464198">
      <w:bodyDiv w:val="1"/>
      <w:marLeft w:val="0"/>
      <w:marRight w:val="0"/>
      <w:marTop w:val="0"/>
      <w:marBottom w:val="0"/>
      <w:divBdr>
        <w:top w:val="none" w:sz="0" w:space="0" w:color="auto"/>
        <w:left w:val="none" w:sz="0" w:space="0" w:color="auto"/>
        <w:bottom w:val="none" w:sz="0" w:space="0" w:color="auto"/>
        <w:right w:val="none" w:sz="0" w:space="0" w:color="auto"/>
      </w:divBdr>
    </w:div>
    <w:div w:id="149686633">
      <w:bodyDiv w:val="1"/>
      <w:marLeft w:val="0"/>
      <w:marRight w:val="0"/>
      <w:marTop w:val="0"/>
      <w:marBottom w:val="0"/>
      <w:divBdr>
        <w:top w:val="none" w:sz="0" w:space="0" w:color="auto"/>
        <w:left w:val="none" w:sz="0" w:space="0" w:color="auto"/>
        <w:bottom w:val="none" w:sz="0" w:space="0" w:color="auto"/>
        <w:right w:val="none" w:sz="0" w:space="0" w:color="auto"/>
      </w:divBdr>
    </w:div>
    <w:div w:id="154613881">
      <w:bodyDiv w:val="1"/>
      <w:marLeft w:val="0"/>
      <w:marRight w:val="0"/>
      <w:marTop w:val="0"/>
      <w:marBottom w:val="0"/>
      <w:divBdr>
        <w:top w:val="none" w:sz="0" w:space="0" w:color="auto"/>
        <w:left w:val="none" w:sz="0" w:space="0" w:color="auto"/>
        <w:bottom w:val="none" w:sz="0" w:space="0" w:color="auto"/>
        <w:right w:val="none" w:sz="0" w:space="0" w:color="auto"/>
      </w:divBdr>
    </w:div>
    <w:div w:id="154808616">
      <w:bodyDiv w:val="1"/>
      <w:marLeft w:val="0"/>
      <w:marRight w:val="0"/>
      <w:marTop w:val="0"/>
      <w:marBottom w:val="0"/>
      <w:divBdr>
        <w:top w:val="none" w:sz="0" w:space="0" w:color="auto"/>
        <w:left w:val="none" w:sz="0" w:space="0" w:color="auto"/>
        <w:bottom w:val="none" w:sz="0" w:space="0" w:color="auto"/>
        <w:right w:val="none" w:sz="0" w:space="0" w:color="auto"/>
      </w:divBdr>
    </w:div>
    <w:div w:id="163446895">
      <w:bodyDiv w:val="1"/>
      <w:marLeft w:val="0"/>
      <w:marRight w:val="0"/>
      <w:marTop w:val="0"/>
      <w:marBottom w:val="0"/>
      <w:divBdr>
        <w:top w:val="none" w:sz="0" w:space="0" w:color="auto"/>
        <w:left w:val="none" w:sz="0" w:space="0" w:color="auto"/>
        <w:bottom w:val="none" w:sz="0" w:space="0" w:color="auto"/>
        <w:right w:val="none" w:sz="0" w:space="0" w:color="auto"/>
      </w:divBdr>
    </w:div>
    <w:div w:id="167210660">
      <w:bodyDiv w:val="1"/>
      <w:marLeft w:val="0"/>
      <w:marRight w:val="0"/>
      <w:marTop w:val="0"/>
      <w:marBottom w:val="0"/>
      <w:divBdr>
        <w:top w:val="none" w:sz="0" w:space="0" w:color="auto"/>
        <w:left w:val="none" w:sz="0" w:space="0" w:color="auto"/>
        <w:bottom w:val="none" w:sz="0" w:space="0" w:color="auto"/>
        <w:right w:val="none" w:sz="0" w:space="0" w:color="auto"/>
      </w:divBdr>
    </w:div>
    <w:div w:id="181748378">
      <w:bodyDiv w:val="1"/>
      <w:marLeft w:val="0"/>
      <w:marRight w:val="0"/>
      <w:marTop w:val="0"/>
      <w:marBottom w:val="0"/>
      <w:divBdr>
        <w:top w:val="none" w:sz="0" w:space="0" w:color="auto"/>
        <w:left w:val="none" w:sz="0" w:space="0" w:color="auto"/>
        <w:bottom w:val="none" w:sz="0" w:space="0" w:color="auto"/>
        <w:right w:val="none" w:sz="0" w:space="0" w:color="auto"/>
      </w:divBdr>
    </w:div>
    <w:div w:id="189150115">
      <w:bodyDiv w:val="1"/>
      <w:marLeft w:val="0"/>
      <w:marRight w:val="0"/>
      <w:marTop w:val="0"/>
      <w:marBottom w:val="0"/>
      <w:divBdr>
        <w:top w:val="none" w:sz="0" w:space="0" w:color="auto"/>
        <w:left w:val="none" w:sz="0" w:space="0" w:color="auto"/>
        <w:bottom w:val="none" w:sz="0" w:space="0" w:color="auto"/>
        <w:right w:val="none" w:sz="0" w:space="0" w:color="auto"/>
      </w:divBdr>
    </w:div>
    <w:div w:id="191579328">
      <w:bodyDiv w:val="1"/>
      <w:marLeft w:val="0"/>
      <w:marRight w:val="0"/>
      <w:marTop w:val="0"/>
      <w:marBottom w:val="0"/>
      <w:divBdr>
        <w:top w:val="none" w:sz="0" w:space="0" w:color="auto"/>
        <w:left w:val="none" w:sz="0" w:space="0" w:color="auto"/>
        <w:bottom w:val="none" w:sz="0" w:space="0" w:color="auto"/>
        <w:right w:val="none" w:sz="0" w:space="0" w:color="auto"/>
      </w:divBdr>
    </w:div>
    <w:div w:id="204099563">
      <w:bodyDiv w:val="1"/>
      <w:marLeft w:val="0"/>
      <w:marRight w:val="0"/>
      <w:marTop w:val="0"/>
      <w:marBottom w:val="0"/>
      <w:divBdr>
        <w:top w:val="none" w:sz="0" w:space="0" w:color="auto"/>
        <w:left w:val="none" w:sz="0" w:space="0" w:color="auto"/>
        <w:bottom w:val="none" w:sz="0" w:space="0" w:color="auto"/>
        <w:right w:val="none" w:sz="0" w:space="0" w:color="auto"/>
      </w:divBdr>
    </w:div>
    <w:div w:id="204874232">
      <w:bodyDiv w:val="1"/>
      <w:marLeft w:val="0"/>
      <w:marRight w:val="0"/>
      <w:marTop w:val="0"/>
      <w:marBottom w:val="0"/>
      <w:divBdr>
        <w:top w:val="none" w:sz="0" w:space="0" w:color="auto"/>
        <w:left w:val="none" w:sz="0" w:space="0" w:color="auto"/>
        <w:bottom w:val="none" w:sz="0" w:space="0" w:color="auto"/>
        <w:right w:val="none" w:sz="0" w:space="0" w:color="auto"/>
      </w:divBdr>
    </w:div>
    <w:div w:id="215164044">
      <w:bodyDiv w:val="1"/>
      <w:marLeft w:val="0"/>
      <w:marRight w:val="0"/>
      <w:marTop w:val="0"/>
      <w:marBottom w:val="0"/>
      <w:divBdr>
        <w:top w:val="none" w:sz="0" w:space="0" w:color="auto"/>
        <w:left w:val="none" w:sz="0" w:space="0" w:color="auto"/>
        <w:bottom w:val="none" w:sz="0" w:space="0" w:color="auto"/>
        <w:right w:val="none" w:sz="0" w:space="0" w:color="auto"/>
      </w:divBdr>
    </w:div>
    <w:div w:id="241768140">
      <w:bodyDiv w:val="1"/>
      <w:marLeft w:val="0"/>
      <w:marRight w:val="0"/>
      <w:marTop w:val="0"/>
      <w:marBottom w:val="0"/>
      <w:divBdr>
        <w:top w:val="none" w:sz="0" w:space="0" w:color="auto"/>
        <w:left w:val="none" w:sz="0" w:space="0" w:color="auto"/>
        <w:bottom w:val="none" w:sz="0" w:space="0" w:color="auto"/>
        <w:right w:val="none" w:sz="0" w:space="0" w:color="auto"/>
      </w:divBdr>
    </w:div>
    <w:div w:id="244607180">
      <w:bodyDiv w:val="1"/>
      <w:marLeft w:val="0"/>
      <w:marRight w:val="0"/>
      <w:marTop w:val="0"/>
      <w:marBottom w:val="0"/>
      <w:divBdr>
        <w:top w:val="none" w:sz="0" w:space="0" w:color="auto"/>
        <w:left w:val="none" w:sz="0" w:space="0" w:color="auto"/>
        <w:bottom w:val="none" w:sz="0" w:space="0" w:color="auto"/>
        <w:right w:val="none" w:sz="0" w:space="0" w:color="auto"/>
      </w:divBdr>
    </w:div>
    <w:div w:id="259334348">
      <w:bodyDiv w:val="1"/>
      <w:marLeft w:val="0"/>
      <w:marRight w:val="0"/>
      <w:marTop w:val="0"/>
      <w:marBottom w:val="0"/>
      <w:divBdr>
        <w:top w:val="none" w:sz="0" w:space="0" w:color="auto"/>
        <w:left w:val="none" w:sz="0" w:space="0" w:color="auto"/>
        <w:bottom w:val="none" w:sz="0" w:space="0" w:color="auto"/>
        <w:right w:val="none" w:sz="0" w:space="0" w:color="auto"/>
      </w:divBdr>
    </w:div>
    <w:div w:id="262227780">
      <w:bodyDiv w:val="1"/>
      <w:marLeft w:val="0"/>
      <w:marRight w:val="0"/>
      <w:marTop w:val="0"/>
      <w:marBottom w:val="0"/>
      <w:divBdr>
        <w:top w:val="none" w:sz="0" w:space="0" w:color="auto"/>
        <w:left w:val="none" w:sz="0" w:space="0" w:color="auto"/>
        <w:bottom w:val="none" w:sz="0" w:space="0" w:color="auto"/>
        <w:right w:val="none" w:sz="0" w:space="0" w:color="auto"/>
      </w:divBdr>
    </w:div>
    <w:div w:id="275917756">
      <w:bodyDiv w:val="1"/>
      <w:marLeft w:val="0"/>
      <w:marRight w:val="0"/>
      <w:marTop w:val="0"/>
      <w:marBottom w:val="0"/>
      <w:divBdr>
        <w:top w:val="none" w:sz="0" w:space="0" w:color="auto"/>
        <w:left w:val="none" w:sz="0" w:space="0" w:color="auto"/>
        <w:bottom w:val="none" w:sz="0" w:space="0" w:color="auto"/>
        <w:right w:val="none" w:sz="0" w:space="0" w:color="auto"/>
      </w:divBdr>
    </w:div>
    <w:div w:id="289364949">
      <w:bodyDiv w:val="1"/>
      <w:marLeft w:val="0"/>
      <w:marRight w:val="0"/>
      <w:marTop w:val="0"/>
      <w:marBottom w:val="0"/>
      <w:divBdr>
        <w:top w:val="none" w:sz="0" w:space="0" w:color="auto"/>
        <w:left w:val="none" w:sz="0" w:space="0" w:color="auto"/>
        <w:bottom w:val="none" w:sz="0" w:space="0" w:color="auto"/>
        <w:right w:val="none" w:sz="0" w:space="0" w:color="auto"/>
      </w:divBdr>
    </w:div>
    <w:div w:id="293489374">
      <w:bodyDiv w:val="1"/>
      <w:marLeft w:val="0"/>
      <w:marRight w:val="0"/>
      <w:marTop w:val="0"/>
      <w:marBottom w:val="0"/>
      <w:divBdr>
        <w:top w:val="none" w:sz="0" w:space="0" w:color="auto"/>
        <w:left w:val="none" w:sz="0" w:space="0" w:color="auto"/>
        <w:bottom w:val="none" w:sz="0" w:space="0" w:color="auto"/>
        <w:right w:val="none" w:sz="0" w:space="0" w:color="auto"/>
      </w:divBdr>
    </w:div>
    <w:div w:id="304360792">
      <w:bodyDiv w:val="1"/>
      <w:marLeft w:val="0"/>
      <w:marRight w:val="0"/>
      <w:marTop w:val="0"/>
      <w:marBottom w:val="0"/>
      <w:divBdr>
        <w:top w:val="none" w:sz="0" w:space="0" w:color="auto"/>
        <w:left w:val="none" w:sz="0" w:space="0" w:color="auto"/>
        <w:bottom w:val="none" w:sz="0" w:space="0" w:color="auto"/>
        <w:right w:val="none" w:sz="0" w:space="0" w:color="auto"/>
      </w:divBdr>
    </w:div>
    <w:div w:id="314650702">
      <w:bodyDiv w:val="1"/>
      <w:marLeft w:val="0"/>
      <w:marRight w:val="0"/>
      <w:marTop w:val="0"/>
      <w:marBottom w:val="0"/>
      <w:divBdr>
        <w:top w:val="none" w:sz="0" w:space="0" w:color="auto"/>
        <w:left w:val="none" w:sz="0" w:space="0" w:color="auto"/>
        <w:bottom w:val="none" w:sz="0" w:space="0" w:color="auto"/>
        <w:right w:val="none" w:sz="0" w:space="0" w:color="auto"/>
      </w:divBdr>
    </w:div>
    <w:div w:id="334310786">
      <w:bodyDiv w:val="1"/>
      <w:marLeft w:val="0"/>
      <w:marRight w:val="0"/>
      <w:marTop w:val="0"/>
      <w:marBottom w:val="0"/>
      <w:divBdr>
        <w:top w:val="none" w:sz="0" w:space="0" w:color="auto"/>
        <w:left w:val="none" w:sz="0" w:space="0" w:color="auto"/>
        <w:bottom w:val="none" w:sz="0" w:space="0" w:color="auto"/>
        <w:right w:val="none" w:sz="0" w:space="0" w:color="auto"/>
      </w:divBdr>
    </w:div>
    <w:div w:id="335154444">
      <w:bodyDiv w:val="1"/>
      <w:marLeft w:val="0"/>
      <w:marRight w:val="0"/>
      <w:marTop w:val="0"/>
      <w:marBottom w:val="0"/>
      <w:divBdr>
        <w:top w:val="none" w:sz="0" w:space="0" w:color="auto"/>
        <w:left w:val="none" w:sz="0" w:space="0" w:color="auto"/>
        <w:bottom w:val="none" w:sz="0" w:space="0" w:color="auto"/>
        <w:right w:val="none" w:sz="0" w:space="0" w:color="auto"/>
      </w:divBdr>
    </w:div>
    <w:div w:id="350378302">
      <w:bodyDiv w:val="1"/>
      <w:marLeft w:val="0"/>
      <w:marRight w:val="0"/>
      <w:marTop w:val="0"/>
      <w:marBottom w:val="0"/>
      <w:divBdr>
        <w:top w:val="none" w:sz="0" w:space="0" w:color="auto"/>
        <w:left w:val="none" w:sz="0" w:space="0" w:color="auto"/>
        <w:bottom w:val="none" w:sz="0" w:space="0" w:color="auto"/>
        <w:right w:val="none" w:sz="0" w:space="0" w:color="auto"/>
      </w:divBdr>
    </w:div>
    <w:div w:id="351342662">
      <w:bodyDiv w:val="1"/>
      <w:marLeft w:val="0"/>
      <w:marRight w:val="0"/>
      <w:marTop w:val="0"/>
      <w:marBottom w:val="0"/>
      <w:divBdr>
        <w:top w:val="none" w:sz="0" w:space="0" w:color="auto"/>
        <w:left w:val="none" w:sz="0" w:space="0" w:color="auto"/>
        <w:bottom w:val="none" w:sz="0" w:space="0" w:color="auto"/>
        <w:right w:val="none" w:sz="0" w:space="0" w:color="auto"/>
      </w:divBdr>
    </w:div>
    <w:div w:id="351957539">
      <w:bodyDiv w:val="1"/>
      <w:marLeft w:val="0"/>
      <w:marRight w:val="0"/>
      <w:marTop w:val="0"/>
      <w:marBottom w:val="0"/>
      <w:divBdr>
        <w:top w:val="none" w:sz="0" w:space="0" w:color="auto"/>
        <w:left w:val="none" w:sz="0" w:space="0" w:color="auto"/>
        <w:bottom w:val="none" w:sz="0" w:space="0" w:color="auto"/>
        <w:right w:val="none" w:sz="0" w:space="0" w:color="auto"/>
      </w:divBdr>
    </w:div>
    <w:div w:id="361708920">
      <w:bodyDiv w:val="1"/>
      <w:marLeft w:val="0"/>
      <w:marRight w:val="0"/>
      <w:marTop w:val="0"/>
      <w:marBottom w:val="0"/>
      <w:divBdr>
        <w:top w:val="none" w:sz="0" w:space="0" w:color="auto"/>
        <w:left w:val="none" w:sz="0" w:space="0" w:color="auto"/>
        <w:bottom w:val="none" w:sz="0" w:space="0" w:color="auto"/>
        <w:right w:val="none" w:sz="0" w:space="0" w:color="auto"/>
      </w:divBdr>
    </w:div>
    <w:div w:id="363213263">
      <w:bodyDiv w:val="1"/>
      <w:marLeft w:val="0"/>
      <w:marRight w:val="0"/>
      <w:marTop w:val="0"/>
      <w:marBottom w:val="0"/>
      <w:divBdr>
        <w:top w:val="none" w:sz="0" w:space="0" w:color="auto"/>
        <w:left w:val="none" w:sz="0" w:space="0" w:color="auto"/>
        <w:bottom w:val="none" w:sz="0" w:space="0" w:color="auto"/>
        <w:right w:val="none" w:sz="0" w:space="0" w:color="auto"/>
      </w:divBdr>
    </w:div>
    <w:div w:id="369381649">
      <w:bodyDiv w:val="1"/>
      <w:marLeft w:val="0"/>
      <w:marRight w:val="0"/>
      <w:marTop w:val="0"/>
      <w:marBottom w:val="0"/>
      <w:divBdr>
        <w:top w:val="none" w:sz="0" w:space="0" w:color="auto"/>
        <w:left w:val="none" w:sz="0" w:space="0" w:color="auto"/>
        <w:bottom w:val="none" w:sz="0" w:space="0" w:color="auto"/>
        <w:right w:val="none" w:sz="0" w:space="0" w:color="auto"/>
      </w:divBdr>
    </w:div>
    <w:div w:id="377436177">
      <w:bodyDiv w:val="1"/>
      <w:marLeft w:val="0"/>
      <w:marRight w:val="0"/>
      <w:marTop w:val="0"/>
      <w:marBottom w:val="0"/>
      <w:divBdr>
        <w:top w:val="none" w:sz="0" w:space="0" w:color="auto"/>
        <w:left w:val="none" w:sz="0" w:space="0" w:color="auto"/>
        <w:bottom w:val="none" w:sz="0" w:space="0" w:color="auto"/>
        <w:right w:val="none" w:sz="0" w:space="0" w:color="auto"/>
      </w:divBdr>
    </w:div>
    <w:div w:id="379675536">
      <w:bodyDiv w:val="1"/>
      <w:marLeft w:val="0"/>
      <w:marRight w:val="0"/>
      <w:marTop w:val="0"/>
      <w:marBottom w:val="0"/>
      <w:divBdr>
        <w:top w:val="none" w:sz="0" w:space="0" w:color="auto"/>
        <w:left w:val="none" w:sz="0" w:space="0" w:color="auto"/>
        <w:bottom w:val="none" w:sz="0" w:space="0" w:color="auto"/>
        <w:right w:val="none" w:sz="0" w:space="0" w:color="auto"/>
      </w:divBdr>
    </w:div>
    <w:div w:id="402335637">
      <w:bodyDiv w:val="1"/>
      <w:marLeft w:val="0"/>
      <w:marRight w:val="0"/>
      <w:marTop w:val="0"/>
      <w:marBottom w:val="0"/>
      <w:divBdr>
        <w:top w:val="none" w:sz="0" w:space="0" w:color="auto"/>
        <w:left w:val="none" w:sz="0" w:space="0" w:color="auto"/>
        <w:bottom w:val="none" w:sz="0" w:space="0" w:color="auto"/>
        <w:right w:val="none" w:sz="0" w:space="0" w:color="auto"/>
      </w:divBdr>
    </w:div>
    <w:div w:id="411659370">
      <w:bodyDiv w:val="1"/>
      <w:marLeft w:val="0"/>
      <w:marRight w:val="0"/>
      <w:marTop w:val="0"/>
      <w:marBottom w:val="0"/>
      <w:divBdr>
        <w:top w:val="none" w:sz="0" w:space="0" w:color="auto"/>
        <w:left w:val="none" w:sz="0" w:space="0" w:color="auto"/>
        <w:bottom w:val="none" w:sz="0" w:space="0" w:color="auto"/>
        <w:right w:val="none" w:sz="0" w:space="0" w:color="auto"/>
      </w:divBdr>
    </w:div>
    <w:div w:id="421877396">
      <w:bodyDiv w:val="1"/>
      <w:marLeft w:val="0"/>
      <w:marRight w:val="0"/>
      <w:marTop w:val="0"/>
      <w:marBottom w:val="0"/>
      <w:divBdr>
        <w:top w:val="none" w:sz="0" w:space="0" w:color="auto"/>
        <w:left w:val="none" w:sz="0" w:space="0" w:color="auto"/>
        <w:bottom w:val="none" w:sz="0" w:space="0" w:color="auto"/>
        <w:right w:val="none" w:sz="0" w:space="0" w:color="auto"/>
      </w:divBdr>
    </w:div>
    <w:div w:id="435831404">
      <w:bodyDiv w:val="1"/>
      <w:marLeft w:val="0"/>
      <w:marRight w:val="0"/>
      <w:marTop w:val="0"/>
      <w:marBottom w:val="0"/>
      <w:divBdr>
        <w:top w:val="none" w:sz="0" w:space="0" w:color="auto"/>
        <w:left w:val="none" w:sz="0" w:space="0" w:color="auto"/>
        <w:bottom w:val="none" w:sz="0" w:space="0" w:color="auto"/>
        <w:right w:val="none" w:sz="0" w:space="0" w:color="auto"/>
      </w:divBdr>
    </w:div>
    <w:div w:id="450444374">
      <w:bodyDiv w:val="1"/>
      <w:marLeft w:val="0"/>
      <w:marRight w:val="0"/>
      <w:marTop w:val="0"/>
      <w:marBottom w:val="0"/>
      <w:divBdr>
        <w:top w:val="none" w:sz="0" w:space="0" w:color="auto"/>
        <w:left w:val="none" w:sz="0" w:space="0" w:color="auto"/>
        <w:bottom w:val="none" w:sz="0" w:space="0" w:color="auto"/>
        <w:right w:val="none" w:sz="0" w:space="0" w:color="auto"/>
      </w:divBdr>
    </w:div>
    <w:div w:id="481656670">
      <w:bodyDiv w:val="1"/>
      <w:marLeft w:val="0"/>
      <w:marRight w:val="0"/>
      <w:marTop w:val="0"/>
      <w:marBottom w:val="0"/>
      <w:divBdr>
        <w:top w:val="none" w:sz="0" w:space="0" w:color="auto"/>
        <w:left w:val="none" w:sz="0" w:space="0" w:color="auto"/>
        <w:bottom w:val="none" w:sz="0" w:space="0" w:color="auto"/>
        <w:right w:val="none" w:sz="0" w:space="0" w:color="auto"/>
      </w:divBdr>
    </w:div>
    <w:div w:id="485128540">
      <w:bodyDiv w:val="1"/>
      <w:marLeft w:val="0"/>
      <w:marRight w:val="0"/>
      <w:marTop w:val="0"/>
      <w:marBottom w:val="0"/>
      <w:divBdr>
        <w:top w:val="none" w:sz="0" w:space="0" w:color="auto"/>
        <w:left w:val="none" w:sz="0" w:space="0" w:color="auto"/>
        <w:bottom w:val="none" w:sz="0" w:space="0" w:color="auto"/>
        <w:right w:val="none" w:sz="0" w:space="0" w:color="auto"/>
      </w:divBdr>
    </w:div>
    <w:div w:id="525294761">
      <w:bodyDiv w:val="1"/>
      <w:marLeft w:val="0"/>
      <w:marRight w:val="0"/>
      <w:marTop w:val="0"/>
      <w:marBottom w:val="0"/>
      <w:divBdr>
        <w:top w:val="none" w:sz="0" w:space="0" w:color="auto"/>
        <w:left w:val="none" w:sz="0" w:space="0" w:color="auto"/>
        <w:bottom w:val="none" w:sz="0" w:space="0" w:color="auto"/>
        <w:right w:val="none" w:sz="0" w:space="0" w:color="auto"/>
      </w:divBdr>
    </w:div>
    <w:div w:id="529562903">
      <w:bodyDiv w:val="1"/>
      <w:marLeft w:val="0"/>
      <w:marRight w:val="0"/>
      <w:marTop w:val="0"/>
      <w:marBottom w:val="0"/>
      <w:divBdr>
        <w:top w:val="none" w:sz="0" w:space="0" w:color="auto"/>
        <w:left w:val="none" w:sz="0" w:space="0" w:color="auto"/>
        <w:bottom w:val="none" w:sz="0" w:space="0" w:color="auto"/>
        <w:right w:val="none" w:sz="0" w:space="0" w:color="auto"/>
      </w:divBdr>
    </w:div>
    <w:div w:id="578027606">
      <w:bodyDiv w:val="1"/>
      <w:marLeft w:val="0"/>
      <w:marRight w:val="0"/>
      <w:marTop w:val="0"/>
      <w:marBottom w:val="0"/>
      <w:divBdr>
        <w:top w:val="none" w:sz="0" w:space="0" w:color="auto"/>
        <w:left w:val="none" w:sz="0" w:space="0" w:color="auto"/>
        <w:bottom w:val="none" w:sz="0" w:space="0" w:color="auto"/>
        <w:right w:val="none" w:sz="0" w:space="0" w:color="auto"/>
      </w:divBdr>
    </w:div>
    <w:div w:id="585581390">
      <w:bodyDiv w:val="1"/>
      <w:marLeft w:val="0"/>
      <w:marRight w:val="0"/>
      <w:marTop w:val="0"/>
      <w:marBottom w:val="0"/>
      <w:divBdr>
        <w:top w:val="none" w:sz="0" w:space="0" w:color="auto"/>
        <w:left w:val="none" w:sz="0" w:space="0" w:color="auto"/>
        <w:bottom w:val="none" w:sz="0" w:space="0" w:color="auto"/>
        <w:right w:val="none" w:sz="0" w:space="0" w:color="auto"/>
      </w:divBdr>
    </w:div>
    <w:div w:id="592789249">
      <w:bodyDiv w:val="1"/>
      <w:marLeft w:val="0"/>
      <w:marRight w:val="0"/>
      <w:marTop w:val="0"/>
      <w:marBottom w:val="0"/>
      <w:divBdr>
        <w:top w:val="none" w:sz="0" w:space="0" w:color="auto"/>
        <w:left w:val="none" w:sz="0" w:space="0" w:color="auto"/>
        <w:bottom w:val="none" w:sz="0" w:space="0" w:color="auto"/>
        <w:right w:val="none" w:sz="0" w:space="0" w:color="auto"/>
      </w:divBdr>
    </w:div>
    <w:div w:id="600529046">
      <w:bodyDiv w:val="1"/>
      <w:marLeft w:val="0"/>
      <w:marRight w:val="0"/>
      <w:marTop w:val="0"/>
      <w:marBottom w:val="0"/>
      <w:divBdr>
        <w:top w:val="none" w:sz="0" w:space="0" w:color="auto"/>
        <w:left w:val="none" w:sz="0" w:space="0" w:color="auto"/>
        <w:bottom w:val="none" w:sz="0" w:space="0" w:color="auto"/>
        <w:right w:val="none" w:sz="0" w:space="0" w:color="auto"/>
      </w:divBdr>
    </w:div>
    <w:div w:id="616185253">
      <w:bodyDiv w:val="1"/>
      <w:marLeft w:val="0"/>
      <w:marRight w:val="0"/>
      <w:marTop w:val="0"/>
      <w:marBottom w:val="0"/>
      <w:divBdr>
        <w:top w:val="none" w:sz="0" w:space="0" w:color="auto"/>
        <w:left w:val="none" w:sz="0" w:space="0" w:color="auto"/>
        <w:bottom w:val="none" w:sz="0" w:space="0" w:color="auto"/>
        <w:right w:val="none" w:sz="0" w:space="0" w:color="auto"/>
      </w:divBdr>
    </w:div>
    <w:div w:id="621424701">
      <w:bodyDiv w:val="1"/>
      <w:marLeft w:val="0"/>
      <w:marRight w:val="0"/>
      <w:marTop w:val="0"/>
      <w:marBottom w:val="0"/>
      <w:divBdr>
        <w:top w:val="none" w:sz="0" w:space="0" w:color="auto"/>
        <w:left w:val="none" w:sz="0" w:space="0" w:color="auto"/>
        <w:bottom w:val="none" w:sz="0" w:space="0" w:color="auto"/>
        <w:right w:val="none" w:sz="0" w:space="0" w:color="auto"/>
      </w:divBdr>
    </w:div>
    <w:div w:id="634484507">
      <w:bodyDiv w:val="1"/>
      <w:marLeft w:val="0"/>
      <w:marRight w:val="0"/>
      <w:marTop w:val="0"/>
      <w:marBottom w:val="0"/>
      <w:divBdr>
        <w:top w:val="none" w:sz="0" w:space="0" w:color="auto"/>
        <w:left w:val="none" w:sz="0" w:space="0" w:color="auto"/>
        <w:bottom w:val="none" w:sz="0" w:space="0" w:color="auto"/>
        <w:right w:val="none" w:sz="0" w:space="0" w:color="auto"/>
      </w:divBdr>
    </w:div>
    <w:div w:id="638267945">
      <w:bodyDiv w:val="1"/>
      <w:marLeft w:val="0"/>
      <w:marRight w:val="0"/>
      <w:marTop w:val="0"/>
      <w:marBottom w:val="0"/>
      <w:divBdr>
        <w:top w:val="none" w:sz="0" w:space="0" w:color="auto"/>
        <w:left w:val="none" w:sz="0" w:space="0" w:color="auto"/>
        <w:bottom w:val="none" w:sz="0" w:space="0" w:color="auto"/>
        <w:right w:val="none" w:sz="0" w:space="0" w:color="auto"/>
      </w:divBdr>
    </w:div>
    <w:div w:id="653683829">
      <w:bodyDiv w:val="1"/>
      <w:marLeft w:val="0"/>
      <w:marRight w:val="0"/>
      <w:marTop w:val="0"/>
      <w:marBottom w:val="0"/>
      <w:divBdr>
        <w:top w:val="none" w:sz="0" w:space="0" w:color="auto"/>
        <w:left w:val="none" w:sz="0" w:space="0" w:color="auto"/>
        <w:bottom w:val="none" w:sz="0" w:space="0" w:color="auto"/>
        <w:right w:val="none" w:sz="0" w:space="0" w:color="auto"/>
      </w:divBdr>
    </w:div>
    <w:div w:id="655761529">
      <w:bodyDiv w:val="1"/>
      <w:marLeft w:val="0"/>
      <w:marRight w:val="0"/>
      <w:marTop w:val="0"/>
      <w:marBottom w:val="0"/>
      <w:divBdr>
        <w:top w:val="none" w:sz="0" w:space="0" w:color="auto"/>
        <w:left w:val="none" w:sz="0" w:space="0" w:color="auto"/>
        <w:bottom w:val="none" w:sz="0" w:space="0" w:color="auto"/>
        <w:right w:val="none" w:sz="0" w:space="0" w:color="auto"/>
      </w:divBdr>
    </w:div>
    <w:div w:id="657224157">
      <w:bodyDiv w:val="1"/>
      <w:marLeft w:val="0"/>
      <w:marRight w:val="0"/>
      <w:marTop w:val="0"/>
      <w:marBottom w:val="0"/>
      <w:divBdr>
        <w:top w:val="none" w:sz="0" w:space="0" w:color="auto"/>
        <w:left w:val="none" w:sz="0" w:space="0" w:color="auto"/>
        <w:bottom w:val="none" w:sz="0" w:space="0" w:color="auto"/>
        <w:right w:val="none" w:sz="0" w:space="0" w:color="auto"/>
      </w:divBdr>
    </w:div>
    <w:div w:id="671567302">
      <w:bodyDiv w:val="1"/>
      <w:marLeft w:val="0"/>
      <w:marRight w:val="0"/>
      <w:marTop w:val="0"/>
      <w:marBottom w:val="0"/>
      <w:divBdr>
        <w:top w:val="none" w:sz="0" w:space="0" w:color="auto"/>
        <w:left w:val="none" w:sz="0" w:space="0" w:color="auto"/>
        <w:bottom w:val="none" w:sz="0" w:space="0" w:color="auto"/>
        <w:right w:val="none" w:sz="0" w:space="0" w:color="auto"/>
      </w:divBdr>
    </w:div>
    <w:div w:id="671950214">
      <w:bodyDiv w:val="1"/>
      <w:marLeft w:val="0"/>
      <w:marRight w:val="0"/>
      <w:marTop w:val="0"/>
      <w:marBottom w:val="0"/>
      <w:divBdr>
        <w:top w:val="none" w:sz="0" w:space="0" w:color="auto"/>
        <w:left w:val="none" w:sz="0" w:space="0" w:color="auto"/>
        <w:bottom w:val="none" w:sz="0" w:space="0" w:color="auto"/>
        <w:right w:val="none" w:sz="0" w:space="0" w:color="auto"/>
      </w:divBdr>
    </w:div>
    <w:div w:id="689186769">
      <w:bodyDiv w:val="1"/>
      <w:marLeft w:val="0"/>
      <w:marRight w:val="0"/>
      <w:marTop w:val="0"/>
      <w:marBottom w:val="0"/>
      <w:divBdr>
        <w:top w:val="none" w:sz="0" w:space="0" w:color="auto"/>
        <w:left w:val="none" w:sz="0" w:space="0" w:color="auto"/>
        <w:bottom w:val="none" w:sz="0" w:space="0" w:color="auto"/>
        <w:right w:val="none" w:sz="0" w:space="0" w:color="auto"/>
      </w:divBdr>
    </w:div>
    <w:div w:id="690254585">
      <w:bodyDiv w:val="1"/>
      <w:marLeft w:val="0"/>
      <w:marRight w:val="0"/>
      <w:marTop w:val="0"/>
      <w:marBottom w:val="0"/>
      <w:divBdr>
        <w:top w:val="none" w:sz="0" w:space="0" w:color="auto"/>
        <w:left w:val="none" w:sz="0" w:space="0" w:color="auto"/>
        <w:bottom w:val="none" w:sz="0" w:space="0" w:color="auto"/>
        <w:right w:val="none" w:sz="0" w:space="0" w:color="auto"/>
      </w:divBdr>
    </w:div>
    <w:div w:id="690498098">
      <w:bodyDiv w:val="1"/>
      <w:marLeft w:val="0"/>
      <w:marRight w:val="0"/>
      <w:marTop w:val="0"/>
      <w:marBottom w:val="0"/>
      <w:divBdr>
        <w:top w:val="none" w:sz="0" w:space="0" w:color="auto"/>
        <w:left w:val="none" w:sz="0" w:space="0" w:color="auto"/>
        <w:bottom w:val="none" w:sz="0" w:space="0" w:color="auto"/>
        <w:right w:val="none" w:sz="0" w:space="0" w:color="auto"/>
      </w:divBdr>
    </w:div>
    <w:div w:id="691879405">
      <w:bodyDiv w:val="1"/>
      <w:marLeft w:val="0"/>
      <w:marRight w:val="0"/>
      <w:marTop w:val="0"/>
      <w:marBottom w:val="0"/>
      <w:divBdr>
        <w:top w:val="none" w:sz="0" w:space="0" w:color="auto"/>
        <w:left w:val="none" w:sz="0" w:space="0" w:color="auto"/>
        <w:bottom w:val="none" w:sz="0" w:space="0" w:color="auto"/>
        <w:right w:val="none" w:sz="0" w:space="0" w:color="auto"/>
      </w:divBdr>
    </w:div>
    <w:div w:id="694893439">
      <w:bodyDiv w:val="1"/>
      <w:marLeft w:val="0"/>
      <w:marRight w:val="0"/>
      <w:marTop w:val="0"/>
      <w:marBottom w:val="0"/>
      <w:divBdr>
        <w:top w:val="none" w:sz="0" w:space="0" w:color="auto"/>
        <w:left w:val="none" w:sz="0" w:space="0" w:color="auto"/>
        <w:bottom w:val="none" w:sz="0" w:space="0" w:color="auto"/>
        <w:right w:val="none" w:sz="0" w:space="0" w:color="auto"/>
      </w:divBdr>
    </w:div>
    <w:div w:id="709378809">
      <w:bodyDiv w:val="1"/>
      <w:marLeft w:val="0"/>
      <w:marRight w:val="0"/>
      <w:marTop w:val="0"/>
      <w:marBottom w:val="0"/>
      <w:divBdr>
        <w:top w:val="none" w:sz="0" w:space="0" w:color="auto"/>
        <w:left w:val="none" w:sz="0" w:space="0" w:color="auto"/>
        <w:bottom w:val="none" w:sz="0" w:space="0" w:color="auto"/>
        <w:right w:val="none" w:sz="0" w:space="0" w:color="auto"/>
      </w:divBdr>
    </w:div>
    <w:div w:id="711156711">
      <w:bodyDiv w:val="1"/>
      <w:marLeft w:val="0"/>
      <w:marRight w:val="0"/>
      <w:marTop w:val="0"/>
      <w:marBottom w:val="0"/>
      <w:divBdr>
        <w:top w:val="none" w:sz="0" w:space="0" w:color="auto"/>
        <w:left w:val="none" w:sz="0" w:space="0" w:color="auto"/>
        <w:bottom w:val="none" w:sz="0" w:space="0" w:color="auto"/>
        <w:right w:val="none" w:sz="0" w:space="0" w:color="auto"/>
      </w:divBdr>
    </w:div>
    <w:div w:id="745958701">
      <w:bodyDiv w:val="1"/>
      <w:marLeft w:val="0"/>
      <w:marRight w:val="0"/>
      <w:marTop w:val="0"/>
      <w:marBottom w:val="0"/>
      <w:divBdr>
        <w:top w:val="none" w:sz="0" w:space="0" w:color="auto"/>
        <w:left w:val="none" w:sz="0" w:space="0" w:color="auto"/>
        <w:bottom w:val="none" w:sz="0" w:space="0" w:color="auto"/>
        <w:right w:val="none" w:sz="0" w:space="0" w:color="auto"/>
      </w:divBdr>
    </w:div>
    <w:div w:id="747339603">
      <w:bodyDiv w:val="1"/>
      <w:marLeft w:val="0"/>
      <w:marRight w:val="0"/>
      <w:marTop w:val="0"/>
      <w:marBottom w:val="0"/>
      <w:divBdr>
        <w:top w:val="none" w:sz="0" w:space="0" w:color="auto"/>
        <w:left w:val="none" w:sz="0" w:space="0" w:color="auto"/>
        <w:bottom w:val="none" w:sz="0" w:space="0" w:color="auto"/>
        <w:right w:val="none" w:sz="0" w:space="0" w:color="auto"/>
      </w:divBdr>
    </w:div>
    <w:div w:id="763306441">
      <w:bodyDiv w:val="1"/>
      <w:marLeft w:val="0"/>
      <w:marRight w:val="0"/>
      <w:marTop w:val="0"/>
      <w:marBottom w:val="0"/>
      <w:divBdr>
        <w:top w:val="none" w:sz="0" w:space="0" w:color="auto"/>
        <w:left w:val="none" w:sz="0" w:space="0" w:color="auto"/>
        <w:bottom w:val="none" w:sz="0" w:space="0" w:color="auto"/>
        <w:right w:val="none" w:sz="0" w:space="0" w:color="auto"/>
      </w:divBdr>
    </w:div>
    <w:div w:id="770391605">
      <w:bodyDiv w:val="1"/>
      <w:marLeft w:val="0"/>
      <w:marRight w:val="0"/>
      <w:marTop w:val="0"/>
      <w:marBottom w:val="0"/>
      <w:divBdr>
        <w:top w:val="none" w:sz="0" w:space="0" w:color="auto"/>
        <w:left w:val="none" w:sz="0" w:space="0" w:color="auto"/>
        <w:bottom w:val="none" w:sz="0" w:space="0" w:color="auto"/>
        <w:right w:val="none" w:sz="0" w:space="0" w:color="auto"/>
      </w:divBdr>
    </w:div>
    <w:div w:id="771900333">
      <w:bodyDiv w:val="1"/>
      <w:marLeft w:val="0"/>
      <w:marRight w:val="0"/>
      <w:marTop w:val="0"/>
      <w:marBottom w:val="0"/>
      <w:divBdr>
        <w:top w:val="none" w:sz="0" w:space="0" w:color="auto"/>
        <w:left w:val="none" w:sz="0" w:space="0" w:color="auto"/>
        <w:bottom w:val="none" w:sz="0" w:space="0" w:color="auto"/>
        <w:right w:val="none" w:sz="0" w:space="0" w:color="auto"/>
      </w:divBdr>
    </w:div>
    <w:div w:id="779762487">
      <w:bodyDiv w:val="1"/>
      <w:marLeft w:val="0"/>
      <w:marRight w:val="0"/>
      <w:marTop w:val="0"/>
      <w:marBottom w:val="0"/>
      <w:divBdr>
        <w:top w:val="none" w:sz="0" w:space="0" w:color="auto"/>
        <w:left w:val="none" w:sz="0" w:space="0" w:color="auto"/>
        <w:bottom w:val="none" w:sz="0" w:space="0" w:color="auto"/>
        <w:right w:val="none" w:sz="0" w:space="0" w:color="auto"/>
      </w:divBdr>
    </w:div>
    <w:div w:id="780683436">
      <w:bodyDiv w:val="1"/>
      <w:marLeft w:val="0"/>
      <w:marRight w:val="0"/>
      <w:marTop w:val="0"/>
      <w:marBottom w:val="0"/>
      <w:divBdr>
        <w:top w:val="none" w:sz="0" w:space="0" w:color="auto"/>
        <w:left w:val="none" w:sz="0" w:space="0" w:color="auto"/>
        <w:bottom w:val="none" w:sz="0" w:space="0" w:color="auto"/>
        <w:right w:val="none" w:sz="0" w:space="0" w:color="auto"/>
      </w:divBdr>
    </w:div>
    <w:div w:id="796530133">
      <w:bodyDiv w:val="1"/>
      <w:marLeft w:val="0"/>
      <w:marRight w:val="0"/>
      <w:marTop w:val="0"/>
      <w:marBottom w:val="0"/>
      <w:divBdr>
        <w:top w:val="none" w:sz="0" w:space="0" w:color="auto"/>
        <w:left w:val="none" w:sz="0" w:space="0" w:color="auto"/>
        <w:bottom w:val="none" w:sz="0" w:space="0" w:color="auto"/>
        <w:right w:val="none" w:sz="0" w:space="0" w:color="auto"/>
      </w:divBdr>
    </w:div>
    <w:div w:id="796871421">
      <w:bodyDiv w:val="1"/>
      <w:marLeft w:val="0"/>
      <w:marRight w:val="0"/>
      <w:marTop w:val="0"/>
      <w:marBottom w:val="0"/>
      <w:divBdr>
        <w:top w:val="none" w:sz="0" w:space="0" w:color="auto"/>
        <w:left w:val="none" w:sz="0" w:space="0" w:color="auto"/>
        <w:bottom w:val="none" w:sz="0" w:space="0" w:color="auto"/>
        <w:right w:val="none" w:sz="0" w:space="0" w:color="auto"/>
      </w:divBdr>
    </w:div>
    <w:div w:id="804545978">
      <w:bodyDiv w:val="1"/>
      <w:marLeft w:val="0"/>
      <w:marRight w:val="0"/>
      <w:marTop w:val="0"/>
      <w:marBottom w:val="0"/>
      <w:divBdr>
        <w:top w:val="none" w:sz="0" w:space="0" w:color="auto"/>
        <w:left w:val="none" w:sz="0" w:space="0" w:color="auto"/>
        <w:bottom w:val="none" w:sz="0" w:space="0" w:color="auto"/>
        <w:right w:val="none" w:sz="0" w:space="0" w:color="auto"/>
      </w:divBdr>
    </w:div>
    <w:div w:id="819425461">
      <w:bodyDiv w:val="1"/>
      <w:marLeft w:val="0"/>
      <w:marRight w:val="0"/>
      <w:marTop w:val="0"/>
      <w:marBottom w:val="0"/>
      <w:divBdr>
        <w:top w:val="none" w:sz="0" w:space="0" w:color="auto"/>
        <w:left w:val="none" w:sz="0" w:space="0" w:color="auto"/>
        <w:bottom w:val="none" w:sz="0" w:space="0" w:color="auto"/>
        <w:right w:val="none" w:sz="0" w:space="0" w:color="auto"/>
      </w:divBdr>
    </w:div>
    <w:div w:id="820736331">
      <w:bodyDiv w:val="1"/>
      <w:marLeft w:val="0"/>
      <w:marRight w:val="0"/>
      <w:marTop w:val="0"/>
      <w:marBottom w:val="0"/>
      <w:divBdr>
        <w:top w:val="none" w:sz="0" w:space="0" w:color="auto"/>
        <w:left w:val="none" w:sz="0" w:space="0" w:color="auto"/>
        <w:bottom w:val="none" w:sz="0" w:space="0" w:color="auto"/>
        <w:right w:val="none" w:sz="0" w:space="0" w:color="auto"/>
      </w:divBdr>
    </w:div>
    <w:div w:id="829515625">
      <w:bodyDiv w:val="1"/>
      <w:marLeft w:val="0"/>
      <w:marRight w:val="0"/>
      <w:marTop w:val="0"/>
      <w:marBottom w:val="0"/>
      <w:divBdr>
        <w:top w:val="none" w:sz="0" w:space="0" w:color="auto"/>
        <w:left w:val="none" w:sz="0" w:space="0" w:color="auto"/>
        <w:bottom w:val="none" w:sz="0" w:space="0" w:color="auto"/>
        <w:right w:val="none" w:sz="0" w:space="0" w:color="auto"/>
      </w:divBdr>
    </w:div>
    <w:div w:id="830177210">
      <w:bodyDiv w:val="1"/>
      <w:marLeft w:val="0"/>
      <w:marRight w:val="0"/>
      <w:marTop w:val="0"/>
      <w:marBottom w:val="0"/>
      <w:divBdr>
        <w:top w:val="none" w:sz="0" w:space="0" w:color="auto"/>
        <w:left w:val="none" w:sz="0" w:space="0" w:color="auto"/>
        <w:bottom w:val="none" w:sz="0" w:space="0" w:color="auto"/>
        <w:right w:val="none" w:sz="0" w:space="0" w:color="auto"/>
      </w:divBdr>
    </w:div>
    <w:div w:id="835000627">
      <w:bodyDiv w:val="1"/>
      <w:marLeft w:val="0"/>
      <w:marRight w:val="0"/>
      <w:marTop w:val="0"/>
      <w:marBottom w:val="0"/>
      <w:divBdr>
        <w:top w:val="none" w:sz="0" w:space="0" w:color="auto"/>
        <w:left w:val="none" w:sz="0" w:space="0" w:color="auto"/>
        <w:bottom w:val="none" w:sz="0" w:space="0" w:color="auto"/>
        <w:right w:val="none" w:sz="0" w:space="0" w:color="auto"/>
      </w:divBdr>
    </w:div>
    <w:div w:id="853498718">
      <w:bodyDiv w:val="1"/>
      <w:marLeft w:val="0"/>
      <w:marRight w:val="0"/>
      <w:marTop w:val="0"/>
      <w:marBottom w:val="0"/>
      <w:divBdr>
        <w:top w:val="none" w:sz="0" w:space="0" w:color="auto"/>
        <w:left w:val="none" w:sz="0" w:space="0" w:color="auto"/>
        <w:bottom w:val="none" w:sz="0" w:space="0" w:color="auto"/>
        <w:right w:val="none" w:sz="0" w:space="0" w:color="auto"/>
      </w:divBdr>
    </w:div>
    <w:div w:id="856650985">
      <w:bodyDiv w:val="1"/>
      <w:marLeft w:val="0"/>
      <w:marRight w:val="0"/>
      <w:marTop w:val="0"/>
      <w:marBottom w:val="0"/>
      <w:divBdr>
        <w:top w:val="none" w:sz="0" w:space="0" w:color="auto"/>
        <w:left w:val="none" w:sz="0" w:space="0" w:color="auto"/>
        <w:bottom w:val="none" w:sz="0" w:space="0" w:color="auto"/>
        <w:right w:val="none" w:sz="0" w:space="0" w:color="auto"/>
      </w:divBdr>
    </w:div>
    <w:div w:id="863054207">
      <w:bodyDiv w:val="1"/>
      <w:marLeft w:val="0"/>
      <w:marRight w:val="0"/>
      <w:marTop w:val="0"/>
      <w:marBottom w:val="0"/>
      <w:divBdr>
        <w:top w:val="none" w:sz="0" w:space="0" w:color="auto"/>
        <w:left w:val="none" w:sz="0" w:space="0" w:color="auto"/>
        <w:bottom w:val="none" w:sz="0" w:space="0" w:color="auto"/>
        <w:right w:val="none" w:sz="0" w:space="0" w:color="auto"/>
      </w:divBdr>
    </w:div>
    <w:div w:id="868295982">
      <w:bodyDiv w:val="1"/>
      <w:marLeft w:val="0"/>
      <w:marRight w:val="0"/>
      <w:marTop w:val="0"/>
      <w:marBottom w:val="0"/>
      <w:divBdr>
        <w:top w:val="none" w:sz="0" w:space="0" w:color="auto"/>
        <w:left w:val="none" w:sz="0" w:space="0" w:color="auto"/>
        <w:bottom w:val="none" w:sz="0" w:space="0" w:color="auto"/>
        <w:right w:val="none" w:sz="0" w:space="0" w:color="auto"/>
      </w:divBdr>
    </w:div>
    <w:div w:id="872233171">
      <w:bodyDiv w:val="1"/>
      <w:marLeft w:val="0"/>
      <w:marRight w:val="0"/>
      <w:marTop w:val="0"/>
      <w:marBottom w:val="0"/>
      <w:divBdr>
        <w:top w:val="none" w:sz="0" w:space="0" w:color="auto"/>
        <w:left w:val="none" w:sz="0" w:space="0" w:color="auto"/>
        <w:bottom w:val="none" w:sz="0" w:space="0" w:color="auto"/>
        <w:right w:val="none" w:sz="0" w:space="0" w:color="auto"/>
      </w:divBdr>
    </w:div>
    <w:div w:id="876744450">
      <w:bodyDiv w:val="1"/>
      <w:marLeft w:val="0"/>
      <w:marRight w:val="0"/>
      <w:marTop w:val="0"/>
      <w:marBottom w:val="0"/>
      <w:divBdr>
        <w:top w:val="none" w:sz="0" w:space="0" w:color="auto"/>
        <w:left w:val="none" w:sz="0" w:space="0" w:color="auto"/>
        <w:bottom w:val="none" w:sz="0" w:space="0" w:color="auto"/>
        <w:right w:val="none" w:sz="0" w:space="0" w:color="auto"/>
      </w:divBdr>
    </w:div>
    <w:div w:id="902986615">
      <w:bodyDiv w:val="1"/>
      <w:marLeft w:val="0"/>
      <w:marRight w:val="0"/>
      <w:marTop w:val="0"/>
      <w:marBottom w:val="0"/>
      <w:divBdr>
        <w:top w:val="none" w:sz="0" w:space="0" w:color="auto"/>
        <w:left w:val="none" w:sz="0" w:space="0" w:color="auto"/>
        <w:bottom w:val="none" w:sz="0" w:space="0" w:color="auto"/>
        <w:right w:val="none" w:sz="0" w:space="0" w:color="auto"/>
      </w:divBdr>
    </w:div>
    <w:div w:id="904726855">
      <w:bodyDiv w:val="1"/>
      <w:marLeft w:val="0"/>
      <w:marRight w:val="0"/>
      <w:marTop w:val="0"/>
      <w:marBottom w:val="0"/>
      <w:divBdr>
        <w:top w:val="none" w:sz="0" w:space="0" w:color="auto"/>
        <w:left w:val="none" w:sz="0" w:space="0" w:color="auto"/>
        <w:bottom w:val="none" w:sz="0" w:space="0" w:color="auto"/>
        <w:right w:val="none" w:sz="0" w:space="0" w:color="auto"/>
      </w:divBdr>
    </w:div>
    <w:div w:id="916325774">
      <w:bodyDiv w:val="1"/>
      <w:marLeft w:val="0"/>
      <w:marRight w:val="0"/>
      <w:marTop w:val="0"/>
      <w:marBottom w:val="0"/>
      <w:divBdr>
        <w:top w:val="none" w:sz="0" w:space="0" w:color="auto"/>
        <w:left w:val="none" w:sz="0" w:space="0" w:color="auto"/>
        <w:bottom w:val="none" w:sz="0" w:space="0" w:color="auto"/>
        <w:right w:val="none" w:sz="0" w:space="0" w:color="auto"/>
      </w:divBdr>
    </w:div>
    <w:div w:id="919483547">
      <w:bodyDiv w:val="1"/>
      <w:marLeft w:val="0"/>
      <w:marRight w:val="0"/>
      <w:marTop w:val="0"/>
      <w:marBottom w:val="0"/>
      <w:divBdr>
        <w:top w:val="none" w:sz="0" w:space="0" w:color="auto"/>
        <w:left w:val="none" w:sz="0" w:space="0" w:color="auto"/>
        <w:bottom w:val="none" w:sz="0" w:space="0" w:color="auto"/>
        <w:right w:val="none" w:sz="0" w:space="0" w:color="auto"/>
      </w:divBdr>
    </w:div>
    <w:div w:id="928736644">
      <w:bodyDiv w:val="1"/>
      <w:marLeft w:val="0"/>
      <w:marRight w:val="0"/>
      <w:marTop w:val="0"/>
      <w:marBottom w:val="0"/>
      <w:divBdr>
        <w:top w:val="none" w:sz="0" w:space="0" w:color="auto"/>
        <w:left w:val="none" w:sz="0" w:space="0" w:color="auto"/>
        <w:bottom w:val="none" w:sz="0" w:space="0" w:color="auto"/>
        <w:right w:val="none" w:sz="0" w:space="0" w:color="auto"/>
      </w:divBdr>
    </w:div>
    <w:div w:id="931085280">
      <w:bodyDiv w:val="1"/>
      <w:marLeft w:val="0"/>
      <w:marRight w:val="0"/>
      <w:marTop w:val="0"/>
      <w:marBottom w:val="0"/>
      <w:divBdr>
        <w:top w:val="none" w:sz="0" w:space="0" w:color="auto"/>
        <w:left w:val="none" w:sz="0" w:space="0" w:color="auto"/>
        <w:bottom w:val="none" w:sz="0" w:space="0" w:color="auto"/>
        <w:right w:val="none" w:sz="0" w:space="0" w:color="auto"/>
      </w:divBdr>
    </w:div>
    <w:div w:id="936601666">
      <w:bodyDiv w:val="1"/>
      <w:marLeft w:val="0"/>
      <w:marRight w:val="0"/>
      <w:marTop w:val="0"/>
      <w:marBottom w:val="0"/>
      <w:divBdr>
        <w:top w:val="none" w:sz="0" w:space="0" w:color="auto"/>
        <w:left w:val="none" w:sz="0" w:space="0" w:color="auto"/>
        <w:bottom w:val="none" w:sz="0" w:space="0" w:color="auto"/>
        <w:right w:val="none" w:sz="0" w:space="0" w:color="auto"/>
      </w:divBdr>
    </w:div>
    <w:div w:id="960308927">
      <w:bodyDiv w:val="1"/>
      <w:marLeft w:val="0"/>
      <w:marRight w:val="0"/>
      <w:marTop w:val="0"/>
      <w:marBottom w:val="0"/>
      <w:divBdr>
        <w:top w:val="none" w:sz="0" w:space="0" w:color="auto"/>
        <w:left w:val="none" w:sz="0" w:space="0" w:color="auto"/>
        <w:bottom w:val="none" w:sz="0" w:space="0" w:color="auto"/>
        <w:right w:val="none" w:sz="0" w:space="0" w:color="auto"/>
      </w:divBdr>
    </w:div>
    <w:div w:id="971404547">
      <w:bodyDiv w:val="1"/>
      <w:marLeft w:val="0"/>
      <w:marRight w:val="0"/>
      <w:marTop w:val="0"/>
      <w:marBottom w:val="0"/>
      <w:divBdr>
        <w:top w:val="none" w:sz="0" w:space="0" w:color="auto"/>
        <w:left w:val="none" w:sz="0" w:space="0" w:color="auto"/>
        <w:bottom w:val="none" w:sz="0" w:space="0" w:color="auto"/>
        <w:right w:val="none" w:sz="0" w:space="0" w:color="auto"/>
      </w:divBdr>
    </w:div>
    <w:div w:id="1019820921">
      <w:bodyDiv w:val="1"/>
      <w:marLeft w:val="0"/>
      <w:marRight w:val="0"/>
      <w:marTop w:val="0"/>
      <w:marBottom w:val="0"/>
      <w:divBdr>
        <w:top w:val="none" w:sz="0" w:space="0" w:color="auto"/>
        <w:left w:val="none" w:sz="0" w:space="0" w:color="auto"/>
        <w:bottom w:val="none" w:sz="0" w:space="0" w:color="auto"/>
        <w:right w:val="none" w:sz="0" w:space="0" w:color="auto"/>
      </w:divBdr>
    </w:div>
    <w:div w:id="1033384927">
      <w:bodyDiv w:val="1"/>
      <w:marLeft w:val="0"/>
      <w:marRight w:val="0"/>
      <w:marTop w:val="0"/>
      <w:marBottom w:val="0"/>
      <w:divBdr>
        <w:top w:val="none" w:sz="0" w:space="0" w:color="auto"/>
        <w:left w:val="none" w:sz="0" w:space="0" w:color="auto"/>
        <w:bottom w:val="none" w:sz="0" w:space="0" w:color="auto"/>
        <w:right w:val="none" w:sz="0" w:space="0" w:color="auto"/>
      </w:divBdr>
    </w:div>
    <w:div w:id="1072965338">
      <w:bodyDiv w:val="1"/>
      <w:marLeft w:val="0"/>
      <w:marRight w:val="0"/>
      <w:marTop w:val="0"/>
      <w:marBottom w:val="0"/>
      <w:divBdr>
        <w:top w:val="none" w:sz="0" w:space="0" w:color="auto"/>
        <w:left w:val="none" w:sz="0" w:space="0" w:color="auto"/>
        <w:bottom w:val="none" w:sz="0" w:space="0" w:color="auto"/>
        <w:right w:val="none" w:sz="0" w:space="0" w:color="auto"/>
      </w:divBdr>
    </w:div>
    <w:div w:id="1089548610">
      <w:bodyDiv w:val="1"/>
      <w:marLeft w:val="0"/>
      <w:marRight w:val="0"/>
      <w:marTop w:val="0"/>
      <w:marBottom w:val="0"/>
      <w:divBdr>
        <w:top w:val="none" w:sz="0" w:space="0" w:color="auto"/>
        <w:left w:val="none" w:sz="0" w:space="0" w:color="auto"/>
        <w:bottom w:val="none" w:sz="0" w:space="0" w:color="auto"/>
        <w:right w:val="none" w:sz="0" w:space="0" w:color="auto"/>
      </w:divBdr>
    </w:div>
    <w:div w:id="1092630284">
      <w:bodyDiv w:val="1"/>
      <w:marLeft w:val="0"/>
      <w:marRight w:val="0"/>
      <w:marTop w:val="0"/>
      <w:marBottom w:val="0"/>
      <w:divBdr>
        <w:top w:val="none" w:sz="0" w:space="0" w:color="auto"/>
        <w:left w:val="none" w:sz="0" w:space="0" w:color="auto"/>
        <w:bottom w:val="none" w:sz="0" w:space="0" w:color="auto"/>
        <w:right w:val="none" w:sz="0" w:space="0" w:color="auto"/>
      </w:divBdr>
    </w:div>
    <w:div w:id="1109468501">
      <w:bodyDiv w:val="1"/>
      <w:marLeft w:val="0"/>
      <w:marRight w:val="0"/>
      <w:marTop w:val="0"/>
      <w:marBottom w:val="0"/>
      <w:divBdr>
        <w:top w:val="none" w:sz="0" w:space="0" w:color="auto"/>
        <w:left w:val="none" w:sz="0" w:space="0" w:color="auto"/>
        <w:bottom w:val="none" w:sz="0" w:space="0" w:color="auto"/>
        <w:right w:val="none" w:sz="0" w:space="0" w:color="auto"/>
      </w:divBdr>
    </w:div>
    <w:div w:id="1110667521">
      <w:bodyDiv w:val="1"/>
      <w:marLeft w:val="0"/>
      <w:marRight w:val="0"/>
      <w:marTop w:val="0"/>
      <w:marBottom w:val="0"/>
      <w:divBdr>
        <w:top w:val="none" w:sz="0" w:space="0" w:color="auto"/>
        <w:left w:val="none" w:sz="0" w:space="0" w:color="auto"/>
        <w:bottom w:val="none" w:sz="0" w:space="0" w:color="auto"/>
        <w:right w:val="none" w:sz="0" w:space="0" w:color="auto"/>
      </w:divBdr>
    </w:div>
    <w:div w:id="1117718489">
      <w:bodyDiv w:val="1"/>
      <w:marLeft w:val="0"/>
      <w:marRight w:val="0"/>
      <w:marTop w:val="0"/>
      <w:marBottom w:val="0"/>
      <w:divBdr>
        <w:top w:val="none" w:sz="0" w:space="0" w:color="auto"/>
        <w:left w:val="none" w:sz="0" w:space="0" w:color="auto"/>
        <w:bottom w:val="none" w:sz="0" w:space="0" w:color="auto"/>
        <w:right w:val="none" w:sz="0" w:space="0" w:color="auto"/>
      </w:divBdr>
    </w:div>
    <w:div w:id="1127310451">
      <w:bodyDiv w:val="1"/>
      <w:marLeft w:val="0"/>
      <w:marRight w:val="0"/>
      <w:marTop w:val="0"/>
      <w:marBottom w:val="0"/>
      <w:divBdr>
        <w:top w:val="none" w:sz="0" w:space="0" w:color="auto"/>
        <w:left w:val="none" w:sz="0" w:space="0" w:color="auto"/>
        <w:bottom w:val="none" w:sz="0" w:space="0" w:color="auto"/>
        <w:right w:val="none" w:sz="0" w:space="0" w:color="auto"/>
      </w:divBdr>
    </w:div>
    <w:div w:id="1133056728">
      <w:bodyDiv w:val="1"/>
      <w:marLeft w:val="0"/>
      <w:marRight w:val="0"/>
      <w:marTop w:val="0"/>
      <w:marBottom w:val="0"/>
      <w:divBdr>
        <w:top w:val="none" w:sz="0" w:space="0" w:color="auto"/>
        <w:left w:val="none" w:sz="0" w:space="0" w:color="auto"/>
        <w:bottom w:val="none" w:sz="0" w:space="0" w:color="auto"/>
        <w:right w:val="none" w:sz="0" w:space="0" w:color="auto"/>
      </w:divBdr>
    </w:div>
    <w:div w:id="1166088755">
      <w:bodyDiv w:val="1"/>
      <w:marLeft w:val="0"/>
      <w:marRight w:val="0"/>
      <w:marTop w:val="0"/>
      <w:marBottom w:val="0"/>
      <w:divBdr>
        <w:top w:val="none" w:sz="0" w:space="0" w:color="auto"/>
        <w:left w:val="none" w:sz="0" w:space="0" w:color="auto"/>
        <w:bottom w:val="none" w:sz="0" w:space="0" w:color="auto"/>
        <w:right w:val="none" w:sz="0" w:space="0" w:color="auto"/>
      </w:divBdr>
    </w:div>
    <w:div w:id="1181164759">
      <w:bodyDiv w:val="1"/>
      <w:marLeft w:val="0"/>
      <w:marRight w:val="0"/>
      <w:marTop w:val="0"/>
      <w:marBottom w:val="0"/>
      <w:divBdr>
        <w:top w:val="none" w:sz="0" w:space="0" w:color="auto"/>
        <w:left w:val="none" w:sz="0" w:space="0" w:color="auto"/>
        <w:bottom w:val="none" w:sz="0" w:space="0" w:color="auto"/>
        <w:right w:val="none" w:sz="0" w:space="0" w:color="auto"/>
      </w:divBdr>
    </w:div>
    <w:div w:id="1190489144">
      <w:bodyDiv w:val="1"/>
      <w:marLeft w:val="0"/>
      <w:marRight w:val="0"/>
      <w:marTop w:val="0"/>
      <w:marBottom w:val="0"/>
      <w:divBdr>
        <w:top w:val="none" w:sz="0" w:space="0" w:color="auto"/>
        <w:left w:val="none" w:sz="0" w:space="0" w:color="auto"/>
        <w:bottom w:val="none" w:sz="0" w:space="0" w:color="auto"/>
        <w:right w:val="none" w:sz="0" w:space="0" w:color="auto"/>
      </w:divBdr>
    </w:div>
    <w:div w:id="1190872786">
      <w:bodyDiv w:val="1"/>
      <w:marLeft w:val="0"/>
      <w:marRight w:val="0"/>
      <w:marTop w:val="0"/>
      <w:marBottom w:val="0"/>
      <w:divBdr>
        <w:top w:val="none" w:sz="0" w:space="0" w:color="auto"/>
        <w:left w:val="none" w:sz="0" w:space="0" w:color="auto"/>
        <w:bottom w:val="none" w:sz="0" w:space="0" w:color="auto"/>
        <w:right w:val="none" w:sz="0" w:space="0" w:color="auto"/>
      </w:divBdr>
    </w:div>
    <w:div w:id="1196960958">
      <w:bodyDiv w:val="1"/>
      <w:marLeft w:val="0"/>
      <w:marRight w:val="0"/>
      <w:marTop w:val="0"/>
      <w:marBottom w:val="0"/>
      <w:divBdr>
        <w:top w:val="none" w:sz="0" w:space="0" w:color="auto"/>
        <w:left w:val="none" w:sz="0" w:space="0" w:color="auto"/>
        <w:bottom w:val="none" w:sz="0" w:space="0" w:color="auto"/>
        <w:right w:val="none" w:sz="0" w:space="0" w:color="auto"/>
      </w:divBdr>
    </w:div>
    <w:div w:id="1208491779">
      <w:bodyDiv w:val="1"/>
      <w:marLeft w:val="0"/>
      <w:marRight w:val="0"/>
      <w:marTop w:val="0"/>
      <w:marBottom w:val="0"/>
      <w:divBdr>
        <w:top w:val="none" w:sz="0" w:space="0" w:color="auto"/>
        <w:left w:val="none" w:sz="0" w:space="0" w:color="auto"/>
        <w:bottom w:val="none" w:sz="0" w:space="0" w:color="auto"/>
        <w:right w:val="none" w:sz="0" w:space="0" w:color="auto"/>
      </w:divBdr>
    </w:div>
    <w:div w:id="1209295062">
      <w:bodyDiv w:val="1"/>
      <w:marLeft w:val="0"/>
      <w:marRight w:val="0"/>
      <w:marTop w:val="0"/>
      <w:marBottom w:val="0"/>
      <w:divBdr>
        <w:top w:val="none" w:sz="0" w:space="0" w:color="auto"/>
        <w:left w:val="none" w:sz="0" w:space="0" w:color="auto"/>
        <w:bottom w:val="none" w:sz="0" w:space="0" w:color="auto"/>
        <w:right w:val="none" w:sz="0" w:space="0" w:color="auto"/>
      </w:divBdr>
    </w:div>
    <w:div w:id="1216088115">
      <w:bodyDiv w:val="1"/>
      <w:marLeft w:val="0"/>
      <w:marRight w:val="0"/>
      <w:marTop w:val="0"/>
      <w:marBottom w:val="0"/>
      <w:divBdr>
        <w:top w:val="none" w:sz="0" w:space="0" w:color="auto"/>
        <w:left w:val="none" w:sz="0" w:space="0" w:color="auto"/>
        <w:bottom w:val="none" w:sz="0" w:space="0" w:color="auto"/>
        <w:right w:val="none" w:sz="0" w:space="0" w:color="auto"/>
      </w:divBdr>
    </w:div>
    <w:div w:id="1226259779">
      <w:bodyDiv w:val="1"/>
      <w:marLeft w:val="0"/>
      <w:marRight w:val="0"/>
      <w:marTop w:val="0"/>
      <w:marBottom w:val="0"/>
      <w:divBdr>
        <w:top w:val="none" w:sz="0" w:space="0" w:color="auto"/>
        <w:left w:val="none" w:sz="0" w:space="0" w:color="auto"/>
        <w:bottom w:val="none" w:sz="0" w:space="0" w:color="auto"/>
        <w:right w:val="none" w:sz="0" w:space="0" w:color="auto"/>
      </w:divBdr>
    </w:div>
    <w:div w:id="1238783073">
      <w:bodyDiv w:val="1"/>
      <w:marLeft w:val="0"/>
      <w:marRight w:val="0"/>
      <w:marTop w:val="0"/>
      <w:marBottom w:val="0"/>
      <w:divBdr>
        <w:top w:val="none" w:sz="0" w:space="0" w:color="auto"/>
        <w:left w:val="none" w:sz="0" w:space="0" w:color="auto"/>
        <w:bottom w:val="none" w:sz="0" w:space="0" w:color="auto"/>
        <w:right w:val="none" w:sz="0" w:space="0" w:color="auto"/>
      </w:divBdr>
    </w:div>
    <w:div w:id="1252810745">
      <w:bodyDiv w:val="1"/>
      <w:marLeft w:val="0"/>
      <w:marRight w:val="0"/>
      <w:marTop w:val="0"/>
      <w:marBottom w:val="0"/>
      <w:divBdr>
        <w:top w:val="none" w:sz="0" w:space="0" w:color="auto"/>
        <w:left w:val="none" w:sz="0" w:space="0" w:color="auto"/>
        <w:bottom w:val="none" w:sz="0" w:space="0" w:color="auto"/>
        <w:right w:val="none" w:sz="0" w:space="0" w:color="auto"/>
      </w:divBdr>
    </w:div>
    <w:div w:id="1256595155">
      <w:bodyDiv w:val="1"/>
      <w:marLeft w:val="0"/>
      <w:marRight w:val="0"/>
      <w:marTop w:val="0"/>
      <w:marBottom w:val="0"/>
      <w:divBdr>
        <w:top w:val="none" w:sz="0" w:space="0" w:color="auto"/>
        <w:left w:val="none" w:sz="0" w:space="0" w:color="auto"/>
        <w:bottom w:val="none" w:sz="0" w:space="0" w:color="auto"/>
        <w:right w:val="none" w:sz="0" w:space="0" w:color="auto"/>
      </w:divBdr>
    </w:div>
    <w:div w:id="1256599463">
      <w:bodyDiv w:val="1"/>
      <w:marLeft w:val="0"/>
      <w:marRight w:val="0"/>
      <w:marTop w:val="0"/>
      <w:marBottom w:val="0"/>
      <w:divBdr>
        <w:top w:val="none" w:sz="0" w:space="0" w:color="auto"/>
        <w:left w:val="none" w:sz="0" w:space="0" w:color="auto"/>
        <w:bottom w:val="none" w:sz="0" w:space="0" w:color="auto"/>
        <w:right w:val="none" w:sz="0" w:space="0" w:color="auto"/>
      </w:divBdr>
    </w:div>
    <w:div w:id="1257792062">
      <w:bodyDiv w:val="1"/>
      <w:marLeft w:val="0"/>
      <w:marRight w:val="0"/>
      <w:marTop w:val="0"/>
      <w:marBottom w:val="0"/>
      <w:divBdr>
        <w:top w:val="none" w:sz="0" w:space="0" w:color="auto"/>
        <w:left w:val="none" w:sz="0" w:space="0" w:color="auto"/>
        <w:bottom w:val="none" w:sz="0" w:space="0" w:color="auto"/>
        <w:right w:val="none" w:sz="0" w:space="0" w:color="auto"/>
      </w:divBdr>
    </w:div>
    <w:div w:id="1264846407">
      <w:bodyDiv w:val="1"/>
      <w:marLeft w:val="0"/>
      <w:marRight w:val="0"/>
      <w:marTop w:val="0"/>
      <w:marBottom w:val="0"/>
      <w:divBdr>
        <w:top w:val="none" w:sz="0" w:space="0" w:color="auto"/>
        <w:left w:val="none" w:sz="0" w:space="0" w:color="auto"/>
        <w:bottom w:val="none" w:sz="0" w:space="0" w:color="auto"/>
        <w:right w:val="none" w:sz="0" w:space="0" w:color="auto"/>
      </w:divBdr>
    </w:div>
    <w:div w:id="1272470714">
      <w:bodyDiv w:val="1"/>
      <w:marLeft w:val="0"/>
      <w:marRight w:val="0"/>
      <w:marTop w:val="0"/>
      <w:marBottom w:val="0"/>
      <w:divBdr>
        <w:top w:val="none" w:sz="0" w:space="0" w:color="auto"/>
        <w:left w:val="none" w:sz="0" w:space="0" w:color="auto"/>
        <w:bottom w:val="none" w:sz="0" w:space="0" w:color="auto"/>
        <w:right w:val="none" w:sz="0" w:space="0" w:color="auto"/>
      </w:divBdr>
    </w:div>
    <w:div w:id="1276206601">
      <w:bodyDiv w:val="1"/>
      <w:marLeft w:val="0"/>
      <w:marRight w:val="0"/>
      <w:marTop w:val="0"/>
      <w:marBottom w:val="0"/>
      <w:divBdr>
        <w:top w:val="none" w:sz="0" w:space="0" w:color="auto"/>
        <w:left w:val="none" w:sz="0" w:space="0" w:color="auto"/>
        <w:bottom w:val="none" w:sz="0" w:space="0" w:color="auto"/>
        <w:right w:val="none" w:sz="0" w:space="0" w:color="auto"/>
      </w:divBdr>
    </w:div>
    <w:div w:id="1294554452">
      <w:bodyDiv w:val="1"/>
      <w:marLeft w:val="0"/>
      <w:marRight w:val="0"/>
      <w:marTop w:val="0"/>
      <w:marBottom w:val="0"/>
      <w:divBdr>
        <w:top w:val="none" w:sz="0" w:space="0" w:color="auto"/>
        <w:left w:val="none" w:sz="0" w:space="0" w:color="auto"/>
        <w:bottom w:val="none" w:sz="0" w:space="0" w:color="auto"/>
        <w:right w:val="none" w:sz="0" w:space="0" w:color="auto"/>
      </w:divBdr>
    </w:div>
    <w:div w:id="1296374917">
      <w:bodyDiv w:val="1"/>
      <w:marLeft w:val="0"/>
      <w:marRight w:val="0"/>
      <w:marTop w:val="0"/>
      <w:marBottom w:val="0"/>
      <w:divBdr>
        <w:top w:val="none" w:sz="0" w:space="0" w:color="auto"/>
        <w:left w:val="none" w:sz="0" w:space="0" w:color="auto"/>
        <w:bottom w:val="none" w:sz="0" w:space="0" w:color="auto"/>
        <w:right w:val="none" w:sz="0" w:space="0" w:color="auto"/>
      </w:divBdr>
    </w:div>
    <w:div w:id="1301377883">
      <w:bodyDiv w:val="1"/>
      <w:marLeft w:val="0"/>
      <w:marRight w:val="0"/>
      <w:marTop w:val="0"/>
      <w:marBottom w:val="0"/>
      <w:divBdr>
        <w:top w:val="none" w:sz="0" w:space="0" w:color="auto"/>
        <w:left w:val="none" w:sz="0" w:space="0" w:color="auto"/>
        <w:bottom w:val="none" w:sz="0" w:space="0" w:color="auto"/>
        <w:right w:val="none" w:sz="0" w:space="0" w:color="auto"/>
      </w:divBdr>
    </w:div>
    <w:div w:id="1325282918">
      <w:bodyDiv w:val="1"/>
      <w:marLeft w:val="0"/>
      <w:marRight w:val="0"/>
      <w:marTop w:val="0"/>
      <w:marBottom w:val="0"/>
      <w:divBdr>
        <w:top w:val="none" w:sz="0" w:space="0" w:color="auto"/>
        <w:left w:val="none" w:sz="0" w:space="0" w:color="auto"/>
        <w:bottom w:val="none" w:sz="0" w:space="0" w:color="auto"/>
        <w:right w:val="none" w:sz="0" w:space="0" w:color="auto"/>
      </w:divBdr>
    </w:div>
    <w:div w:id="1327050568">
      <w:bodyDiv w:val="1"/>
      <w:marLeft w:val="0"/>
      <w:marRight w:val="0"/>
      <w:marTop w:val="0"/>
      <w:marBottom w:val="0"/>
      <w:divBdr>
        <w:top w:val="none" w:sz="0" w:space="0" w:color="auto"/>
        <w:left w:val="none" w:sz="0" w:space="0" w:color="auto"/>
        <w:bottom w:val="none" w:sz="0" w:space="0" w:color="auto"/>
        <w:right w:val="none" w:sz="0" w:space="0" w:color="auto"/>
      </w:divBdr>
    </w:div>
    <w:div w:id="1342008690">
      <w:bodyDiv w:val="1"/>
      <w:marLeft w:val="0"/>
      <w:marRight w:val="0"/>
      <w:marTop w:val="0"/>
      <w:marBottom w:val="0"/>
      <w:divBdr>
        <w:top w:val="none" w:sz="0" w:space="0" w:color="auto"/>
        <w:left w:val="none" w:sz="0" w:space="0" w:color="auto"/>
        <w:bottom w:val="none" w:sz="0" w:space="0" w:color="auto"/>
        <w:right w:val="none" w:sz="0" w:space="0" w:color="auto"/>
      </w:divBdr>
    </w:div>
    <w:div w:id="1383627841">
      <w:bodyDiv w:val="1"/>
      <w:marLeft w:val="0"/>
      <w:marRight w:val="0"/>
      <w:marTop w:val="0"/>
      <w:marBottom w:val="0"/>
      <w:divBdr>
        <w:top w:val="none" w:sz="0" w:space="0" w:color="auto"/>
        <w:left w:val="none" w:sz="0" w:space="0" w:color="auto"/>
        <w:bottom w:val="none" w:sz="0" w:space="0" w:color="auto"/>
        <w:right w:val="none" w:sz="0" w:space="0" w:color="auto"/>
      </w:divBdr>
    </w:div>
    <w:div w:id="1396970687">
      <w:bodyDiv w:val="1"/>
      <w:marLeft w:val="0"/>
      <w:marRight w:val="0"/>
      <w:marTop w:val="0"/>
      <w:marBottom w:val="0"/>
      <w:divBdr>
        <w:top w:val="none" w:sz="0" w:space="0" w:color="auto"/>
        <w:left w:val="none" w:sz="0" w:space="0" w:color="auto"/>
        <w:bottom w:val="none" w:sz="0" w:space="0" w:color="auto"/>
        <w:right w:val="none" w:sz="0" w:space="0" w:color="auto"/>
      </w:divBdr>
    </w:div>
    <w:div w:id="1399326174">
      <w:bodyDiv w:val="1"/>
      <w:marLeft w:val="0"/>
      <w:marRight w:val="0"/>
      <w:marTop w:val="0"/>
      <w:marBottom w:val="0"/>
      <w:divBdr>
        <w:top w:val="none" w:sz="0" w:space="0" w:color="auto"/>
        <w:left w:val="none" w:sz="0" w:space="0" w:color="auto"/>
        <w:bottom w:val="none" w:sz="0" w:space="0" w:color="auto"/>
        <w:right w:val="none" w:sz="0" w:space="0" w:color="auto"/>
      </w:divBdr>
    </w:div>
    <w:div w:id="1410033597">
      <w:bodyDiv w:val="1"/>
      <w:marLeft w:val="0"/>
      <w:marRight w:val="0"/>
      <w:marTop w:val="0"/>
      <w:marBottom w:val="0"/>
      <w:divBdr>
        <w:top w:val="none" w:sz="0" w:space="0" w:color="auto"/>
        <w:left w:val="none" w:sz="0" w:space="0" w:color="auto"/>
        <w:bottom w:val="none" w:sz="0" w:space="0" w:color="auto"/>
        <w:right w:val="none" w:sz="0" w:space="0" w:color="auto"/>
      </w:divBdr>
    </w:div>
    <w:div w:id="1413813669">
      <w:bodyDiv w:val="1"/>
      <w:marLeft w:val="0"/>
      <w:marRight w:val="0"/>
      <w:marTop w:val="0"/>
      <w:marBottom w:val="0"/>
      <w:divBdr>
        <w:top w:val="none" w:sz="0" w:space="0" w:color="auto"/>
        <w:left w:val="none" w:sz="0" w:space="0" w:color="auto"/>
        <w:bottom w:val="none" w:sz="0" w:space="0" w:color="auto"/>
        <w:right w:val="none" w:sz="0" w:space="0" w:color="auto"/>
      </w:divBdr>
    </w:div>
    <w:div w:id="1427336992">
      <w:bodyDiv w:val="1"/>
      <w:marLeft w:val="0"/>
      <w:marRight w:val="0"/>
      <w:marTop w:val="0"/>
      <w:marBottom w:val="0"/>
      <w:divBdr>
        <w:top w:val="none" w:sz="0" w:space="0" w:color="auto"/>
        <w:left w:val="none" w:sz="0" w:space="0" w:color="auto"/>
        <w:bottom w:val="none" w:sz="0" w:space="0" w:color="auto"/>
        <w:right w:val="none" w:sz="0" w:space="0" w:color="auto"/>
      </w:divBdr>
    </w:div>
    <w:div w:id="1431966591">
      <w:bodyDiv w:val="1"/>
      <w:marLeft w:val="0"/>
      <w:marRight w:val="0"/>
      <w:marTop w:val="0"/>
      <w:marBottom w:val="0"/>
      <w:divBdr>
        <w:top w:val="none" w:sz="0" w:space="0" w:color="auto"/>
        <w:left w:val="none" w:sz="0" w:space="0" w:color="auto"/>
        <w:bottom w:val="none" w:sz="0" w:space="0" w:color="auto"/>
        <w:right w:val="none" w:sz="0" w:space="0" w:color="auto"/>
      </w:divBdr>
    </w:div>
    <w:div w:id="1440372151">
      <w:bodyDiv w:val="1"/>
      <w:marLeft w:val="0"/>
      <w:marRight w:val="0"/>
      <w:marTop w:val="0"/>
      <w:marBottom w:val="0"/>
      <w:divBdr>
        <w:top w:val="none" w:sz="0" w:space="0" w:color="auto"/>
        <w:left w:val="none" w:sz="0" w:space="0" w:color="auto"/>
        <w:bottom w:val="none" w:sz="0" w:space="0" w:color="auto"/>
        <w:right w:val="none" w:sz="0" w:space="0" w:color="auto"/>
      </w:divBdr>
    </w:div>
    <w:div w:id="1449394699">
      <w:bodyDiv w:val="1"/>
      <w:marLeft w:val="0"/>
      <w:marRight w:val="0"/>
      <w:marTop w:val="0"/>
      <w:marBottom w:val="0"/>
      <w:divBdr>
        <w:top w:val="none" w:sz="0" w:space="0" w:color="auto"/>
        <w:left w:val="none" w:sz="0" w:space="0" w:color="auto"/>
        <w:bottom w:val="none" w:sz="0" w:space="0" w:color="auto"/>
        <w:right w:val="none" w:sz="0" w:space="0" w:color="auto"/>
      </w:divBdr>
    </w:div>
    <w:div w:id="1450275363">
      <w:bodyDiv w:val="1"/>
      <w:marLeft w:val="0"/>
      <w:marRight w:val="0"/>
      <w:marTop w:val="0"/>
      <w:marBottom w:val="0"/>
      <w:divBdr>
        <w:top w:val="none" w:sz="0" w:space="0" w:color="auto"/>
        <w:left w:val="none" w:sz="0" w:space="0" w:color="auto"/>
        <w:bottom w:val="none" w:sz="0" w:space="0" w:color="auto"/>
        <w:right w:val="none" w:sz="0" w:space="0" w:color="auto"/>
      </w:divBdr>
    </w:div>
    <w:div w:id="1477531037">
      <w:bodyDiv w:val="1"/>
      <w:marLeft w:val="0"/>
      <w:marRight w:val="0"/>
      <w:marTop w:val="0"/>
      <w:marBottom w:val="0"/>
      <w:divBdr>
        <w:top w:val="none" w:sz="0" w:space="0" w:color="auto"/>
        <w:left w:val="none" w:sz="0" w:space="0" w:color="auto"/>
        <w:bottom w:val="none" w:sz="0" w:space="0" w:color="auto"/>
        <w:right w:val="none" w:sz="0" w:space="0" w:color="auto"/>
      </w:divBdr>
    </w:div>
    <w:div w:id="1489205395">
      <w:bodyDiv w:val="1"/>
      <w:marLeft w:val="0"/>
      <w:marRight w:val="0"/>
      <w:marTop w:val="0"/>
      <w:marBottom w:val="0"/>
      <w:divBdr>
        <w:top w:val="none" w:sz="0" w:space="0" w:color="auto"/>
        <w:left w:val="none" w:sz="0" w:space="0" w:color="auto"/>
        <w:bottom w:val="none" w:sz="0" w:space="0" w:color="auto"/>
        <w:right w:val="none" w:sz="0" w:space="0" w:color="auto"/>
      </w:divBdr>
    </w:div>
    <w:div w:id="1495145089">
      <w:bodyDiv w:val="1"/>
      <w:marLeft w:val="0"/>
      <w:marRight w:val="0"/>
      <w:marTop w:val="0"/>
      <w:marBottom w:val="0"/>
      <w:divBdr>
        <w:top w:val="none" w:sz="0" w:space="0" w:color="auto"/>
        <w:left w:val="none" w:sz="0" w:space="0" w:color="auto"/>
        <w:bottom w:val="none" w:sz="0" w:space="0" w:color="auto"/>
        <w:right w:val="none" w:sz="0" w:space="0" w:color="auto"/>
      </w:divBdr>
    </w:div>
    <w:div w:id="1506241590">
      <w:bodyDiv w:val="1"/>
      <w:marLeft w:val="0"/>
      <w:marRight w:val="0"/>
      <w:marTop w:val="0"/>
      <w:marBottom w:val="0"/>
      <w:divBdr>
        <w:top w:val="none" w:sz="0" w:space="0" w:color="auto"/>
        <w:left w:val="none" w:sz="0" w:space="0" w:color="auto"/>
        <w:bottom w:val="none" w:sz="0" w:space="0" w:color="auto"/>
        <w:right w:val="none" w:sz="0" w:space="0" w:color="auto"/>
      </w:divBdr>
    </w:div>
    <w:div w:id="1508247138">
      <w:bodyDiv w:val="1"/>
      <w:marLeft w:val="0"/>
      <w:marRight w:val="0"/>
      <w:marTop w:val="0"/>
      <w:marBottom w:val="0"/>
      <w:divBdr>
        <w:top w:val="none" w:sz="0" w:space="0" w:color="auto"/>
        <w:left w:val="none" w:sz="0" w:space="0" w:color="auto"/>
        <w:bottom w:val="none" w:sz="0" w:space="0" w:color="auto"/>
        <w:right w:val="none" w:sz="0" w:space="0" w:color="auto"/>
      </w:divBdr>
    </w:div>
    <w:div w:id="1514488029">
      <w:bodyDiv w:val="1"/>
      <w:marLeft w:val="0"/>
      <w:marRight w:val="0"/>
      <w:marTop w:val="0"/>
      <w:marBottom w:val="0"/>
      <w:divBdr>
        <w:top w:val="none" w:sz="0" w:space="0" w:color="auto"/>
        <w:left w:val="none" w:sz="0" w:space="0" w:color="auto"/>
        <w:bottom w:val="none" w:sz="0" w:space="0" w:color="auto"/>
        <w:right w:val="none" w:sz="0" w:space="0" w:color="auto"/>
      </w:divBdr>
    </w:div>
    <w:div w:id="1519470794">
      <w:bodyDiv w:val="1"/>
      <w:marLeft w:val="0"/>
      <w:marRight w:val="0"/>
      <w:marTop w:val="0"/>
      <w:marBottom w:val="0"/>
      <w:divBdr>
        <w:top w:val="none" w:sz="0" w:space="0" w:color="auto"/>
        <w:left w:val="none" w:sz="0" w:space="0" w:color="auto"/>
        <w:bottom w:val="none" w:sz="0" w:space="0" w:color="auto"/>
        <w:right w:val="none" w:sz="0" w:space="0" w:color="auto"/>
      </w:divBdr>
    </w:div>
    <w:div w:id="1527792119">
      <w:bodyDiv w:val="1"/>
      <w:marLeft w:val="0"/>
      <w:marRight w:val="0"/>
      <w:marTop w:val="0"/>
      <w:marBottom w:val="0"/>
      <w:divBdr>
        <w:top w:val="none" w:sz="0" w:space="0" w:color="auto"/>
        <w:left w:val="none" w:sz="0" w:space="0" w:color="auto"/>
        <w:bottom w:val="none" w:sz="0" w:space="0" w:color="auto"/>
        <w:right w:val="none" w:sz="0" w:space="0" w:color="auto"/>
      </w:divBdr>
    </w:div>
    <w:div w:id="1536382686">
      <w:bodyDiv w:val="1"/>
      <w:marLeft w:val="0"/>
      <w:marRight w:val="0"/>
      <w:marTop w:val="0"/>
      <w:marBottom w:val="0"/>
      <w:divBdr>
        <w:top w:val="none" w:sz="0" w:space="0" w:color="auto"/>
        <w:left w:val="none" w:sz="0" w:space="0" w:color="auto"/>
        <w:bottom w:val="none" w:sz="0" w:space="0" w:color="auto"/>
        <w:right w:val="none" w:sz="0" w:space="0" w:color="auto"/>
      </w:divBdr>
    </w:div>
    <w:div w:id="1541478764">
      <w:bodyDiv w:val="1"/>
      <w:marLeft w:val="0"/>
      <w:marRight w:val="0"/>
      <w:marTop w:val="0"/>
      <w:marBottom w:val="0"/>
      <w:divBdr>
        <w:top w:val="none" w:sz="0" w:space="0" w:color="auto"/>
        <w:left w:val="none" w:sz="0" w:space="0" w:color="auto"/>
        <w:bottom w:val="none" w:sz="0" w:space="0" w:color="auto"/>
        <w:right w:val="none" w:sz="0" w:space="0" w:color="auto"/>
      </w:divBdr>
    </w:div>
    <w:div w:id="1558081316">
      <w:bodyDiv w:val="1"/>
      <w:marLeft w:val="0"/>
      <w:marRight w:val="0"/>
      <w:marTop w:val="0"/>
      <w:marBottom w:val="0"/>
      <w:divBdr>
        <w:top w:val="none" w:sz="0" w:space="0" w:color="auto"/>
        <w:left w:val="none" w:sz="0" w:space="0" w:color="auto"/>
        <w:bottom w:val="none" w:sz="0" w:space="0" w:color="auto"/>
        <w:right w:val="none" w:sz="0" w:space="0" w:color="auto"/>
      </w:divBdr>
    </w:div>
    <w:div w:id="1564296240">
      <w:bodyDiv w:val="1"/>
      <w:marLeft w:val="0"/>
      <w:marRight w:val="0"/>
      <w:marTop w:val="0"/>
      <w:marBottom w:val="0"/>
      <w:divBdr>
        <w:top w:val="none" w:sz="0" w:space="0" w:color="auto"/>
        <w:left w:val="none" w:sz="0" w:space="0" w:color="auto"/>
        <w:bottom w:val="none" w:sz="0" w:space="0" w:color="auto"/>
        <w:right w:val="none" w:sz="0" w:space="0" w:color="auto"/>
      </w:divBdr>
    </w:div>
    <w:div w:id="1564637100">
      <w:bodyDiv w:val="1"/>
      <w:marLeft w:val="0"/>
      <w:marRight w:val="0"/>
      <w:marTop w:val="0"/>
      <w:marBottom w:val="0"/>
      <w:divBdr>
        <w:top w:val="none" w:sz="0" w:space="0" w:color="auto"/>
        <w:left w:val="none" w:sz="0" w:space="0" w:color="auto"/>
        <w:bottom w:val="none" w:sz="0" w:space="0" w:color="auto"/>
        <w:right w:val="none" w:sz="0" w:space="0" w:color="auto"/>
      </w:divBdr>
    </w:div>
    <w:div w:id="1581864494">
      <w:bodyDiv w:val="1"/>
      <w:marLeft w:val="0"/>
      <w:marRight w:val="0"/>
      <w:marTop w:val="0"/>
      <w:marBottom w:val="0"/>
      <w:divBdr>
        <w:top w:val="none" w:sz="0" w:space="0" w:color="auto"/>
        <w:left w:val="none" w:sz="0" w:space="0" w:color="auto"/>
        <w:bottom w:val="none" w:sz="0" w:space="0" w:color="auto"/>
        <w:right w:val="none" w:sz="0" w:space="0" w:color="auto"/>
      </w:divBdr>
    </w:div>
    <w:div w:id="1586182102">
      <w:bodyDiv w:val="1"/>
      <w:marLeft w:val="0"/>
      <w:marRight w:val="0"/>
      <w:marTop w:val="0"/>
      <w:marBottom w:val="0"/>
      <w:divBdr>
        <w:top w:val="none" w:sz="0" w:space="0" w:color="auto"/>
        <w:left w:val="none" w:sz="0" w:space="0" w:color="auto"/>
        <w:bottom w:val="none" w:sz="0" w:space="0" w:color="auto"/>
        <w:right w:val="none" w:sz="0" w:space="0" w:color="auto"/>
      </w:divBdr>
    </w:div>
    <w:div w:id="1590112307">
      <w:bodyDiv w:val="1"/>
      <w:marLeft w:val="0"/>
      <w:marRight w:val="0"/>
      <w:marTop w:val="0"/>
      <w:marBottom w:val="0"/>
      <w:divBdr>
        <w:top w:val="none" w:sz="0" w:space="0" w:color="auto"/>
        <w:left w:val="none" w:sz="0" w:space="0" w:color="auto"/>
        <w:bottom w:val="none" w:sz="0" w:space="0" w:color="auto"/>
        <w:right w:val="none" w:sz="0" w:space="0" w:color="auto"/>
      </w:divBdr>
    </w:div>
    <w:div w:id="1592662465">
      <w:bodyDiv w:val="1"/>
      <w:marLeft w:val="0"/>
      <w:marRight w:val="0"/>
      <w:marTop w:val="0"/>
      <w:marBottom w:val="0"/>
      <w:divBdr>
        <w:top w:val="none" w:sz="0" w:space="0" w:color="auto"/>
        <w:left w:val="none" w:sz="0" w:space="0" w:color="auto"/>
        <w:bottom w:val="none" w:sz="0" w:space="0" w:color="auto"/>
        <w:right w:val="none" w:sz="0" w:space="0" w:color="auto"/>
      </w:divBdr>
    </w:div>
    <w:div w:id="1605377258">
      <w:bodyDiv w:val="1"/>
      <w:marLeft w:val="0"/>
      <w:marRight w:val="0"/>
      <w:marTop w:val="0"/>
      <w:marBottom w:val="0"/>
      <w:divBdr>
        <w:top w:val="none" w:sz="0" w:space="0" w:color="auto"/>
        <w:left w:val="none" w:sz="0" w:space="0" w:color="auto"/>
        <w:bottom w:val="none" w:sz="0" w:space="0" w:color="auto"/>
        <w:right w:val="none" w:sz="0" w:space="0" w:color="auto"/>
      </w:divBdr>
    </w:div>
    <w:div w:id="1605768073">
      <w:bodyDiv w:val="1"/>
      <w:marLeft w:val="0"/>
      <w:marRight w:val="0"/>
      <w:marTop w:val="0"/>
      <w:marBottom w:val="0"/>
      <w:divBdr>
        <w:top w:val="none" w:sz="0" w:space="0" w:color="auto"/>
        <w:left w:val="none" w:sz="0" w:space="0" w:color="auto"/>
        <w:bottom w:val="none" w:sz="0" w:space="0" w:color="auto"/>
        <w:right w:val="none" w:sz="0" w:space="0" w:color="auto"/>
      </w:divBdr>
    </w:div>
    <w:div w:id="1607495325">
      <w:bodyDiv w:val="1"/>
      <w:marLeft w:val="0"/>
      <w:marRight w:val="0"/>
      <w:marTop w:val="0"/>
      <w:marBottom w:val="0"/>
      <w:divBdr>
        <w:top w:val="none" w:sz="0" w:space="0" w:color="auto"/>
        <w:left w:val="none" w:sz="0" w:space="0" w:color="auto"/>
        <w:bottom w:val="none" w:sz="0" w:space="0" w:color="auto"/>
        <w:right w:val="none" w:sz="0" w:space="0" w:color="auto"/>
      </w:divBdr>
    </w:div>
    <w:div w:id="1609239878">
      <w:bodyDiv w:val="1"/>
      <w:marLeft w:val="0"/>
      <w:marRight w:val="0"/>
      <w:marTop w:val="0"/>
      <w:marBottom w:val="0"/>
      <w:divBdr>
        <w:top w:val="none" w:sz="0" w:space="0" w:color="auto"/>
        <w:left w:val="none" w:sz="0" w:space="0" w:color="auto"/>
        <w:bottom w:val="none" w:sz="0" w:space="0" w:color="auto"/>
        <w:right w:val="none" w:sz="0" w:space="0" w:color="auto"/>
      </w:divBdr>
    </w:div>
    <w:div w:id="1611275086">
      <w:bodyDiv w:val="1"/>
      <w:marLeft w:val="0"/>
      <w:marRight w:val="0"/>
      <w:marTop w:val="0"/>
      <w:marBottom w:val="0"/>
      <w:divBdr>
        <w:top w:val="none" w:sz="0" w:space="0" w:color="auto"/>
        <w:left w:val="none" w:sz="0" w:space="0" w:color="auto"/>
        <w:bottom w:val="none" w:sz="0" w:space="0" w:color="auto"/>
        <w:right w:val="none" w:sz="0" w:space="0" w:color="auto"/>
      </w:divBdr>
    </w:div>
    <w:div w:id="1614749901">
      <w:bodyDiv w:val="1"/>
      <w:marLeft w:val="0"/>
      <w:marRight w:val="0"/>
      <w:marTop w:val="0"/>
      <w:marBottom w:val="0"/>
      <w:divBdr>
        <w:top w:val="none" w:sz="0" w:space="0" w:color="auto"/>
        <w:left w:val="none" w:sz="0" w:space="0" w:color="auto"/>
        <w:bottom w:val="none" w:sz="0" w:space="0" w:color="auto"/>
        <w:right w:val="none" w:sz="0" w:space="0" w:color="auto"/>
      </w:divBdr>
    </w:div>
    <w:div w:id="1616792483">
      <w:bodyDiv w:val="1"/>
      <w:marLeft w:val="0"/>
      <w:marRight w:val="0"/>
      <w:marTop w:val="0"/>
      <w:marBottom w:val="0"/>
      <w:divBdr>
        <w:top w:val="none" w:sz="0" w:space="0" w:color="auto"/>
        <w:left w:val="none" w:sz="0" w:space="0" w:color="auto"/>
        <w:bottom w:val="none" w:sz="0" w:space="0" w:color="auto"/>
        <w:right w:val="none" w:sz="0" w:space="0" w:color="auto"/>
      </w:divBdr>
    </w:div>
    <w:div w:id="1620139923">
      <w:bodyDiv w:val="1"/>
      <w:marLeft w:val="0"/>
      <w:marRight w:val="0"/>
      <w:marTop w:val="0"/>
      <w:marBottom w:val="0"/>
      <w:divBdr>
        <w:top w:val="none" w:sz="0" w:space="0" w:color="auto"/>
        <w:left w:val="none" w:sz="0" w:space="0" w:color="auto"/>
        <w:bottom w:val="none" w:sz="0" w:space="0" w:color="auto"/>
        <w:right w:val="none" w:sz="0" w:space="0" w:color="auto"/>
      </w:divBdr>
    </w:div>
    <w:div w:id="1635981453">
      <w:bodyDiv w:val="1"/>
      <w:marLeft w:val="0"/>
      <w:marRight w:val="0"/>
      <w:marTop w:val="0"/>
      <w:marBottom w:val="0"/>
      <w:divBdr>
        <w:top w:val="none" w:sz="0" w:space="0" w:color="auto"/>
        <w:left w:val="none" w:sz="0" w:space="0" w:color="auto"/>
        <w:bottom w:val="none" w:sz="0" w:space="0" w:color="auto"/>
        <w:right w:val="none" w:sz="0" w:space="0" w:color="auto"/>
      </w:divBdr>
    </w:div>
    <w:div w:id="1638951927">
      <w:bodyDiv w:val="1"/>
      <w:marLeft w:val="0"/>
      <w:marRight w:val="0"/>
      <w:marTop w:val="0"/>
      <w:marBottom w:val="0"/>
      <w:divBdr>
        <w:top w:val="none" w:sz="0" w:space="0" w:color="auto"/>
        <w:left w:val="none" w:sz="0" w:space="0" w:color="auto"/>
        <w:bottom w:val="none" w:sz="0" w:space="0" w:color="auto"/>
        <w:right w:val="none" w:sz="0" w:space="0" w:color="auto"/>
      </w:divBdr>
    </w:div>
    <w:div w:id="1644194739">
      <w:bodyDiv w:val="1"/>
      <w:marLeft w:val="0"/>
      <w:marRight w:val="0"/>
      <w:marTop w:val="0"/>
      <w:marBottom w:val="0"/>
      <w:divBdr>
        <w:top w:val="none" w:sz="0" w:space="0" w:color="auto"/>
        <w:left w:val="none" w:sz="0" w:space="0" w:color="auto"/>
        <w:bottom w:val="none" w:sz="0" w:space="0" w:color="auto"/>
        <w:right w:val="none" w:sz="0" w:space="0" w:color="auto"/>
      </w:divBdr>
    </w:div>
    <w:div w:id="1647006541">
      <w:bodyDiv w:val="1"/>
      <w:marLeft w:val="0"/>
      <w:marRight w:val="0"/>
      <w:marTop w:val="0"/>
      <w:marBottom w:val="0"/>
      <w:divBdr>
        <w:top w:val="none" w:sz="0" w:space="0" w:color="auto"/>
        <w:left w:val="none" w:sz="0" w:space="0" w:color="auto"/>
        <w:bottom w:val="none" w:sz="0" w:space="0" w:color="auto"/>
        <w:right w:val="none" w:sz="0" w:space="0" w:color="auto"/>
      </w:divBdr>
    </w:div>
    <w:div w:id="1661150462">
      <w:bodyDiv w:val="1"/>
      <w:marLeft w:val="0"/>
      <w:marRight w:val="0"/>
      <w:marTop w:val="0"/>
      <w:marBottom w:val="0"/>
      <w:divBdr>
        <w:top w:val="none" w:sz="0" w:space="0" w:color="auto"/>
        <w:left w:val="none" w:sz="0" w:space="0" w:color="auto"/>
        <w:bottom w:val="none" w:sz="0" w:space="0" w:color="auto"/>
        <w:right w:val="none" w:sz="0" w:space="0" w:color="auto"/>
      </w:divBdr>
    </w:div>
    <w:div w:id="1676566723">
      <w:bodyDiv w:val="1"/>
      <w:marLeft w:val="0"/>
      <w:marRight w:val="0"/>
      <w:marTop w:val="0"/>
      <w:marBottom w:val="0"/>
      <w:divBdr>
        <w:top w:val="none" w:sz="0" w:space="0" w:color="auto"/>
        <w:left w:val="none" w:sz="0" w:space="0" w:color="auto"/>
        <w:bottom w:val="none" w:sz="0" w:space="0" w:color="auto"/>
        <w:right w:val="none" w:sz="0" w:space="0" w:color="auto"/>
      </w:divBdr>
    </w:div>
    <w:div w:id="1689326641">
      <w:bodyDiv w:val="1"/>
      <w:marLeft w:val="0"/>
      <w:marRight w:val="0"/>
      <w:marTop w:val="0"/>
      <w:marBottom w:val="0"/>
      <w:divBdr>
        <w:top w:val="none" w:sz="0" w:space="0" w:color="auto"/>
        <w:left w:val="none" w:sz="0" w:space="0" w:color="auto"/>
        <w:bottom w:val="none" w:sz="0" w:space="0" w:color="auto"/>
        <w:right w:val="none" w:sz="0" w:space="0" w:color="auto"/>
      </w:divBdr>
    </w:div>
    <w:div w:id="1698191846">
      <w:bodyDiv w:val="1"/>
      <w:marLeft w:val="0"/>
      <w:marRight w:val="0"/>
      <w:marTop w:val="0"/>
      <w:marBottom w:val="0"/>
      <w:divBdr>
        <w:top w:val="none" w:sz="0" w:space="0" w:color="auto"/>
        <w:left w:val="none" w:sz="0" w:space="0" w:color="auto"/>
        <w:bottom w:val="none" w:sz="0" w:space="0" w:color="auto"/>
        <w:right w:val="none" w:sz="0" w:space="0" w:color="auto"/>
      </w:divBdr>
    </w:div>
    <w:div w:id="1734158069">
      <w:bodyDiv w:val="1"/>
      <w:marLeft w:val="0"/>
      <w:marRight w:val="0"/>
      <w:marTop w:val="0"/>
      <w:marBottom w:val="0"/>
      <w:divBdr>
        <w:top w:val="none" w:sz="0" w:space="0" w:color="auto"/>
        <w:left w:val="none" w:sz="0" w:space="0" w:color="auto"/>
        <w:bottom w:val="none" w:sz="0" w:space="0" w:color="auto"/>
        <w:right w:val="none" w:sz="0" w:space="0" w:color="auto"/>
      </w:divBdr>
    </w:div>
    <w:div w:id="1744136450">
      <w:bodyDiv w:val="1"/>
      <w:marLeft w:val="0"/>
      <w:marRight w:val="0"/>
      <w:marTop w:val="0"/>
      <w:marBottom w:val="0"/>
      <w:divBdr>
        <w:top w:val="none" w:sz="0" w:space="0" w:color="auto"/>
        <w:left w:val="none" w:sz="0" w:space="0" w:color="auto"/>
        <w:bottom w:val="none" w:sz="0" w:space="0" w:color="auto"/>
        <w:right w:val="none" w:sz="0" w:space="0" w:color="auto"/>
      </w:divBdr>
    </w:div>
    <w:div w:id="1746344183">
      <w:bodyDiv w:val="1"/>
      <w:marLeft w:val="0"/>
      <w:marRight w:val="0"/>
      <w:marTop w:val="0"/>
      <w:marBottom w:val="0"/>
      <w:divBdr>
        <w:top w:val="none" w:sz="0" w:space="0" w:color="auto"/>
        <w:left w:val="none" w:sz="0" w:space="0" w:color="auto"/>
        <w:bottom w:val="none" w:sz="0" w:space="0" w:color="auto"/>
        <w:right w:val="none" w:sz="0" w:space="0" w:color="auto"/>
      </w:divBdr>
    </w:div>
    <w:div w:id="1750153617">
      <w:bodyDiv w:val="1"/>
      <w:marLeft w:val="0"/>
      <w:marRight w:val="0"/>
      <w:marTop w:val="0"/>
      <w:marBottom w:val="0"/>
      <w:divBdr>
        <w:top w:val="none" w:sz="0" w:space="0" w:color="auto"/>
        <w:left w:val="none" w:sz="0" w:space="0" w:color="auto"/>
        <w:bottom w:val="none" w:sz="0" w:space="0" w:color="auto"/>
        <w:right w:val="none" w:sz="0" w:space="0" w:color="auto"/>
      </w:divBdr>
    </w:div>
    <w:div w:id="1760829070">
      <w:bodyDiv w:val="1"/>
      <w:marLeft w:val="0"/>
      <w:marRight w:val="0"/>
      <w:marTop w:val="0"/>
      <w:marBottom w:val="0"/>
      <w:divBdr>
        <w:top w:val="none" w:sz="0" w:space="0" w:color="auto"/>
        <w:left w:val="none" w:sz="0" w:space="0" w:color="auto"/>
        <w:bottom w:val="none" w:sz="0" w:space="0" w:color="auto"/>
        <w:right w:val="none" w:sz="0" w:space="0" w:color="auto"/>
      </w:divBdr>
    </w:div>
    <w:div w:id="1763868449">
      <w:bodyDiv w:val="1"/>
      <w:marLeft w:val="0"/>
      <w:marRight w:val="0"/>
      <w:marTop w:val="0"/>
      <w:marBottom w:val="0"/>
      <w:divBdr>
        <w:top w:val="none" w:sz="0" w:space="0" w:color="auto"/>
        <w:left w:val="none" w:sz="0" w:space="0" w:color="auto"/>
        <w:bottom w:val="none" w:sz="0" w:space="0" w:color="auto"/>
        <w:right w:val="none" w:sz="0" w:space="0" w:color="auto"/>
      </w:divBdr>
    </w:div>
    <w:div w:id="1784492472">
      <w:bodyDiv w:val="1"/>
      <w:marLeft w:val="0"/>
      <w:marRight w:val="0"/>
      <w:marTop w:val="0"/>
      <w:marBottom w:val="0"/>
      <w:divBdr>
        <w:top w:val="none" w:sz="0" w:space="0" w:color="auto"/>
        <w:left w:val="none" w:sz="0" w:space="0" w:color="auto"/>
        <w:bottom w:val="none" w:sz="0" w:space="0" w:color="auto"/>
        <w:right w:val="none" w:sz="0" w:space="0" w:color="auto"/>
      </w:divBdr>
    </w:div>
    <w:div w:id="1784807792">
      <w:bodyDiv w:val="1"/>
      <w:marLeft w:val="0"/>
      <w:marRight w:val="0"/>
      <w:marTop w:val="0"/>
      <w:marBottom w:val="0"/>
      <w:divBdr>
        <w:top w:val="none" w:sz="0" w:space="0" w:color="auto"/>
        <w:left w:val="none" w:sz="0" w:space="0" w:color="auto"/>
        <w:bottom w:val="none" w:sz="0" w:space="0" w:color="auto"/>
        <w:right w:val="none" w:sz="0" w:space="0" w:color="auto"/>
      </w:divBdr>
    </w:div>
    <w:div w:id="1791892657">
      <w:bodyDiv w:val="1"/>
      <w:marLeft w:val="0"/>
      <w:marRight w:val="0"/>
      <w:marTop w:val="0"/>
      <w:marBottom w:val="0"/>
      <w:divBdr>
        <w:top w:val="none" w:sz="0" w:space="0" w:color="auto"/>
        <w:left w:val="none" w:sz="0" w:space="0" w:color="auto"/>
        <w:bottom w:val="none" w:sz="0" w:space="0" w:color="auto"/>
        <w:right w:val="none" w:sz="0" w:space="0" w:color="auto"/>
      </w:divBdr>
    </w:div>
    <w:div w:id="1798791678">
      <w:bodyDiv w:val="1"/>
      <w:marLeft w:val="0"/>
      <w:marRight w:val="0"/>
      <w:marTop w:val="0"/>
      <w:marBottom w:val="0"/>
      <w:divBdr>
        <w:top w:val="none" w:sz="0" w:space="0" w:color="auto"/>
        <w:left w:val="none" w:sz="0" w:space="0" w:color="auto"/>
        <w:bottom w:val="none" w:sz="0" w:space="0" w:color="auto"/>
        <w:right w:val="none" w:sz="0" w:space="0" w:color="auto"/>
      </w:divBdr>
    </w:div>
    <w:div w:id="1809320703">
      <w:bodyDiv w:val="1"/>
      <w:marLeft w:val="0"/>
      <w:marRight w:val="0"/>
      <w:marTop w:val="0"/>
      <w:marBottom w:val="0"/>
      <w:divBdr>
        <w:top w:val="none" w:sz="0" w:space="0" w:color="auto"/>
        <w:left w:val="none" w:sz="0" w:space="0" w:color="auto"/>
        <w:bottom w:val="none" w:sz="0" w:space="0" w:color="auto"/>
        <w:right w:val="none" w:sz="0" w:space="0" w:color="auto"/>
      </w:divBdr>
    </w:div>
    <w:div w:id="1832452365">
      <w:bodyDiv w:val="1"/>
      <w:marLeft w:val="0"/>
      <w:marRight w:val="0"/>
      <w:marTop w:val="0"/>
      <w:marBottom w:val="0"/>
      <w:divBdr>
        <w:top w:val="none" w:sz="0" w:space="0" w:color="auto"/>
        <w:left w:val="none" w:sz="0" w:space="0" w:color="auto"/>
        <w:bottom w:val="none" w:sz="0" w:space="0" w:color="auto"/>
        <w:right w:val="none" w:sz="0" w:space="0" w:color="auto"/>
      </w:divBdr>
    </w:div>
    <w:div w:id="1841310745">
      <w:bodyDiv w:val="1"/>
      <w:marLeft w:val="0"/>
      <w:marRight w:val="0"/>
      <w:marTop w:val="0"/>
      <w:marBottom w:val="0"/>
      <w:divBdr>
        <w:top w:val="none" w:sz="0" w:space="0" w:color="auto"/>
        <w:left w:val="none" w:sz="0" w:space="0" w:color="auto"/>
        <w:bottom w:val="none" w:sz="0" w:space="0" w:color="auto"/>
        <w:right w:val="none" w:sz="0" w:space="0" w:color="auto"/>
      </w:divBdr>
    </w:div>
    <w:div w:id="1847401802">
      <w:bodyDiv w:val="1"/>
      <w:marLeft w:val="0"/>
      <w:marRight w:val="0"/>
      <w:marTop w:val="0"/>
      <w:marBottom w:val="0"/>
      <w:divBdr>
        <w:top w:val="none" w:sz="0" w:space="0" w:color="auto"/>
        <w:left w:val="none" w:sz="0" w:space="0" w:color="auto"/>
        <w:bottom w:val="none" w:sz="0" w:space="0" w:color="auto"/>
        <w:right w:val="none" w:sz="0" w:space="0" w:color="auto"/>
      </w:divBdr>
    </w:div>
    <w:div w:id="1848904431">
      <w:bodyDiv w:val="1"/>
      <w:marLeft w:val="0"/>
      <w:marRight w:val="0"/>
      <w:marTop w:val="0"/>
      <w:marBottom w:val="0"/>
      <w:divBdr>
        <w:top w:val="none" w:sz="0" w:space="0" w:color="auto"/>
        <w:left w:val="none" w:sz="0" w:space="0" w:color="auto"/>
        <w:bottom w:val="none" w:sz="0" w:space="0" w:color="auto"/>
        <w:right w:val="none" w:sz="0" w:space="0" w:color="auto"/>
      </w:divBdr>
    </w:div>
    <w:div w:id="1861431799">
      <w:bodyDiv w:val="1"/>
      <w:marLeft w:val="0"/>
      <w:marRight w:val="0"/>
      <w:marTop w:val="0"/>
      <w:marBottom w:val="0"/>
      <w:divBdr>
        <w:top w:val="none" w:sz="0" w:space="0" w:color="auto"/>
        <w:left w:val="none" w:sz="0" w:space="0" w:color="auto"/>
        <w:bottom w:val="none" w:sz="0" w:space="0" w:color="auto"/>
        <w:right w:val="none" w:sz="0" w:space="0" w:color="auto"/>
      </w:divBdr>
    </w:div>
    <w:div w:id="1894390617">
      <w:bodyDiv w:val="1"/>
      <w:marLeft w:val="0"/>
      <w:marRight w:val="0"/>
      <w:marTop w:val="0"/>
      <w:marBottom w:val="0"/>
      <w:divBdr>
        <w:top w:val="none" w:sz="0" w:space="0" w:color="auto"/>
        <w:left w:val="none" w:sz="0" w:space="0" w:color="auto"/>
        <w:bottom w:val="none" w:sz="0" w:space="0" w:color="auto"/>
        <w:right w:val="none" w:sz="0" w:space="0" w:color="auto"/>
      </w:divBdr>
    </w:div>
    <w:div w:id="1896234095">
      <w:bodyDiv w:val="1"/>
      <w:marLeft w:val="0"/>
      <w:marRight w:val="0"/>
      <w:marTop w:val="0"/>
      <w:marBottom w:val="0"/>
      <w:divBdr>
        <w:top w:val="none" w:sz="0" w:space="0" w:color="auto"/>
        <w:left w:val="none" w:sz="0" w:space="0" w:color="auto"/>
        <w:bottom w:val="none" w:sz="0" w:space="0" w:color="auto"/>
        <w:right w:val="none" w:sz="0" w:space="0" w:color="auto"/>
      </w:divBdr>
    </w:div>
    <w:div w:id="1910964425">
      <w:bodyDiv w:val="1"/>
      <w:marLeft w:val="0"/>
      <w:marRight w:val="0"/>
      <w:marTop w:val="0"/>
      <w:marBottom w:val="0"/>
      <w:divBdr>
        <w:top w:val="none" w:sz="0" w:space="0" w:color="auto"/>
        <w:left w:val="none" w:sz="0" w:space="0" w:color="auto"/>
        <w:bottom w:val="none" w:sz="0" w:space="0" w:color="auto"/>
        <w:right w:val="none" w:sz="0" w:space="0" w:color="auto"/>
      </w:divBdr>
    </w:div>
    <w:div w:id="1946889522">
      <w:bodyDiv w:val="1"/>
      <w:marLeft w:val="0"/>
      <w:marRight w:val="0"/>
      <w:marTop w:val="0"/>
      <w:marBottom w:val="0"/>
      <w:divBdr>
        <w:top w:val="none" w:sz="0" w:space="0" w:color="auto"/>
        <w:left w:val="none" w:sz="0" w:space="0" w:color="auto"/>
        <w:bottom w:val="none" w:sz="0" w:space="0" w:color="auto"/>
        <w:right w:val="none" w:sz="0" w:space="0" w:color="auto"/>
      </w:divBdr>
    </w:div>
    <w:div w:id="1973169768">
      <w:bodyDiv w:val="1"/>
      <w:marLeft w:val="0"/>
      <w:marRight w:val="0"/>
      <w:marTop w:val="0"/>
      <w:marBottom w:val="0"/>
      <w:divBdr>
        <w:top w:val="none" w:sz="0" w:space="0" w:color="auto"/>
        <w:left w:val="none" w:sz="0" w:space="0" w:color="auto"/>
        <w:bottom w:val="none" w:sz="0" w:space="0" w:color="auto"/>
        <w:right w:val="none" w:sz="0" w:space="0" w:color="auto"/>
      </w:divBdr>
    </w:div>
    <w:div w:id="1977904594">
      <w:bodyDiv w:val="1"/>
      <w:marLeft w:val="0"/>
      <w:marRight w:val="0"/>
      <w:marTop w:val="0"/>
      <w:marBottom w:val="0"/>
      <w:divBdr>
        <w:top w:val="none" w:sz="0" w:space="0" w:color="auto"/>
        <w:left w:val="none" w:sz="0" w:space="0" w:color="auto"/>
        <w:bottom w:val="none" w:sz="0" w:space="0" w:color="auto"/>
        <w:right w:val="none" w:sz="0" w:space="0" w:color="auto"/>
      </w:divBdr>
    </w:div>
    <w:div w:id="1985312969">
      <w:bodyDiv w:val="1"/>
      <w:marLeft w:val="0"/>
      <w:marRight w:val="0"/>
      <w:marTop w:val="0"/>
      <w:marBottom w:val="0"/>
      <w:divBdr>
        <w:top w:val="none" w:sz="0" w:space="0" w:color="auto"/>
        <w:left w:val="none" w:sz="0" w:space="0" w:color="auto"/>
        <w:bottom w:val="none" w:sz="0" w:space="0" w:color="auto"/>
        <w:right w:val="none" w:sz="0" w:space="0" w:color="auto"/>
      </w:divBdr>
    </w:div>
    <w:div w:id="1987195698">
      <w:bodyDiv w:val="1"/>
      <w:marLeft w:val="0"/>
      <w:marRight w:val="0"/>
      <w:marTop w:val="0"/>
      <w:marBottom w:val="0"/>
      <w:divBdr>
        <w:top w:val="none" w:sz="0" w:space="0" w:color="auto"/>
        <w:left w:val="none" w:sz="0" w:space="0" w:color="auto"/>
        <w:bottom w:val="none" w:sz="0" w:space="0" w:color="auto"/>
        <w:right w:val="none" w:sz="0" w:space="0" w:color="auto"/>
      </w:divBdr>
    </w:div>
    <w:div w:id="1994142937">
      <w:bodyDiv w:val="1"/>
      <w:marLeft w:val="0"/>
      <w:marRight w:val="0"/>
      <w:marTop w:val="0"/>
      <w:marBottom w:val="0"/>
      <w:divBdr>
        <w:top w:val="none" w:sz="0" w:space="0" w:color="auto"/>
        <w:left w:val="none" w:sz="0" w:space="0" w:color="auto"/>
        <w:bottom w:val="none" w:sz="0" w:space="0" w:color="auto"/>
        <w:right w:val="none" w:sz="0" w:space="0" w:color="auto"/>
      </w:divBdr>
    </w:div>
    <w:div w:id="2000688388">
      <w:bodyDiv w:val="1"/>
      <w:marLeft w:val="0"/>
      <w:marRight w:val="0"/>
      <w:marTop w:val="0"/>
      <w:marBottom w:val="0"/>
      <w:divBdr>
        <w:top w:val="none" w:sz="0" w:space="0" w:color="auto"/>
        <w:left w:val="none" w:sz="0" w:space="0" w:color="auto"/>
        <w:bottom w:val="none" w:sz="0" w:space="0" w:color="auto"/>
        <w:right w:val="none" w:sz="0" w:space="0" w:color="auto"/>
      </w:divBdr>
    </w:div>
    <w:div w:id="2003384580">
      <w:bodyDiv w:val="1"/>
      <w:marLeft w:val="0"/>
      <w:marRight w:val="0"/>
      <w:marTop w:val="0"/>
      <w:marBottom w:val="0"/>
      <w:divBdr>
        <w:top w:val="none" w:sz="0" w:space="0" w:color="auto"/>
        <w:left w:val="none" w:sz="0" w:space="0" w:color="auto"/>
        <w:bottom w:val="none" w:sz="0" w:space="0" w:color="auto"/>
        <w:right w:val="none" w:sz="0" w:space="0" w:color="auto"/>
      </w:divBdr>
    </w:div>
    <w:div w:id="2008709411">
      <w:bodyDiv w:val="1"/>
      <w:marLeft w:val="0"/>
      <w:marRight w:val="0"/>
      <w:marTop w:val="0"/>
      <w:marBottom w:val="0"/>
      <w:divBdr>
        <w:top w:val="none" w:sz="0" w:space="0" w:color="auto"/>
        <w:left w:val="none" w:sz="0" w:space="0" w:color="auto"/>
        <w:bottom w:val="none" w:sz="0" w:space="0" w:color="auto"/>
        <w:right w:val="none" w:sz="0" w:space="0" w:color="auto"/>
      </w:divBdr>
    </w:div>
    <w:div w:id="2012489654">
      <w:bodyDiv w:val="1"/>
      <w:marLeft w:val="0"/>
      <w:marRight w:val="0"/>
      <w:marTop w:val="0"/>
      <w:marBottom w:val="0"/>
      <w:divBdr>
        <w:top w:val="none" w:sz="0" w:space="0" w:color="auto"/>
        <w:left w:val="none" w:sz="0" w:space="0" w:color="auto"/>
        <w:bottom w:val="none" w:sz="0" w:space="0" w:color="auto"/>
        <w:right w:val="none" w:sz="0" w:space="0" w:color="auto"/>
      </w:divBdr>
    </w:div>
    <w:div w:id="2020620493">
      <w:bodyDiv w:val="1"/>
      <w:marLeft w:val="0"/>
      <w:marRight w:val="0"/>
      <w:marTop w:val="0"/>
      <w:marBottom w:val="0"/>
      <w:divBdr>
        <w:top w:val="none" w:sz="0" w:space="0" w:color="auto"/>
        <w:left w:val="none" w:sz="0" w:space="0" w:color="auto"/>
        <w:bottom w:val="none" w:sz="0" w:space="0" w:color="auto"/>
        <w:right w:val="none" w:sz="0" w:space="0" w:color="auto"/>
      </w:divBdr>
    </w:div>
    <w:div w:id="2021883883">
      <w:bodyDiv w:val="1"/>
      <w:marLeft w:val="0"/>
      <w:marRight w:val="0"/>
      <w:marTop w:val="0"/>
      <w:marBottom w:val="0"/>
      <w:divBdr>
        <w:top w:val="none" w:sz="0" w:space="0" w:color="auto"/>
        <w:left w:val="none" w:sz="0" w:space="0" w:color="auto"/>
        <w:bottom w:val="none" w:sz="0" w:space="0" w:color="auto"/>
        <w:right w:val="none" w:sz="0" w:space="0" w:color="auto"/>
      </w:divBdr>
    </w:div>
    <w:div w:id="2029403003">
      <w:bodyDiv w:val="1"/>
      <w:marLeft w:val="0"/>
      <w:marRight w:val="0"/>
      <w:marTop w:val="0"/>
      <w:marBottom w:val="0"/>
      <w:divBdr>
        <w:top w:val="none" w:sz="0" w:space="0" w:color="auto"/>
        <w:left w:val="none" w:sz="0" w:space="0" w:color="auto"/>
        <w:bottom w:val="none" w:sz="0" w:space="0" w:color="auto"/>
        <w:right w:val="none" w:sz="0" w:space="0" w:color="auto"/>
      </w:divBdr>
    </w:div>
    <w:div w:id="2037610633">
      <w:bodyDiv w:val="1"/>
      <w:marLeft w:val="0"/>
      <w:marRight w:val="0"/>
      <w:marTop w:val="0"/>
      <w:marBottom w:val="0"/>
      <w:divBdr>
        <w:top w:val="none" w:sz="0" w:space="0" w:color="auto"/>
        <w:left w:val="none" w:sz="0" w:space="0" w:color="auto"/>
        <w:bottom w:val="none" w:sz="0" w:space="0" w:color="auto"/>
        <w:right w:val="none" w:sz="0" w:space="0" w:color="auto"/>
      </w:divBdr>
    </w:div>
    <w:div w:id="2039239175">
      <w:bodyDiv w:val="1"/>
      <w:marLeft w:val="0"/>
      <w:marRight w:val="0"/>
      <w:marTop w:val="0"/>
      <w:marBottom w:val="0"/>
      <w:divBdr>
        <w:top w:val="none" w:sz="0" w:space="0" w:color="auto"/>
        <w:left w:val="none" w:sz="0" w:space="0" w:color="auto"/>
        <w:bottom w:val="none" w:sz="0" w:space="0" w:color="auto"/>
        <w:right w:val="none" w:sz="0" w:space="0" w:color="auto"/>
      </w:divBdr>
    </w:div>
    <w:div w:id="2044092026">
      <w:bodyDiv w:val="1"/>
      <w:marLeft w:val="0"/>
      <w:marRight w:val="0"/>
      <w:marTop w:val="0"/>
      <w:marBottom w:val="0"/>
      <w:divBdr>
        <w:top w:val="none" w:sz="0" w:space="0" w:color="auto"/>
        <w:left w:val="none" w:sz="0" w:space="0" w:color="auto"/>
        <w:bottom w:val="none" w:sz="0" w:space="0" w:color="auto"/>
        <w:right w:val="none" w:sz="0" w:space="0" w:color="auto"/>
      </w:divBdr>
    </w:div>
    <w:div w:id="2046363532">
      <w:bodyDiv w:val="1"/>
      <w:marLeft w:val="0"/>
      <w:marRight w:val="0"/>
      <w:marTop w:val="0"/>
      <w:marBottom w:val="0"/>
      <w:divBdr>
        <w:top w:val="none" w:sz="0" w:space="0" w:color="auto"/>
        <w:left w:val="none" w:sz="0" w:space="0" w:color="auto"/>
        <w:bottom w:val="none" w:sz="0" w:space="0" w:color="auto"/>
        <w:right w:val="none" w:sz="0" w:space="0" w:color="auto"/>
      </w:divBdr>
    </w:div>
    <w:div w:id="2061588258">
      <w:bodyDiv w:val="1"/>
      <w:marLeft w:val="0"/>
      <w:marRight w:val="0"/>
      <w:marTop w:val="0"/>
      <w:marBottom w:val="0"/>
      <w:divBdr>
        <w:top w:val="none" w:sz="0" w:space="0" w:color="auto"/>
        <w:left w:val="none" w:sz="0" w:space="0" w:color="auto"/>
        <w:bottom w:val="none" w:sz="0" w:space="0" w:color="auto"/>
        <w:right w:val="none" w:sz="0" w:space="0" w:color="auto"/>
      </w:divBdr>
    </w:div>
    <w:div w:id="2070107909">
      <w:bodyDiv w:val="1"/>
      <w:marLeft w:val="0"/>
      <w:marRight w:val="0"/>
      <w:marTop w:val="0"/>
      <w:marBottom w:val="0"/>
      <w:divBdr>
        <w:top w:val="none" w:sz="0" w:space="0" w:color="auto"/>
        <w:left w:val="none" w:sz="0" w:space="0" w:color="auto"/>
        <w:bottom w:val="none" w:sz="0" w:space="0" w:color="auto"/>
        <w:right w:val="none" w:sz="0" w:space="0" w:color="auto"/>
      </w:divBdr>
    </w:div>
    <w:div w:id="2073966079">
      <w:bodyDiv w:val="1"/>
      <w:marLeft w:val="0"/>
      <w:marRight w:val="0"/>
      <w:marTop w:val="0"/>
      <w:marBottom w:val="0"/>
      <w:divBdr>
        <w:top w:val="none" w:sz="0" w:space="0" w:color="auto"/>
        <w:left w:val="none" w:sz="0" w:space="0" w:color="auto"/>
        <w:bottom w:val="none" w:sz="0" w:space="0" w:color="auto"/>
        <w:right w:val="none" w:sz="0" w:space="0" w:color="auto"/>
      </w:divBdr>
    </w:div>
    <w:div w:id="2075082277">
      <w:bodyDiv w:val="1"/>
      <w:marLeft w:val="0"/>
      <w:marRight w:val="0"/>
      <w:marTop w:val="0"/>
      <w:marBottom w:val="0"/>
      <w:divBdr>
        <w:top w:val="none" w:sz="0" w:space="0" w:color="auto"/>
        <w:left w:val="none" w:sz="0" w:space="0" w:color="auto"/>
        <w:bottom w:val="none" w:sz="0" w:space="0" w:color="auto"/>
        <w:right w:val="none" w:sz="0" w:space="0" w:color="auto"/>
      </w:divBdr>
    </w:div>
    <w:div w:id="2076125762">
      <w:bodyDiv w:val="1"/>
      <w:marLeft w:val="0"/>
      <w:marRight w:val="0"/>
      <w:marTop w:val="0"/>
      <w:marBottom w:val="0"/>
      <w:divBdr>
        <w:top w:val="none" w:sz="0" w:space="0" w:color="auto"/>
        <w:left w:val="none" w:sz="0" w:space="0" w:color="auto"/>
        <w:bottom w:val="none" w:sz="0" w:space="0" w:color="auto"/>
        <w:right w:val="none" w:sz="0" w:space="0" w:color="auto"/>
      </w:divBdr>
    </w:div>
    <w:div w:id="2081561786">
      <w:bodyDiv w:val="1"/>
      <w:marLeft w:val="0"/>
      <w:marRight w:val="0"/>
      <w:marTop w:val="0"/>
      <w:marBottom w:val="0"/>
      <w:divBdr>
        <w:top w:val="none" w:sz="0" w:space="0" w:color="auto"/>
        <w:left w:val="none" w:sz="0" w:space="0" w:color="auto"/>
        <w:bottom w:val="none" w:sz="0" w:space="0" w:color="auto"/>
        <w:right w:val="none" w:sz="0" w:space="0" w:color="auto"/>
      </w:divBdr>
    </w:div>
    <w:div w:id="2086418796">
      <w:bodyDiv w:val="1"/>
      <w:marLeft w:val="0"/>
      <w:marRight w:val="0"/>
      <w:marTop w:val="0"/>
      <w:marBottom w:val="0"/>
      <w:divBdr>
        <w:top w:val="none" w:sz="0" w:space="0" w:color="auto"/>
        <w:left w:val="none" w:sz="0" w:space="0" w:color="auto"/>
        <w:bottom w:val="none" w:sz="0" w:space="0" w:color="auto"/>
        <w:right w:val="none" w:sz="0" w:space="0" w:color="auto"/>
      </w:divBdr>
    </w:div>
    <w:div w:id="2094624749">
      <w:bodyDiv w:val="1"/>
      <w:marLeft w:val="0"/>
      <w:marRight w:val="0"/>
      <w:marTop w:val="0"/>
      <w:marBottom w:val="0"/>
      <w:divBdr>
        <w:top w:val="none" w:sz="0" w:space="0" w:color="auto"/>
        <w:left w:val="none" w:sz="0" w:space="0" w:color="auto"/>
        <w:bottom w:val="none" w:sz="0" w:space="0" w:color="auto"/>
        <w:right w:val="none" w:sz="0" w:space="0" w:color="auto"/>
      </w:divBdr>
    </w:div>
    <w:div w:id="2133480166">
      <w:bodyDiv w:val="1"/>
      <w:marLeft w:val="0"/>
      <w:marRight w:val="0"/>
      <w:marTop w:val="0"/>
      <w:marBottom w:val="0"/>
      <w:divBdr>
        <w:top w:val="none" w:sz="0" w:space="0" w:color="auto"/>
        <w:left w:val="none" w:sz="0" w:space="0" w:color="auto"/>
        <w:bottom w:val="none" w:sz="0" w:space="0" w:color="auto"/>
        <w:right w:val="none" w:sz="0" w:space="0" w:color="auto"/>
      </w:divBdr>
    </w:div>
    <w:div w:id="214527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uario\Desktop\SUSTENTACION.docx" TargetMode="External"/><Relationship Id="rId18" Type="http://schemas.openxmlformats.org/officeDocument/2006/relationships/footer" Target="footer1.xml"/><Relationship Id="rId26" Type="http://schemas.microsoft.com/office/2007/relationships/hdphoto" Target="media/hdphoto2.wdp"/><Relationship Id="rId39" Type="http://schemas.openxmlformats.org/officeDocument/2006/relationships/chart" Target="charts/chart10.xml"/><Relationship Id="rId21" Type="http://schemas.microsoft.com/office/2007/relationships/hdphoto" Target="media/hdphoto1.wdp"/><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chart" Target="charts/chart18.xml"/><Relationship Id="rId50" Type="http://schemas.openxmlformats.org/officeDocument/2006/relationships/chart" Target="charts/chart21.xml"/><Relationship Id="rId55" Type="http://schemas.openxmlformats.org/officeDocument/2006/relationships/chart" Target="charts/chart26.xml"/><Relationship Id="rId63" Type="http://schemas.openxmlformats.org/officeDocument/2006/relationships/image" Target="media/image12.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usuario\Desktop\SUSTENTACION.docx"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uario\Desktop\SUSTENTACION.docx" TargetMode="External"/><Relationship Id="rId24" Type="http://schemas.openxmlformats.org/officeDocument/2006/relationships/image" Target="media/image6.pn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3" Type="http://schemas.openxmlformats.org/officeDocument/2006/relationships/chart" Target="charts/chart24.xml"/><Relationship Id="rId58" Type="http://schemas.openxmlformats.org/officeDocument/2006/relationships/chart" Target="charts/chart29.xml"/><Relationship Id="rId66"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file:///C:\Users\usuario\Desktop\SUSTENTACION.docx" TargetMode="External"/><Relationship Id="rId23" Type="http://schemas.openxmlformats.org/officeDocument/2006/relationships/image" Target="media/image5.png"/><Relationship Id="rId28" Type="http://schemas.openxmlformats.org/officeDocument/2006/relationships/footer" Target="footer2.xml"/><Relationship Id="rId36" Type="http://schemas.openxmlformats.org/officeDocument/2006/relationships/chart" Target="charts/chart7.xml"/><Relationship Id="rId49" Type="http://schemas.openxmlformats.org/officeDocument/2006/relationships/chart" Target="charts/chart20.xml"/><Relationship Id="rId57" Type="http://schemas.openxmlformats.org/officeDocument/2006/relationships/chart" Target="charts/chart28.xml"/><Relationship Id="rId61" Type="http://schemas.microsoft.com/office/2007/relationships/hdphoto" Target="media/hdphoto3.wdp"/><Relationship Id="rId10" Type="http://schemas.openxmlformats.org/officeDocument/2006/relationships/hyperlink" Target="file:///C:\Users\Usuario\Desktop\SUSTENTACION\SUSTENTACION.docx" TargetMode="External"/><Relationship Id="rId19" Type="http://schemas.openxmlformats.org/officeDocument/2006/relationships/image" Target="media/image2.png"/><Relationship Id="rId31" Type="http://schemas.openxmlformats.org/officeDocument/2006/relationships/chart" Target="charts/chart2.xml"/><Relationship Id="rId44" Type="http://schemas.openxmlformats.org/officeDocument/2006/relationships/chart" Target="charts/chart15.xml"/><Relationship Id="rId52" Type="http://schemas.openxmlformats.org/officeDocument/2006/relationships/chart" Target="charts/chart23.xml"/><Relationship Id="rId60" Type="http://schemas.openxmlformats.org/officeDocument/2006/relationships/image" Target="media/image10.png"/><Relationship Id="rId65"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file:///C:\Users\Usuario\Desktop\SUSTENTACION\SUSTENTACION.docx" TargetMode="External"/><Relationship Id="rId14" Type="http://schemas.openxmlformats.org/officeDocument/2006/relationships/hyperlink" Target="file:///C:\Users\usuario\Desktop\SUSTENTACION.docx" TargetMode="External"/><Relationship Id="rId22" Type="http://schemas.openxmlformats.org/officeDocument/2006/relationships/image" Target="media/image4.png"/><Relationship Id="rId27" Type="http://schemas.openxmlformats.org/officeDocument/2006/relationships/header" Target="header2.xm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chart" Target="charts/chart19.xml"/><Relationship Id="rId56" Type="http://schemas.openxmlformats.org/officeDocument/2006/relationships/chart" Target="charts/chart27.xml"/><Relationship Id="rId64" Type="http://schemas.openxmlformats.org/officeDocument/2006/relationships/image" Target="media/image13.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22.xml"/><Relationship Id="rId3" Type="http://schemas.openxmlformats.org/officeDocument/2006/relationships/styles" Target="styles.xml"/><Relationship Id="rId12" Type="http://schemas.openxmlformats.org/officeDocument/2006/relationships/hyperlink" Target="file:///C:\Users\usuario\Desktop\SUSTENTACION.docx" TargetMode="Externa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chart" Target="charts/chart17.xml"/><Relationship Id="rId59" Type="http://schemas.openxmlformats.org/officeDocument/2006/relationships/image" Target="media/image9.png"/><Relationship Id="rId67" Type="http://schemas.openxmlformats.org/officeDocument/2006/relationships/image" Target="media/image16.jpeg"/><Relationship Id="rId20" Type="http://schemas.openxmlformats.org/officeDocument/2006/relationships/image" Target="media/image3.png"/><Relationship Id="rId41" Type="http://schemas.openxmlformats.org/officeDocument/2006/relationships/chart" Target="charts/chart12.xml"/><Relationship Id="rId54" Type="http://schemas.openxmlformats.org/officeDocument/2006/relationships/chart" Target="charts/chart25.xml"/><Relationship Id="rId62"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uario\Desktop\SUSTENTACION\TABULACIONES%20ACTUAL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FA4-4097-8393-8DAA2B8BA2F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FA4-4097-8393-8DAA2B8BA2F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FA4-4097-8393-8DAA2B8BA2F4}"/>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FA4-4097-8393-8DAA2B8BA2F4}"/>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7FA4-4097-8393-8DAA2B8BA2F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DOCENTES!$B$2:$B$6</c:f>
              <c:strCache>
                <c:ptCount val="5"/>
                <c:pt idx="0">
                  <c:v>MUY INSATISFECHO</c:v>
                </c:pt>
                <c:pt idx="1">
                  <c:v>INSATISFECHO</c:v>
                </c:pt>
                <c:pt idx="2">
                  <c:v>NEUTRAL</c:v>
                </c:pt>
                <c:pt idx="3">
                  <c:v>SATISFECHO</c:v>
                </c:pt>
                <c:pt idx="4">
                  <c:v>MUY SATISFECHO</c:v>
                </c:pt>
              </c:strCache>
            </c:strRef>
          </c:cat>
          <c:val>
            <c:numRef>
              <c:f>DOCENTES!$C$2:$C$6</c:f>
              <c:numCache>
                <c:formatCode>0%</c:formatCode>
                <c:ptCount val="5"/>
                <c:pt idx="0">
                  <c:v>0</c:v>
                </c:pt>
                <c:pt idx="1">
                  <c:v>0.48</c:v>
                </c:pt>
                <c:pt idx="2">
                  <c:v>0</c:v>
                </c:pt>
                <c:pt idx="3">
                  <c:v>0.2</c:v>
                </c:pt>
                <c:pt idx="4">
                  <c:v>0.32</c:v>
                </c:pt>
              </c:numCache>
            </c:numRef>
          </c:val>
          <c:extLst xmlns:c16r2="http://schemas.microsoft.com/office/drawing/2015/06/chart">
            <c:ext xmlns:c16="http://schemas.microsoft.com/office/drawing/2014/chart" uri="{C3380CC4-5D6E-409C-BE32-E72D297353CC}">
              <c16:uniqueId val="{0000000A-7FA4-4097-8393-8DAA2B8BA2F4}"/>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42F-44B5-96BE-89A084167A7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42F-44B5-96BE-89A084167A7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42F-44B5-96BE-89A084167A7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42F-44B5-96BE-89A084167A73}"/>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42F-44B5-96BE-89A084167A7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DOCENTES!$U$2:$U$6</c:f>
              <c:strCache>
                <c:ptCount val="5"/>
                <c:pt idx="0">
                  <c:v>MUY INSATISFECHO</c:v>
                </c:pt>
                <c:pt idx="1">
                  <c:v>INSATISFECHO</c:v>
                </c:pt>
                <c:pt idx="2">
                  <c:v>NEUTRAL</c:v>
                </c:pt>
                <c:pt idx="3">
                  <c:v>SATISFECHO</c:v>
                </c:pt>
                <c:pt idx="4">
                  <c:v>MUY SATISFECHO</c:v>
                </c:pt>
              </c:strCache>
            </c:strRef>
          </c:cat>
          <c:val>
            <c:numRef>
              <c:f>DOCENTES!$V$2:$V$6</c:f>
              <c:numCache>
                <c:formatCode>0%</c:formatCode>
                <c:ptCount val="5"/>
                <c:pt idx="0">
                  <c:v>0.08</c:v>
                </c:pt>
                <c:pt idx="1">
                  <c:v>0.28000000000000003</c:v>
                </c:pt>
                <c:pt idx="2">
                  <c:v>0.04</c:v>
                </c:pt>
                <c:pt idx="3">
                  <c:v>0.28000000000000003</c:v>
                </c:pt>
                <c:pt idx="4">
                  <c:v>0.32</c:v>
                </c:pt>
              </c:numCache>
            </c:numRef>
          </c:val>
          <c:extLst xmlns:c16r2="http://schemas.microsoft.com/office/drawing/2015/06/chart">
            <c:ext xmlns:c16="http://schemas.microsoft.com/office/drawing/2014/chart" uri="{C3380CC4-5D6E-409C-BE32-E72D297353CC}">
              <c16:uniqueId val="{0000000A-F42F-44B5-96BE-89A084167A73}"/>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2EC-4201-903B-995C306C236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2EC-4201-903B-995C306C236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2EC-4201-903B-995C306C236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2EC-4201-903B-995C306C2369}"/>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62EC-4201-903B-995C306C236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DOCENTES!$U$10:$U$14</c:f>
              <c:strCache>
                <c:ptCount val="5"/>
                <c:pt idx="0">
                  <c:v>MUY INSATISFECHO</c:v>
                </c:pt>
                <c:pt idx="1">
                  <c:v>INSATISFECHO</c:v>
                </c:pt>
                <c:pt idx="2">
                  <c:v>NEUTRAL</c:v>
                </c:pt>
                <c:pt idx="3">
                  <c:v>SATISFECHO</c:v>
                </c:pt>
                <c:pt idx="4">
                  <c:v>MUY SATISFECHO</c:v>
                </c:pt>
              </c:strCache>
            </c:strRef>
          </c:cat>
          <c:val>
            <c:numRef>
              <c:f>DOCENTES!$V$10:$V$14</c:f>
              <c:numCache>
                <c:formatCode>0%</c:formatCode>
                <c:ptCount val="5"/>
                <c:pt idx="0">
                  <c:v>0.16</c:v>
                </c:pt>
                <c:pt idx="1">
                  <c:v>0.08</c:v>
                </c:pt>
                <c:pt idx="2">
                  <c:v>0.32</c:v>
                </c:pt>
                <c:pt idx="3">
                  <c:v>0.16</c:v>
                </c:pt>
                <c:pt idx="4">
                  <c:v>0.28000000000000003</c:v>
                </c:pt>
              </c:numCache>
            </c:numRef>
          </c:val>
          <c:extLst xmlns:c16r2="http://schemas.microsoft.com/office/drawing/2015/06/chart">
            <c:ext xmlns:c16="http://schemas.microsoft.com/office/drawing/2014/chart" uri="{C3380CC4-5D6E-409C-BE32-E72D297353CC}">
              <c16:uniqueId val="{0000000A-62EC-4201-903B-995C306C2369}"/>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5EA-40C8-86D7-95440D11E26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5EA-40C8-86D7-95440D11E26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5EA-40C8-86D7-95440D11E26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5EA-40C8-86D7-95440D11E261}"/>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15EA-40C8-86D7-95440D11E26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DOCENTES!$U$18:$U$22</c:f>
              <c:strCache>
                <c:ptCount val="5"/>
                <c:pt idx="0">
                  <c:v>MUY INSATISFECHO</c:v>
                </c:pt>
                <c:pt idx="1">
                  <c:v>INSATISFECHO</c:v>
                </c:pt>
                <c:pt idx="2">
                  <c:v>NEUTRAL</c:v>
                </c:pt>
                <c:pt idx="3">
                  <c:v>SATISFECHO</c:v>
                </c:pt>
                <c:pt idx="4">
                  <c:v>MUY SATISFECHO</c:v>
                </c:pt>
              </c:strCache>
            </c:strRef>
          </c:cat>
          <c:val>
            <c:numRef>
              <c:f>DOCENTES!$V$18:$V$22</c:f>
              <c:numCache>
                <c:formatCode>0%</c:formatCode>
                <c:ptCount val="5"/>
                <c:pt idx="0">
                  <c:v>0</c:v>
                </c:pt>
                <c:pt idx="1">
                  <c:v>0.32</c:v>
                </c:pt>
                <c:pt idx="2">
                  <c:v>0.12</c:v>
                </c:pt>
                <c:pt idx="3">
                  <c:v>0.36</c:v>
                </c:pt>
                <c:pt idx="4">
                  <c:v>0.2</c:v>
                </c:pt>
              </c:numCache>
            </c:numRef>
          </c:val>
          <c:extLst xmlns:c16r2="http://schemas.microsoft.com/office/drawing/2015/06/chart">
            <c:ext xmlns:c16="http://schemas.microsoft.com/office/drawing/2014/chart" uri="{C3380CC4-5D6E-409C-BE32-E72D297353CC}">
              <c16:uniqueId val="{0000000A-15EA-40C8-86D7-95440D11E261}"/>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0D9-4B9B-B530-20880500F01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0D9-4B9B-B530-20880500F01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0D9-4B9B-B530-20880500F01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0D9-4B9B-B530-20880500F01E}"/>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60D9-4B9B-B530-20880500F01E}"/>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DOCENTES!$U$26:$U$30</c:f>
              <c:strCache>
                <c:ptCount val="5"/>
                <c:pt idx="0">
                  <c:v>MUY INSATISFECHO</c:v>
                </c:pt>
                <c:pt idx="1">
                  <c:v>INSATISFECHO</c:v>
                </c:pt>
                <c:pt idx="2">
                  <c:v>NEUTRAL</c:v>
                </c:pt>
                <c:pt idx="3">
                  <c:v>SATISFECHO</c:v>
                </c:pt>
                <c:pt idx="4">
                  <c:v>MUY SATISFECHO</c:v>
                </c:pt>
              </c:strCache>
            </c:strRef>
          </c:cat>
          <c:val>
            <c:numRef>
              <c:f>DOCENTES!$V$26:$V$30</c:f>
              <c:numCache>
                <c:formatCode>0%</c:formatCode>
                <c:ptCount val="5"/>
                <c:pt idx="0">
                  <c:v>0</c:v>
                </c:pt>
                <c:pt idx="1">
                  <c:v>0.08</c:v>
                </c:pt>
                <c:pt idx="2">
                  <c:v>0.25</c:v>
                </c:pt>
                <c:pt idx="3">
                  <c:v>0.38</c:v>
                </c:pt>
                <c:pt idx="4">
                  <c:v>0.28999999999999998</c:v>
                </c:pt>
              </c:numCache>
            </c:numRef>
          </c:val>
          <c:extLst xmlns:c16r2="http://schemas.microsoft.com/office/drawing/2015/06/chart">
            <c:ext xmlns:c16="http://schemas.microsoft.com/office/drawing/2014/chart" uri="{C3380CC4-5D6E-409C-BE32-E72D297353CC}">
              <c16:uniqueId val="{0000000A-60D9-4B9B-B530-20880500F01E}"/>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0EB-4B3D-B5EC-82334E23608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0EB-4B3D-B5EC-82334E23608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0EB-4B3D-B5EC-82334E23608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0EB-4B3D-B5EC-82334E236081}"/>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0EB-4B3D-B5EC-82334E23608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DOCENTES!$AE$2:$AE$6</c:f>
              <c:strCache>
                <c:ptCount val="5"/>
                <c:pt idx="0">
                  <c:v>MUY INSATISFECHO</c:v>
                </c:pt>
                <c:pt idx="1">
                  <c:v>INSATISFECHO</c:v>
                </c:pt>
                <c:pt idx="2">
                  <c:v>NEUTRAL</c:v>
                </c:pt>
                <c:pt idx="3">
                  <c:v>SATISFECHO</c:v>
                </c:pt>
                <c:pt idx="4">
                  <c:v>MUY SATISFECHO</c:v>
                </c:pt>
              </c:strCache>
            </c:strRef>
          </c:cat>
          <c:val>
            <c:numRef>
              <c:f>DOCENTES!$AF$2:$AF$6</c:f>
              <c:numCache>
                <c:formatCode>0%</c:formatCode>
                <c:ptCount val="5"/>
                <c:pt idx="0">
                  <c:v>0.16</c:v>
                </c:pt>
                <c:pt idx="1">
                  <c:v>0.12</c:v>
                </c:pt>
                <c:pt idx="2">
                  <c:v>0</c:v>
                </c:pt>
                <c:pt idx="3">
                  <c:v>0.12</c:v>
                </c:pt>
                <c:pt idx="4">
                  <c:v>0.6</c:v>
                </c:pt>
              </c:numCache>
            </c:numRef>
          </c:val>
          <c:extLst xmlns:c16r2="http://schemas.microsoft.com/office/drawing/2015/06/chart">
            <c:ext xmlns:c16="http://schemas.microsoft.com/office/drawing/2014/chart" uri="{C3380CC4-5D6E-409C-BE32-E72D297353CC}">
              <c16:uniqueId val="{0000000A-F0EB-4B3D-B5EC-82334E236081}"/>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69C-460D-A437-1D5CCE8DFE7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69C-460D-A437-1D5CCE8DFE7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69C-460D-A437-1D5CCE8DFE74}"/>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69C-460D-A437-1D5CCE8DFE74}"/>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069C-460D-A437-1D5CCE8DFE7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DOCENTES!$AE$10:$AE$14</c:f>
              <c:strCache>
                <c:ptCount val="5"/>
                <c:pt idx="0">
                  <c:v>MUY INSATISFECHO</c:v>
                </c:pt>
                <c:pt idx="1">
                  <c:v>INSATISFECHO</c:v>
                </c:pt>
                <c:pt idx="2">
                  <c:v>NEUTRAL</c:v>
                </c:pt>
                <c:pt idx="3">
                  <c:v>SATISFECHO</c:v>
                </c:pt>
                <c:pt idx="4">
                  <c:v>MUY SATISFECHO</c:v>
                </c:pt>
              </c:strCache>
            </c:strRef>
          </c:cat>
          <c:val>
            <c:numRef>
              <c:f>DOCENTES!$AF$10:$AF$14</c:f>
              <c:numCache>
                <c:formatCode>0%</c:formatCode>
                <c:ptCount val="5"/>
                <c:pt idx="0">
                  <c:v>0.04</c:v>
                </c:pt>
                <c:pt idx="1">
                  <c:v>0.28999999999999998</c:v>
                </c:pt>
                <c:pt idx="2">
                  <c:v>0.25</c:v>
                </c:pt>
                <c:pt idx="3">
                  <c:v>0.33</c:v>
                </c:pt>
                <c:pt idx="4">
                  <c:v>0.08</c:v>
                </c:pt>
              </c:numCache>
            </c:numRef>
          </c:val>
          <c:extLst xmlns:c16r2="http://schemas.microsoft.com/office/drawing/2015/06/chart">
            <c:ext xmlns:c16="http://schemas.microsoft.com/office/drawing/2014/chart" uri="{C3380CC4-5D6E-409C-BE32-E72D297353CC}">
              <c16:uniqueId val="{0000000A-069C-460D-A437-1D5CCE8DFE74}"/>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D38-496A-8A8B-856A876E0C6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D38-496A-8A8B-856A876E0C6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D38-496A-8A8B-856A876E0C6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9D38-496A-8A8B-856A876E0C62}"/>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9D38-496A-8A8B-856A876E0C6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DOCENTES!$AE$18:$AE$22</c:f>
              <c:strCache>
                <c:ptCount val="5"/>
                <c:pt idx="0">
                  <c:v>MUY INSATISFECHO</c:v>
                </c:pt>
                <c:pt idx="1">
                  <c:v>INSATISFECHO</c:v>
                </c:pt>
                <c:pt idx="2">
                  <c:v>NEUTRAL</c:v>
                </c:pt>
                <c:pt idx="3">
                  <c:v>SATISFECHO</c:v>
                </c:pt>
                <c:pt idx="4">
                  <c:v>MUY SATISFECHO</c:v>
                </c:pt>
              </c:strCache>
            </c:strRef>
          </c:cat>
          <c:val>
            <c:numRef>
              <c:f>DOCENTES!$AF$18:$AF$22</c:f>
              <c:numCache>
                <c:formatCode>0%</c:formatCode>
                <c:ptCount val="5"/>
                <c:pt idx="0">
                  <c:v>0.08</c:v>
                </c:pt>
                <c:pt idx="1">
                  <c:v>0.12</c:v>
                </c:pt>
                <c:pt idx="2">
                  <c:v>0.16</c:v>
                </c:pt>
                <c:pt idx="3">
                  <c:v>0.52</c:v>
                </c:pt>
                <c:pt idx="4">
                  <c:v>0.12</c:v>
                </c:pt>
              </c:numCache>
            </c:numRef>
          </c:val>
          <c:extLst xmlns:c16r2="http://schemas.microsoft.com/office/drawing/2015/06/chart">
            <c:ext xmlns:c16="http://schemas.microsoft.com/office/drawing/2014/chart" uri="{C3380CC4-5D6E-409C-BE32-E72D297353CC}">
              <c16:uniqueId val="{0000000A-9D38-496A-8A8B-856A876E0C62}"/>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17E-4B0A-B0C0-960533319D3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17E-4B0A-B0C0-960533319D3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17E-4B0A-B0C0-960533319D3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517E-4B0A-B0C0-960533319D37}"/>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517E-4B0A-B0C0-960533319D3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DOCENTES!$AE$26:$AE$30</c:f>
              <c:strCache>
                <c:ptCount val="5"/>
                <c:pt idx="0">
                  <c:v>MUY INSATISFECHO</c:v>
                </c:pt>
                <c:pt idx="1">
                  <c:v>INSATISFECHO</c:v>
                </c:pt>
                <c:pt idx="2">
                  <c:v>NEUTRAL</c:v>
                </c:pt>
                <c:pt idx="3">
                  <c:v>SATISFECHO</c:v>
                </c:pt>
                <c:pt idx="4">
                  <c:v>MUY SATISFECHO</c:v>
                </c:pt>
              </c:strCache>
            </c:strRef>
          </c:cat>
          <c:val>
            <c:numRef>
              <c:f>DOCENTES!$AF$26:$AF$30</c:f>
              <c:numCache>
                <c:formatCode>0%</c:formatCode>
                <c:ptCount val="5"/>
                <c:pt idx="0">
                  <c:v>0.2</c:v>
                </c:pt>
                <c:pt idx="1">
                  <c:v>0.4</c:v>
                </c:pt>
                <c:pt idx="2">
                  <c:v>0.2</c:v>
                </c:pt>
                <c:pt idx="3">
                  <c:v>0.16</c:v>
                </c:pt>
                <c:pt idx="4">
                  <c:v>0.04</c:v>
                </c:pt>
              </c:numCache>
            </c:numRef>
          </c:val>
          <c:extLst xmlns:c16r2="http://schemas.microsoft.com/office/drawing/2015/06/chart">
            <c:ext xmlns:c16="http://schemas.microsoft.com/office/drawing/2014/chart" uri="{C3380CC4-5D6E-409C-BE32-E72D297353CC}">
              <c16:uniqueId val="{0000000A-517E-4B0A-B0C0-960533319D37}"/>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80F-4BCA-ACD9-F348F476076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80F-4BCA-ACD9-F348F476076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80F-4BCA-ACD9-F348F476076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80F-4BCA-ACD9-F348F4760763}"/>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080F-4BCA-ACD9-F348F4760763}"/>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080F-4BCA-ACD9-F348F476076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ADMINISTRATIVOS!$B$2:$B$7</c:f>
              <c:strCache>
                <c:ptCount val="6"/>
                <c:pt idx="0">
                  <c:v>A VECES</c:v>
                </c:pt>
                <c:pt idx="1">
                  <c:v>CASI NUNCA</c:v>
                </c:pt>
                <c:pt idx="2">
                  <c:v>CASI SIEMPRE</c:v>
                </c:pt>
                <c:pt idx="3">
                  <c:v>N/A</c:v>
                </c:pt>
                <c:pt idx="4">
                  <c:v>NUNCA</c:v>
                </c:pt>
                <c:pt idx="5">
                  <c:v>SIEMPRE</c:v>
                </c:pt>
              </c:strCache>
            </c:strRef>
          </c:cat>
          <c:val>
            <c:numRef>
              <c:f>ADMINISTRATIVOS!$C$2:$C$7</c:f>
              <c:numCache>
                <c:formatCode>0%</c:formatCode>
                <c:ptCount val="6"/>
                <c:pt idx="0">
                  <c:v>0.04</c:v>
                </c:pt>
                <c:pt idx="1">
                  <c:v>0.08</c:v>
                </c:pt>
                <c:pt idx="2">
                  <c:v>0.2</c:v>
                </c:pt>
                <c:pt idx="3">
                  <c:v>0</c:v>
                </c:pt>
                <c:pt idx="4">
                  <c:v>0.32</c:v>
                </c:pt>
                <c:pt idx="5">
                  <c:v>0.36</c:v>
                </c:pt>
              </c:numCache>
            </c:numRef>
          </c:val>
          <c:extLst xmlns:c16r2="http://schemas.microsoft.com/office/drawing/2015/06/chart">
            <c:ext xmlns:c16="http://schemas.microsoft.com/office/drawing/2014/chart" uri="{C3380CC4-5D6E-409C-BE32-E72D297353CC}">
              <c16:uniqueId val="{0000000C-080F-4BCA-ACD9-F348F4760763}"/>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95D-4FBA-AB35-82275C28DA7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95D-4FBA-AB35-82275C28DA7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95D-4FBA-AB35-82275C28DA7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995D-4FBA-AB35-82275C28DA79}"/>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995D-4FBA-AB35-82275C28DA79}"/>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995D-4FBA-AB35-82275C28DA79}"/>
              </c:ext>
            </c:extLst>
          </c:dPt>
          <c:dLbls>
            <c:dLbl>
              <c:idx val="4"/>
              <c:layout>
                <c:manualLayout>
                  <c:x val="-6.3888888888888995E-2"/>
                  <c:y val="6.944444444444444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995D-4FBA-AB35-82275C28DA79}"/>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ADMINISTRATIVOS!$B$11:$B$16</c:f>
              <c:strCache>
                <c:ptCount val="6"/>
                <c:pt idx="0">
                  <c:v>A VECES</c:v>
                </c:pt>
                <c:pt idx="1">
                  <c:v>CASI NUNCA</c:v>
                </c:pt>
                <c:pt idx="2">
                  <c:v>CASI SIEMPRE</c:v>
                </c:pt>
                <c:pt idx="3">
                  <c:v>N/A</c:v>
                </c:pt>
                <c:pt idx="4">
                  <c:v>NUNCA</c:v>
                </c:pt>
                <c:pt idx="5">
                  <c:v>SIEMPRE</c:v>
                </c:pt>
              </c:strCache>
            </c:strRef>
          </c:cat>
          <c:val>
            <c:numRef>
              <c:f>ADMINISTRATIVOS!$C$11:$C$16</c:f>
              <c:numCache>
                <c:formatCode>0%</c:formatCode>
                <c:ptCount val="6"/>
                <c:pt idx="0">
                  <c:v>0.12</c:v>
                </c:pt>
                <c:pt idx="1">
                  <c:v>0</c:v>
                </c:pt>
                <c:pt idx="2">
                  <c:v>0.24</c:v>
                </c:pt>
                <c:pt idx="3">
                  <c:v>0.04</c:v>
                </c:pt>
                <c:pt idx="4">
                  <c:v>0</c:v>
                </c:pt>
                <c:pt idx="5">
                  <c:v>0.6</c:v>
                </c:pt>
              </c:numCache>
            </c:numRef>
          </c:val>
          <c:extLst xmlns:c16r2="http://schemas.microsoft.com/office/drawing/2015/06/chart">
            <c:ext xmlns:c16="http://schemas.microsoft.com/office/drawing/2014/chart" uri="{C3380CC4-5D6E-409C-BE32-E72D297353CC}">
              <c16:uniqueId val="{0000000C-995D-4FBA-AB35-82275C28DA79}"/>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08D-49C3-87EF-6DD367F21A3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08D-49C3-87EF-6DD367F21A3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08D-49C3-87EF-6DD367F21A3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508D-49C3-87EF-6DD367F21A3E}"/>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508D-49C3-87EF-6DD367F21A3E}"/>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DOCENTES!$B$10:$B$14</c:f>
              <c:strCache>
                <c:ptCount val="5"/>
                <c:pt idx="0">
                  <c:v>MUY INSATISFECHO</c:v>
                </c:pt>
                <c:pt idx="1">
                  <c:v>INSATISFECHO</c:v>
                </c:pt>
                <c:pt idx="2">
                  <c:v>NEUTRAL</c:v>
                </c:pt>
                <c:pt idx="3">
                  <c:v>SATISFECHO</c:v>
                </c:pt>
                <c:pt idx="4">
                  <c:v>MUY SATISFECHO</c:v>
                </c:pt>
              </c:strCache>
            </c:strRef>
          </c:cat>
          <c:val>
            <c:numRef>
              <c:f>DOCENTES!$C$10:$C$14</c:f>
              <c:numCache>
                <c:formatCode>0%</c:formatCode>
                <c:ptCount val="5"/>
                <c:pt idx="0">
                  <c:v>0</c:v>
                </c:pt>
                <c:pt idx="1">
                  <c:v>0.12</c:v>
                </c:pt>
                <c:pt idx="2">
                  <c:v>0.08</c:v>
                </c:pt>
                <c:pt idx="3">
                  <c:v>0.32</c:v>
                </c:pt>
                <c:pt idx="4">
                  <c:v>0.48</c:v>
                </c:pt>
              </c:numCache>
            </c:numRef>
          </c:val>
          <c:extLst xmlns:c16r2="http://schemas.microsoft.com/office/drawing/2015/06/chart">
            <c:ext xmlns:c16="http://schemas.microsoft.com/office/drawing/2014/chart" uri="{C3380CC4-5D6E-409C-BE32-E72D297353CC}">
              <c16:uniqueId val="{0000000A-508D-49C3-87EF-6DD367F21A3E}"/>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0FB-4AF3-B2EC-6CA1290491E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0FB-4AF3-B2EC-6CA1290491E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0FB-4AF3-B2EC-6CA1290491E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0FB-4AF3-B2EC-6CA1290491E7}"/>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10FB-4AF3-B2EC-6CA1290491E7}"/>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10FB-4AF3-B2EC-6CA1290491E7}"/>
              </c:ext>
            </c:extLst>
          </c:dPt>
          <c:dLbls>
            <c:dLbl>
              <c:idx val="4"/>
              <c:layout>
                <c:manualLayout>
                  <c:x val="8.8888888888888892E-2"/>
                  <c:y val="-5.092592592592601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10FB-4AF3-B2EC-6CA1290491E7}"/>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ADMINISTRATIVOS!$L$2:$L$7</c:f>
              <c:strCache>
                <c:ptCount val="6"/>
                <c:pt idx="0">
                  <c:v>A VECES</c:v>
                </c:pt>
                <c:pt idx="1">
                  <c:v>CASI NUNCA</c:v>
                </c:pt>
                <c:pt idx="2">
                  <c:v>CASI SIEMPRE</c:v>
                </c:pt>
                <c:pt idx="3">
                  <c:v>N/A</c:v>
                </c:pt>
                <c:pt idx="4">
                  <c:v>NUNCA</c:v>
                </c:pt>
                <c:pt idx="5">
                  <c:v>SIEMPRE</c:v>
                </c:pt>
              </c:strCache>
            </c:strRef>
          </c:cat>
          <c:val>
            <c:numRef>
              <c:f>ADMINISTRATIVOS!$M$2:$M$7</c:f>
              <c:numCache>
                <c:formatCode>0%</c:formatCode>
                <c:ptCount val="6"/>
                <c:pt idx="0">
                  <c:v>0.12</c:v>
                </c:pt>
                <c:pt idx="1">
                  <c:v>0</c:v>
                </c:pt>
                <c:pt idx="2">
                  <c:v>0.28000000000000003</c:v>
                </c:pt>
                <c:pt idx="3">
                  <c:v>0</c:v>
                </c:pt>
                <c:pt idx="4">
                  <c:v>0</c:v>
                </c:pt>
                <c:pt idx="5">
                  <c:v>0.6</c:v>
                </c:pt>
              </c:numCache>
            </c:numRef>
          </c:val>
          <c:extLst xmlns:c16r2="http://schemas.microsoft.com/office/drawing/2015/06/chart">
            <c:ext xmlns:c16="http://schemas.microsoft.com/office/drawing/2014/chart" uri="{C3380CC4-5D6E-409C-BE32-E72D297353CC}">
              <c16:uniqueId val="{0000000C-10FB-4AF3-B2EC-6CA1290491E7}"/>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B5D-4B1A-AEE9-1F112E3053F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B5D-4B1A-AEE9-1F112E3053F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B5D-4B1A-AEE9-1F112E3053FB}"/>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AB5D-4B1A-AEE9-1F112E3053FB}"/>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AB5D-4B1A-AEE9-1F112E3053FB}"/>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AB5D-4B1A-AEE9-1F112E3053FB}"/>
              </c:ext>
            </c:extLst>
          </c:dPt>
          <c:dLbls>
            <c:dLbl>
              <c:idx val="1"/>
              <c:layout>
                <c:manualLayout>
                  <c:x val="8.611111111111111E-2"/>
                  <c:y val="9.2592592592592622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AB5D-4B1A-AEE9-1F112E3053FB}"/>
                </c:ext>
                <c:ext xmlns:c15="http://schemas.microsoft.com/office/drawing/2012/chart" uri="{CE6537A1-D6FC-4f65-9D91-7224C49458BB}"/>
              </c:extLst>
            </c:dLbl>
            <c:dLbl>
              <c:idx val="4"/>
              <c:layout>
                <c:manualLayout>
                  <c:x val="2.777777777777676E-3"/>
                  <c:y val="-0.20370370370370369"/>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AB5D-4B1A-AEE9-1F112E3053FB}"/>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ADMINISTRATIVOS!$L$11:$L$16</c:f>
              <c:strCache>
                <c:ptCount val="6"/>
                <c:pt idx="0">
                  <c:v>A VECES</c:v>
                </c:pt>
                <c:pt idx="1">
                  <c:v>CASI NUNCA</c:v>
                </c:pt>
                <c:pt idx="2">
                  <c:v>CASI SIEMPRE</c:v>
                </c:pt>
                <c:pt idx="3">
                  <c:v>N/A</c:v>
                </c:pt>
                <c:pt idx="4">
                  <c:v>NUNCA</c:v>
                </c:pt>
                <c:pt idx="5">
                  <c:v>SIEMPRE</c:v>
                </c:pt>
              </c:strCache>
            </c:strRef>
          </c:cat>
          <c:val>
            <c:numRef>
              <c:f>ADMINISTRATIVOS!$M$11:$M$16</c:f>
              <c:numCache>
                <c:formatCode>0%</c:formatCode>
                <c:ptCount val="6"/>
                <c:pt idx="0">
                  <c:v>0.04</c:v>
                </c:pt>
                <c:pt idx="1">
                  <c:v>0</c:v>
                </c:pt>
                <c:pt idx="2">
                  <c:v>0.24</c:v>
                </c:pt>
                <c:pt idx="3">
                  <c:v>0</c:v>
                </c:pt>
                <c:pt idx="4">
                  <c:v>0</c:v>
                </c:pt>
                <c:pt idx="5">
                  <c:v>0.72</c:v>
                </c:pt>
              </c:numCache>
            </c:numRef>
          </c:val>
          <c:extLst xmlns:c16r2="http://schemas.microsoft.com/office/drawing/2015/06/chart">
            <c:ext xmlns:c16="http://schemas.microsoft.com/office/drawing/2014/chart" uri="{C3380CC4-5D6E-409C-BE32-E72D297353CC}">
              <c16:uniqueId val="{0000000C-AB5D-4B1A-AEE9-1F112E3053FB}"/>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73B-405F-8C90-FF271DC9835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73B-405F-8C90-FF271DC9835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73B-405F-8C90-FF271DC9835B}"/>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73B-405F-8C90-FF271DC9835B}"/>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073B-405F-8C90-FF271DC9835B}"/>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073B-405F-8C90-FF271DC9835B}"/>
              </c:ext>
            </c:extLst>
          </c:dPt>
          <c:dLbls>
            <c:dLbl>
              <c:idx val="3"/>
              <c:layout>
                <c:manualLayout>
                  <c:x val="3.8888888888888917E-2"/>
                  <c:y val="6.018518518518518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073B-405F-8C90-FF271DC9835B}"/>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ADMINISTRATIVOS!$V$2:$V$7</c:f>
              <c:strCache>
                <c:ptCount val="6"/>
                <c:pt idx="0">
                  <c:v>A VECES</c:v>
                </c:pt>
                <c:pt idx="1">
                  <c:v>CASI NUNCA</c:v>
                </c:pt>
                <c:pt idx="2">
                  <c:v>CASI SIEMPRE</c:v>
                </c:pt>
                <c:pt idx="3">
                  <c:v>N/A</c:v>
                </c:pt>
                <c:pt idx="4">
                  <c:v>NUNCA</c:v>
                </c:pt>
                <c:pt idx="5">
                  <c:v>SIEMPRE</c:v>
                </c:pt>
              </c:strCache>
            </c:strRef>
          </c:cat>
          <c:val>
            <c:numRef>
              <c:f>ADMINISTRATIVOS!$W$2:$W$7</c:f>
              <c:numCache>
                <c:formatCode>0%</c:formatCode>
                <c:ptCount val="6"/>
                <c:pt idx="0">
                  <c:v>0.4</c:v>
                </c:pt>
                <c:pt idx="1">
                  <c:v>0.04</c:v>
                </c:pt>
                <c:pt idx="2">
                  <c:v>0.16</c:v>
                </c:pt>
                <c:pt idx="3">
                  <c:v>0</c:v>
                </c:pt>
                <c:pt idx="4">
                  <c:v>0.04</c:v>
                </c:pt>
                <c:pt idx="5">
                  <c:v>0.36</c:v>
                </c:pt>
              </c:numCache>
            </c:numRef>
          </c:val>
          <c:extLst xmlns:c16r2="http://schemas.microsoft.com/office/drawing/2015/06/chart">
            <c:ext xmlns:c16="http://schemas.microsoft.com/office/drawing/2014/chart" uri="{C3380CC4-5D6E-409C-BE32-E72D297353CC}">
              <c16:uniqueId val="{0000000C-073B-405F-8C90-FF271DC9835B}"/>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85C-42DC-8ED5-C2829C8A47A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85C-42DC-8ED5-C2829C8A47A8}"/>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85C-42DC-8ED5-C2829C8A47A8}"/>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85C-42DC-8ED5-C2829C8A47A8}"/>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285C-42DC-8ED5-C2829C8A47A8}"/>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285C-42DC-8ED5-C2829C8A47A8}"/>
              </c:ext>
            </c:extLst>
          </c:dPt>
          <c:dLbls>
            <c:dLbl>
              <c:idx val="2"/>
              <c:layout>
                <c:manualLayout>
                  <c:x val="0.05"/>
                  <c:y val="0.11574074074074074"/>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285C-42DC-8ED5-C2829C8A47A8}"/>
                </c:ext>
                <c:ext xmlns:c15="http://schemas.microsoft.com/office/drawing/2012/chart" uri="{CE6537A1-D6FC-4f65-9D91-7224C49458BB}"/>
              </c:extLst>
            </c:dLbl>
            <c:dLbl>
              <c:idx val="4"/>
              <c:layout>
                <c:manualLayout>
                  <c:x val="-2.2222222222222227E-2"/>
                  <c:y val="-0.20833333333333334"/>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285C-42DC-8ED5-C2829C8A47A8}"/>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ADMINISTRATIVOS!$V$11:$V$16</c:f>
              <c:strCache>
                <c:ptCount val="6"/>
                <c:pt idx="0">
                  <c:v>A VECES</c:v>
                </c:pt>
                <c:pt idx="1">
                  <c:v>CASI NUNCA</c:v>
                </c:pt>
                <c:pt idx="2">
                  <c:v>CASI SIEMPRE</c:v>
                </c:pt>
                <c:pt idx="3">
                  <c:v>N/A</c:v>
                </c:pt>
                <c:pt idx="4">
                  <c:v>NUNCA</c:v>
                </c:pt>
                <c:pt idx="5">
                  <c:v>SIEMPRE</c:v>
                </c:pt>
              </c:strCache>
            </c:strRef>
          </c:cat>
          <c:val>
            <c:numRef>
              <c:f>ADMINISTRATIVOS!$W$11:$W$16</c:f>
              <c:numCache>
                <c:formatCode>0%</c:formatCode>
                <c:ptCount val="6"/>
                <c:pt idx="0">
                  <c:v>0.25</c:v>
                </c:pt>
                <c:pt idx="1">
                  <c:v>0.38</c:v>
                </c:pt>
                <c:pt idx="2">
                  <c:v>0</c:v>
                </c:pt>
                <c:pt idx="3">
                  <c:v>0.04</c:v>
                </c:pt>
                <c:pt idx="4">
                  <c:v>0</c:v>
                </c:pt>
                <c:pt idx="5">
                  <c:v>0.33</c:v>
                </c:pt>
              </c:numCache>
            </c:numRef>
          </c:val>
          <c:extLst xmlns:c16r2="http://schemas.microsoft.com/office/drawing/2015/06/chart">
            <c:ext xmlns:c16="http://schemas.microsoft.com/office/drawing/2014/chart" uri="{C3380CC4-5D6E-409C-BE32-E72D297353CC}">
              <c16:uniqueId val="{0000000C-285C-42DC-8ED5-C2829C8A47A8}"/>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7CB-4B4C-8A93-AEBDA0D1979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7CB-4B4C-8A93-AEBDA0D19798}"/>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7CB-4B4C-8A93-AEBDA0D19798}"/>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7CB-4B4C-8A93-AEBDA0D19798}"/>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7CB-4B4C-8A93-AEBDA0D19798}"/>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7CB-4B4C-8A93-AEBDA0D19798}"/>
              </c:ext>
            </c:extLst>
          </c:dPt>
          <c:dLbls>
            <c:dLbl>
              <c:idx val="4"/>
              <c:layout>
                <c:manualLayout>
                  <c:x val="-6.3888888888888884E-2"/>
                  <c:y val="5.555555555555555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F7CB-4B4C-8A93-AEBDA0D19798}"/>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ADMINISTRATIVOS!$AF$2:$AF$7</c:f>
              <c:strCache>
                <c:ptCount val="6"/>
                <c:pt idx="0">
                  <c:v>A VECES</c:v>
                </c:pt>
                <c:pt idx="1">
                  <c:v>CASI NUNCA</c:v>
                </c:pt>
                <c:pt idx="2">
                  <c:v>CASI SIEMPRE</c:v>
                </c:pt>
                <c:pt idx="3">
                  <c:v>N/A</c:v>
                </c:pt>
                <c:pt idx="4">
                  <c:v>NUNCA</c:v>
                </c:pt>
                <c:pt idx="5">
                  <c:v>SIEMPRE</c:v>
                </c:pt>
              </c:strCache>
            </c:strRef>
          </c:cat>
          <c:val>
            <c:numRef>
              <c:f>ADMINISTRATIVOS!$AG$2:$AG$7</c:f>
              <c:numCache>
                <c:formatCode>0%</c:formatCode>
                <c:ptCount val="6"/>
                <c:pt idx="0">
                  <c:v>0.12</c:v>
                </c:pt>
                <c:pt idx="1">
                  <c:v>0</c:v>
                </c:pt>
                <c:pt idx="2">
                  <c:v>0.24</c:v>
                </c:pt>
                <c:pt idx="3">
                  <c:v>0.04</c:v>
                </c:pt>
                <c:pt idx="4">
                  <c:v>0</c:v>
                </c:pt>
                <c:pt idx="5">
                  <c:v>0.6</c:v>
                </c:pt>
              </c:numCache>
            </c:numRef>
          </c:val>
          <c:extLst xmlns:c16r2="http://schemas.microsoft.com/office/drawing/2015/06/chart">
            <c:ext xmlns:c16="http://schemas.microsoft.com/office/drawing/2014/chart" uri="{C3380CC4-5D6E-409C-BE32-E72D297353CC}">
              <c16:uniqueId val="{0000000C-F7CB-4B4C-8A93-AEBDA0D19798}"/>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46E-4729-BCE5-BC183FFB8A9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46E-4729-BCE5-BC183FFB8A9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46E-4729-BCE5-BC183FFB8A94}"/>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46E-4729-BCE5-BC183FFB8A94}"/>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246E-4729-BCE5-BC183FFB8A94}"/>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246E-4729-BCE5-BC183FFB8A94}"/>
              </c:ext>
            </c:extLst>
          </c:dPt>
          <c:dLbls>
            <c:dLbl>
              <c:idx val="2"/>
              <c:layout>
                <c:manualLayout>
                  <c:x val="0"/>
                  <c:y val="2.314814814814806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246E-4729-BCE5-BC183FFB8A94}"/>
                </c:ext>
                <c:ext xmlns:c15="http://schemas.microsoft.com/office/drawing/2012/chart" uri="{CE6537A1-D6FC-4f65-9D91-7224C49458BB}"/>
              </c:extLst>
            </c:dLbl>
            <c:dLbl>
              <c:idx val="3"/>
              <c:layout>
                <c:manualLayout>
                  <c:x val="-3.0555555555555555E-2"/>
                  <c:y val="-9.722222222222222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246E-4729-BCE5-BC183FFB8A94}"/>
                </c:ext>
                <c:ext xmlns:c15="http://schemas.microsoft.com/office/drawing/2012/chart" uri="{CE6537A1-D6FC-4f65-9D91-7224C49458BB}"/>
              </c:extLst>
            </c:dLbl>
            <c:dLbl>
              <c:idx val="4"/>
              <c:layout>
                <c:manualLayout>
                  <c:x val="-5.5555555555555558E-3"/>
                  <c:y val="-0.19444444444444448"/>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246E-4729-BCE5-BC183FFB8A94}"/>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ADMINISTRATIVOS!$AF$11:$AF$16</c:f>
              <c:strCache>
                <c:ptCount val="6"/>
                <c:pt idx="0">
                  <c:v>A VECES</c:v>
                </c:pt>
                <c:pt idx="1">
                  <c:v>CASI NUNCA</c:v>
                </c:pt>
                <c:pt idx="2">
                  <c:v>CASI SIEMPRE</c:v>
                </c:pt>
                <c:pt idx="3">
                  <c:v>N/A</c:v>
                </c:pt>
                <c:pt idx="4">
                  <c:v>NUNCA</c:v>
                </c:pt>
                <c:pt idx="5">
                  <c:v>SIEMPRE</c:v>
                </c:pt>
              </c:strCache>
            </c:strRef>
          </c:cat>
          <c:val>
            <c:numRef>
              <c:f>ADMINISTRATIVOS!$AG$11:$AG$16</c:f>
              <c:numCache>
                <c:formatCode>0%</c:formatCode>
                <c:ptCount val="6"/>
                <c:pt idx="0">
                  <c:v>0.12</c:v>
                </c:pt>
                <c:pt idx="1">
                  <c:v>0.56000000000000005</c:v>
                </c:pt>
                <c:pt idx="2">
                  <c:v>0.04</c:v>
                </c:pt>
                <c:pt idx="3">
                  <c:v>0</c:v>
                </c:pt>
                <c:pt idx="4">
                  <c:v>0.04</c:v>
                </c:pt>
                <c:pt idx="5">
                  <c:v>0.24</c:v>
                </c:pt>
              </c:numCache>
            </c:numRef>
          </c:val>
          <c:extLst xmlns:c16r2="http://schemas.microsoft.com/office/drawing/2015/06/chart">
            <c:ext xmlns:c16="http://schemas.microsoft.com/office/drawing/2014/chart" uri="{C3380CC4-5D6E-409C-BE32-E72D297353CC}">
              <c16:uniqueId val="{0000000C-246E-4729-BCE5-BC183FFB8A94}"/>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2E8-4EB3-A186-44B4F7BAFD1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2E8-4EB3-A186-44B4F7BAFD1D}"/>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2E8-4EB3-A186-44B4F7BAFD1D}"/>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2E8-4EB3-A186-44B4F7BAFD1D}"/>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2E8-4EB3-A186-44B4F7BAFD1D}"/>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2E8-4EB3-A186-44B4F7BAFD1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ADMINISTRATIVOS!$AF$20:$AF$25</c:f>
              <c:strCache>
                <c:ptCount val="6"/>
                <c:pt idx="0">
                  <c:v>A VECES</c:v>
                </c:pt>
                <c:pt idx="1">
                  <c:v>CASI NUNCA</c:v>
                </c:pt>
                <c:pt idx="2">
                  <c:v>CASI SIEMPRE</c:v>
                </c:pt>
                <c:pt idx="3">
                  <c:v>N/A</c:v>
                </c:pt>
                <c:pt idx="4">
                  <c:v>NUNCA</c:v>
                </c:pt>
                <c:pt idx="5">
                  <c:v>SIEMPRE</c:v>
                </c:pt>
              </c:strCache>
            </c:strRef>
          </c:cat>
          <c:val>
            <c:numRef>
              <c:f>ADMINISTRATIVOS!$AG$20:$AG$25</c:f>
              <c:numCache>
                <c:formatCode>0%</c:formatCode>
                <c:ptCount val="6"/>
                <c:pt idx="0">
                  <c:v>0.24</c:v>
                </c:pt>
                <c:pt idx="1">
                  <c:v>0.08</c:v>
                </c:pt>
                <c:pt idx="2">
                  <c:v>0.16</c:v>
                </c:pt>
                <c:pt idx="3">
                  <c:v>0</c:v>
                </c:pt>
                <c:pt idx="4">
                  <c:v>0.32</c:v>
                </c:pt>
                <c:pt idx="5">
                  <c:v>0.2</c:v>
                </c:pt>
              </c:numCache>
            </c:numRef>
          </c:val>
          <c:extLst xmlns:c16r2="http://schemas.microsoft.com/office/drawing/2015/06/chart">
            <c:ext xmlns:c16="http://schemas.microsoft.com/office/drawing/2014/chart" uri="{C3380CC4-5D6E-409C-BE32-E72D297353CC}">
              <c16:uniqueId val="{0000000C-F2E8-4EB3-A186-44B4F7BAFD1D}"/>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4BD-47D2-893E-B75C8B530CE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4BD-47D2-893E-B75C8B530CE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4BD-47D2-893E-B75C8B530CE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4BD-47D2-893E-B75C8B530CE9}"/>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64BD-47D2-893E-B75C8B530CE9}"/>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64BD-47D2-893E-B75C8B530CE9}"/>
              </c:ext>
            </c:extLst>
          </c:dPt>
          <c:dLbls>
            <c:dLbl>
              <c:idx val="4"/>
              <c:layout>
                <c:manualLayout>
                  <c:x val="5.5555555555555558E-3"/>
                  <c:y val="-0.14814814814814817"/>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64BD-47D2-893E-B75C8B530CE9}"/>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ADMINISTRATIVOS!$AP$2:$AP$7</c:f>
              <c:strCache>
                <c:ptCount val="6"/>
                <c:pt idx="0">
                  <c:v>A VECES</c:v>
                </c:pt>
                <c:pt idx="1">
                  <c:v>CASI NUNCA</c:v>
                </c:pt>
                <c:pt idx="2">
                  <c:v>CASI SIEMPRE</c:v>
                </c:pt>
                <c:pt idx="3">
                  <c:v>N/A</c:v>
                </c:pt>
                <c:pt idx="4">
                  <c:v>NUNCA</c:v>
                </c:pt>
                <c:pt idx="5">
                  <c:v>SIEMPRE</c:v>
                </c:pt>
              </c:strCache>
            </c:strRef>
          </c:cat>
          <c:val>
            <c:numRef>
              <c:f>ADMINISTRATIVOS!$AQ$2:$AQ$7</c:f>
              <c:numCache>
                <c:formatCode>0%</c:formatCode>
                <c:ptCount val="6"/>
                <c:pt idx="0">
                  <c:v>0.32</c:v>
                </c:pt>
                <c:pt idx="1">
                  <c:v>0</c:v>
                </c:pt>
                <c:pt idx="2">
                  <c:v>0.44</c:v>
                </c:pt>
                <c:pt idx="3">
                  <c:v>0</c:v>
                </c:pt>
                <c:pt idx="4">
                  <c:v>0</c:v>
                </c:pt>
                <c:pt idx="5">
                  <c:v>0.24</c:v>
                </c:pt>
              </c:numCache>
            </c:numRef>
          </c:val>
          <c:extLst xmlns:c16r2="http://schemas.microsoft.com/office/drawing/2015/06/chart">
            <c:ext xmlns:c16="http://schemas.microsoft.com/office/drawing/2014/chart" uri="{C3380CC4-5D6E-409C-BE32-E72D297353CC}">
              <c16:uniqueId val="{0000000C-64BD-47D2-893E-B75C8B530CE9}"/>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AF5-4EBC-9D10-E6D12B0F5E6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AF5-4EBC-9D10-E6D12B0F5E6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AF5-4EBC-9D10-E6D12B0F5E6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AF5-4EBC-9D10-E6D12B0F5E61}"/>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6AF5-4EBC-9D10-E6D12B0F5E61}"/>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6AF5-4EBC-9D10-E6D12B0F5E6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ADMINISTRATIVOS!$AP$11:$AP$16</c:f>
              <c:strCache>
                <c:ptCount val="6"/>
                <c:pt idx="0">
                  <c:v>A VECES</c:v>
                </c:pt>
                <c:pt idx="1">
                  <c:v>CASI NUNCA</c:v>
                </c:pt>
                <c:pt idx="2">
                  <c:v>CASI SIEMPRE</c:v>
                </c:pt>
                <c:pt idx="3">
                  <c:v>N/A</c:v>
                </c:pt>
                <c:pt idx="4">
                  <c:v>NUNCA</c:v>
                </c:pt>
                <c:pt idx="5">
                  <c:v>SIEMPRE</c:v>
                </c:pt>
              </c:strCache>
            </c:strRef>
          </c:cat>
          <c:val>
            <c:numRef>
              <c:f>ADMINISTRATIVOS!$AQ$11:$AQ$16</c:f>
              <c:numCache>
                <c:formatCode>0%</c:formatCode>
                <c:ptCount val="6"/>
                <c:pt idx="0">
                  <c:v>0.2</c:v>
                </c:pt>
                <c:pt idx="1">
                  <c:v>0.24</c:v>
                </c:pt>
                <c:pt idx="2">
                  <c:v>0.28000000000000003</c:v>
                </c:pt>
                <c:pt idx="3">
                  <c:v>0</c:v>
                </c:pt>
                <c:pt idx="4">
                  <c:v>0.08</c:v>
                </c:pt>
                <c:pt idx="5">
                  <c:v>0.2</c:v>
                </c:pt>
              </c:numCache>
            </c:numRef>
          </c:val>
          <c:extLst xmlns:c16r2="http://schemas.microsoft.com/office/drawing/2015/06/chart">
            <c:ext xmlns:c16="http://schemas.microsoft.com/office/drawing/2014/chart" uri="{C3380CC4-5D6E-409C-BE32-E72D297353CC}">
              <c16:uniqueId val="{0000000C-6AF5-4EBC-9D10-E6D12B0F5E61}"/>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AD3-4A82-B718-9E2F9A560B1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AD3-4A82-B718-9E2F9A560B1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AD3-4A82-B718-9E2F9A560B1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AD3-4A82-B718-9E2F9A560B1A}"/>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8AD3-4A82-B718-9E2F9A560B1A}"/>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8AD3-4A82-B718-9E2F9A560B1A}"/>
              </c:ext>
            </c:extLst>
          </c:dPt>
          <c:dLbls>
            <c:dLbl>
              <c:idx val="4"/>
              <c:layout>
                <c:manualLayout>
                  <c:x val="-0.05"/>
                  <c:y val="-0.13425925925925936"/>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8AD3-4A82-B718-9E2F9A560B1A}"/>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ADMINISTRATIVOS!$AP$20:$AP$25</c:f>
              <c:strCache>
                <c:ptCount val="6"/>
                <c:pt idx="0">
                  <c:v>A VECES</c:v>
                </c:pt>
                <c:pt idx="1">
                  <c:v>CASI NUNCA</c:v>
                </c:pt>
                <c:pt idx="2">
                  <c:v>CASI SIEMPRE</c:v>
                </c:pt>
                <c:pt idx="3">
                  <c:v>N/A</c:v>
                </c:pt>
                <c:pt idx="4">
                  <c:v>NUNCA</c:v>
                </c:pt>
                <c:pt idx="5">
                  <c:v>SIEMPRE</c:v>
                </c:pt>
              </c:strCache>
            </c:strRef>
          </c:cat>
          <c:val>
            <c:numRef>
              <c:f>ADMINISTRATIVOS!$AQ$20:$AQ$25</c:f>
              <c:numCache>
                <c:formatCode>0%</c:formatCode>
                <c:ptCount val="6"/>
                <c:pt idx="0">
                  <c:v>0.4</c:v>
                </c:pt>
                <c:pt idx="1">
                  <c:v>0.08</c:v>
                </c:pt>
                <c:pt idx="2">
                  <c:v>0.16</c:v>
                </c:pt>
                <c:pt idx="3">
                  <c:v>0</c:v>
                </c:pt>
                <c:pt idx="4">
                  <c:v>0</c:v>
                </c:pt>
                <c:pt idx="5">
                  <c:v>0.36</c:v>
                </c:pt>
              </c:numCache>
            </c:numRef>
          </c:val>
          <c:extLst xmlns:c16r2="http://schemas.microsoft.com/office/drawing/2015/06/chart">
            <c:ext xmlns:c16="http://schemas.microsoft.com/office/drawing/2014/chart" uri="{C3380CC4-5D6E-409C-BE32-E72D297353CC}">
              <c16:uniqueId val="{0000000C-8AD3-4A82-B718-9E2F9A560B1A}"/>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9F9-4BB1-9968-4D87FAC94D0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9F9-4BB1-9968-4D87FAC94D0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9F9-4BB1-9968-4D87FAC94D04}"/>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B9F9-4BB1-9968-4D87FAC94D04}"/>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B9F9-4BB1-9968-4D87FAC94D0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DOCENTES!$B$18:$B$22</c:f>
              <c:strCache>
                <c:ptCount val="5"/>
                <c:pt idx="0">
                  <c:v>MUY INSATISFECHO</c:v>
                </c:pt>
                <c:pt idx="1">
                  <c:v>INSATISFECHO</c:v>
                </c:pt>
                <c:pt idx="2">
                  <c:v>NEUTRAL</c:v>
                </c:pt>
                <c:pt idx="3">
                  <c:v>SATISFECHO</c:v>
                </c:pt>
                <c:pt idx="4">
                  <c:v>MUY SATISFECHO</c:v>
                </c:pt>
              </c:strCache>
            </c:strRef>
          </c:cat>
          <c:val>
            <c:numRef>
              <c:f>DOCENTES!$C$18:$C$22</c:f>
              <c:numCache>
                <c:formatCode>0%</c:formatCode>
                <c:ptCount val="5"/>
                <c:pt idx="0">
                  <c:v>0</c:v>
                </c:pt>
                <c:pt idx="1">
                  <c:v>0.28000000000000003</c:v>
                </c:pt>
                <c:pt idx="2">
                  <c:v>0.08</c:v>
                </c:pt>
                <c:pt idx="3">
                  <c:v>0.2</c:v>
                </c:pt>
                <c:pt idx="4">
                  <c:v>0.44</c:v>
                </c:pt>
              </c:numCache>
            </c:numRef>
          </c:val>
          <c:extLst xmlns:c16r2="http://schemas.microsoft.com/office/drawing/2015/06/chart">
            <c:ext xmlns:c16="http://schemas.microsoft.com/office/drawing/2014/chart" uri="{C3380CC4-5D6E-409C-BE32-E72D297353CC}">
              <c16:uniqueId val="{0000000A-B9F9-4BB1-9968-4D87FAC94D04}"/>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6F3-4790-9A1E-FC24E15012E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6F3-4790-9A1E-FC24E15012E8}"/>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6F3-4790-9A1E-FC24E15012E8}"/>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6F3-4790-9A1E-FC24E15012E8}"/>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36F3-4790-9A1E-FC24E15012E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DOCENTES!$B$26:$B$30</c:f>
              <c:strCache>
                <c:ptCount val="5"/>
                <c:pt idx="0">
                  <c:v>MUY INSATISFECHO</c:v>
                </c:pt>
                <c:pt idx="1">
                  <c:v>INSATISFECHO</c:v>
                </c:pt>
                <c:pt idx="2">
                  <c:v>NEUTRAL</c:v>
                </c:pt>
                <c:pt idx="3">
                  <c:v>SATISFECHO</c:v>
                </c:pt>
                <c:pt idx="4">
                  <c:v>MUY SATISFECHO</c:v>
                </c:pt>
              </c:strCache>
            </c:strRef>
          </c:cat>
          <c:val>
            <c:numRef>
              <c:f>DOCENTES!$C$26:$C$30</c:f>
              <c:numCache>
                <c:formatCode>0%</c:formatCode>
                <c:ptCount val="5"/>
                <c:pt idx="0">
                  <c:v>0</c:v>
                </c:pt>
                <c:pt idx="1">
                  <c:v>0.16</c:v>
                </c:pt>
                <c:pt idx="2">
                  <c:v>0.08</c:v>
                </c:pt>
                <c:pt idx="3">
                  <c:v>0.08</c:v>
                </c:pt>
                <c:pt idx="4">
                  <c:v>0.68</c:v>
                </c:pt>
              </c:numCache>
            </c:numRef>
          </c:val>
          <c:extLst xmlns:c16r2="http://schemas.microsoft.com/office/drawing/2015/06/chart">
            <c:ext xmlns:c16="http://schemas.microsoft.com/office/drawing/2014/chart" uri="{C3380CC4-5D6E-409C-BE32-E72D297353CC}">
              <c16:uniqueId val="{0000000A-36F3-4790-9A1E-FC24E15012E8}"/>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6FC-4A1A-A779-829993C49B3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6FC-4A1A-A779-829993C49B3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6FC-4A1A-A779-829993C49B3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96FC-4A1A-A779-829993C49B33}"/>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96FC-4A1A-A779-829993C49B3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DOCENTES!$K$2:$K$6</c:f>
              <c:strCache>
                <c:ptCount val="5"/>
                <c:pt idx="0">
                  <c:v>MUY INSATISFECHO</c:v>
                </c:pt>
                <c:pt idx="1">
                  <c:v>INSATISFECHO</c:v>
                </c:pt>
                <c:pt idx="2">
                  <c:v>NEUTRAL</c:v>
                </c:pt>
                <c:pt idx="3">
                  <c:v>SATISFECHO</c:v>
                </c:pt>
                <c:pt idx="4">
                  <c:v>MUY SATISFECHO</c:v>
                </c:pt>
              </c:strCache>
            </c:strRef>
          </c:cat>
          <c:val>
            <c:numRef>
              <c:f>DOCENTES!$L$2:$L$6</c:f>
              <c:numCache>
                <c:formatCode>0%</c:formatCode>
                <c:ptCount val="5"/>
                <c:pt idx="0">
                  <c:v>0.36</c:v>
                </c:pt>
                <c:pt idx="1">
                  <c:v>0.28000000000000003</c:v>
                </c:pt>
                <c:pt idx="2">
                  <c:v>0.12</c:v>
                </c:pt>
                <c:pt idx="3">
                  <c:v>0.04</c:v>
                </c:pt>
                <c:pt idx="4">
                  <c:v>0.2</c:v>
                </c:pt>
              </c:numCache>
            </c:numRef>
          </c:val>
          <c:extLst xmlns:c16r2="http://schemas.microsoft.com/office/drawing/2015/06/chart">
            <c:ext xmlns:c16="http://schemas.microsoft.com/office/drawing/2014/chart" uri="{C3380CC4-5D6E-409C-BE32-E72D297353CC}">
              <c16:uniqueId val="{0000000A-96FC-4A1A-A779-829993C49B33}"/>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EA5-4202-8A57-6F99C0F665C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EA5-4202-8A57-6F99C0F665C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EA5-4202-8A57-6F99C0F665C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EEA5-4202-8A57-6F99C0F665C2}"/>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EEA5-4202-8A57-6F99C0F665C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DOCENTES!$K$10:$K$14</c:f>
              <c:strCache>
                <c:ptCount val="5"/>
                <c:pt idx="0">
                  <c:v>MUY INSATISFECHO</c:v>
                </c:pt>
                <c:pt idx="1">
                  <c:v>INSATISFECHO</c:v>
                </c:pt>
                <c:pt idx="2">
                  <c:v>NEUTRAL</c:v>
                </c:pt>
                <c:pt idx="3">
                  <c:v>SATISFECHO</c:v>
                </c:pt>
                <c:pt idx="4">
                  <c:v>MUY SATISFECHO</c:v>
                </c:pt>
              </c:strCache>
            </c:strRef>
          </c:cat>
          <c:val>
            <c:numRef>
              <c:f>DOCENTES!$L$10:$L$14</c:f>
              <c:numCache>
                <c:formatCode>0%</c:formatCode>
                <c:ptCount val="5"/>
                <c:pt idx="0">
                  <c:v>0.12</c:v>
                </c:pt>
                <c:pt idx="1">
                  <c:v>0.2</c:v>
                </c:pt>
                <c:pt idx="2">
                  <c:v>0.04</c:v>
                </c:pt>
                <c:pt idx="3">
                  <c:v>0.12</c:v>
                </c:pt>
                <c:pt idx="4">
                  <c:v>0.52</c:v>
                </c:pt>
              </c:numCache>
            </c:numRef>
          </c:val>
          <c:extLst xmlns:c16r2="http://schemas.microsoft.com/office/drawing/2015/06/chart">
            <c:ext xmlns:c16="http://schemas.microsoft.com/office/drawing/2014/chart" uri="{C3380CC4-5D6E-409C-BE32-E72D297353CC}">
              <c16:uniqueId val="{0000000A-EEA5-4202-8A57-6F99C0F665C2}"/>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CC9-4AB6-B590-877A3B48E0F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CC9-4AB6-B590-877A3B48E0F5}"/>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CC9-4AB6-B590-877A3B48E0F5}"/>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5CC9-4AB6-B590-877A3B48E0F5}"/>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5CC9-4AB6-B590-877A3B48E0F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DOCENTES!$K$18:$K$22</c:f>
              <c:strCache>
                <c:ptCount val="5"/>
                <c:pt idx="0">
                  <c:v>MUY INSATISFECHO</c:v>
                </c:pt>
                <c:pt idx="1">
                  <c:v>INSATISFECHO</c:v>
                </c:pt>
                <c:pt idx="2">
                  <c:v>NEUTRAL</c:v>
                </c:pt>
                <c:pt idx="3">
                  <c:v>SATISFECHO</c:v>
                </c:pt>
                <c:pt idx="4">
                  <c:v>MUY SATISFECHO</c:v>
                </c:pt>
              </c:strCache>
            </c:strRef>
          </c:cat>
          <c:val>
            <c:numRef>
              <c:f>DOCENTES!$L$18:$L$22</c:f>
              <c:numCache>
                <c:formatCode>0%</c:formatCode>
                <c:ptCount val="5"/>
                <c:pt idx="0">
                  <c:v>0.08</c:v>
                </c:pt>
                <c:pt idx="1">
                  <c:v>0.16</c:v>
                </c:pt>
                <c:pt idx="2">
                  <c:v>0.24</c:v>
                </c:pt>
                <c:pt idx="3">
                  <c:v>0.36</c:v>
                </c:pt>
                <c:pt idx="4">
                  <c:v>0.16</c:v>
                </c:pt>
              </c:numCache>
            </c:numRef>
          </c:val>
          <c:extLst xmlns:c16r2="http://schemas.microsoft.com/office/drawing/2015/06/chart">
            <c:ext xmlns:c16="http://schemas.microsoft.com/office/drawing/2014/chart" uri="{C3380CC4-5D6E-409C-BE32-E72D297353CC}">
              <c16:uniqueId val="{0000000A-5CC9-4AB6-B590-877A3B48E0F5}"/>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5C2-4030-96CC-5C9E1947BEF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5C2-4030-96CC-5C9E1947BEF0}"/>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5C2-4030-96CC-5C9E1947BEF0}"/>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5C2-4030-96CC-5C9E1947BEF0}"/>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25C2-4030-96CC-5C9E1947BEF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DOCENTES!$K$26:$K$30</c:f>
              <c:strCache>
                <c:ptCount val="5"/>
                <c:pt idx="0">
                  <c:v>MUY INSATISFECHO</c:v>
                </c:pt>
                <c:pt idx="1">
                  <c:v>INSATISFECHO</c:v>
                </c:pt>
                <c:pt idx="2">
                  <c:v>NEUTRAL</c:v>
                </c:pt>
                <c:pt idx="3">
                  <c:v>SATISFECHO</c:v>
                </c:pt>
                <c:pt idx="4">
                  <c:v>MUY SATISFECHO</c:v>
                </c:pt>
              </c:strCache>
            </c:strRef>
          </c:cat>
          <c:val>
            <c:numRef>
              <c:f>DOCENTES!$L$26:$L$30</c:f>
              <c:numCache>
                <c:formatCode>0%</c:formatCode>
                <c:ptCount val="5"/>
                <c:pt idx="0">
                  <c:v>0.4</c:v>
                </c:pt>
                <c:pt idx="1">
                  <c:v>0.12</c:v>
                </c:pt>
                <c:pt idx="2">
                  <c:v>0.04</c:v>
                </c:pt>
                <c:pt idx="3">
                  <c:v>0.36</c:v>
                </c:pt>
                <c:pt idx="4">
                  <c:v>0.08</c:v>
                </c:pt>
              </c:numCache>
            </c:numRef>
          </c:val>
          <c:extLst xmlns:c16r2="http://schemas.microsoft.com/office/drawing/2015/06/chart">
            <c:ext xmlns:c16="http://schemas.microsoft.com/office/drawing/2014/chart" uri="{C3380CC4-5D6E-409C-BE32-E72D297353CC}">
              <c16:uniqueId val="{0000000A-25C2-4030-96CC-5C9E1947BEF0}"/>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2D4-4C2C-BB57-27464E303B1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2D4-4C2C-BB57-27464E303B1D}"/>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2D4-4C2C-BB57-27464E303B1D}"/>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2D4-4C2C-BB57-27464E303B1D}"/>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2D4-4C2C-BB57-27464E303B1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PE"/>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DOCENTES!$K$34:$K$38</c:f>
              <c:strCache>
                <c:ptCount val="5"/>
                <c:pt idx="0">
                  <c:v>MUY INSATISFECHO</c:v>
                </c:pt>
                <c:pt idx="1">
                  <c:v>INSATISFECHO</c:v>
                </c:pt>
                <c:pt idx="2">
                  <c:v>NEUTRAL</c:v>
                </c:pt>
                <c:pt idx="3">
                  <c:v>SATISFECHO</c:v>
                </c:pt>
                <c:pt idx="4">
                  <c:v>MUY SATISFECHO</c:v>
                </c:pt>
              </c:strCache>
            </c:strRef>
          </c:cat>
          <c:val>
            <c:numRef>
              <c:f>DOCENTES!$L$34:$L$38</c:f>
              <c:numCache>
                <c:formatCode>0%</c:formatCode>
                <c:ptCount val="5"/>
                <c:pt idx="0">
                  <c:v>0.24</c:v>
                </c:pt>
                <c:pt idx="1">
                  <c:v>0.16</c:v>
                </c:pt>
                <c:pt idx="2">
                  <c:v>0.12</c:v>
                </c:pt>
                <c:pt idx="3">
                  <c:v>0.2</c:v>
                </c:pt>
                <c:pt idx="4">
                  <c:v>0.28000000000000003</c:v>
                </c:pt>
              </c:numCache>
            </c:numRef>
          </c:val>
          <c:extLst xmlns:c16r2="http://schemas.microsoft.com/office/drawing/2015/06/chart">
            <c:ext xmlns:c16="http://schemas.microsoft.com/office/drawing/2014/chart" uri="{C3380CC4-5D6E-409C-BE32-E72D297353CC}">
              <c16:uniqueId val="{0000000A-F2D4-4C2C-BB57-27464E303B1D}"/>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Fra00</b:Tag>
    <b:SourceType>Book</b:SourceType>
    <b:Guid>{042ADED4-5CAC-40B4-823E-514947025654}</b:Guid>
    <b:Author>
      <b:Author>
        <b:NameList>
          <b:Person>
            <b:Last>Barranco</b:Last>
            <b:First>Francisco</b:First>
            <b:Middle>Javier</b:Middle>
          </b:Person>
        </b:NameList>
      </b:Author>
    </b:Author>
    <b:Title>Marketing Interno y gestion de Recursos Humanos</b:Title>
    <b:Year>2000</b:Year>
    <b:City>España</b:City>
    <b:Publisher>Pirámide</b:Publisher>
    <b:RefOrder>13</b:RefOrder>
  </b:Source>
  <b:Source>
    <b:Tag>Joh11</b:Tag>
    <b:SourceType>Book</b:SourceType>
    <b:Guid>{9F700845-6F22-4A17-BABE-4024F167940A}</b:Guid>
    <b:Author>
      <b:Author>
        <b:NameList>
          <b:Person>
            <b:Last>Newtrom</b:Last>
            <b:First>John</b:First>
            <b:Middle>W.</b:Middle>
          </b:Person>
        </b:NameList>
      </b:Author>
    </b:Author>
    <b:Title>Comportamiento Humano en el Trabajo</b:Title>
    <b:Year>2011</b:Year>
    <b:City>México</b:City>
    <b:Publisher>McGrawHill</b:Publisher>
    <b:RefOrder>31</b:RefOrder>
  </b:Source>
  <b:Source>
    <b:Tag>Mar07</b:Tag>
    <b:SourceType>Book</b:SourceType>
    <b:Guid>{E493E610-37AB-4692-AF71-3F9187D67BA4}</b:Guid>
    <b:Author>
      <b:Author>
        <b:NameList>
          <b:Person>
            <b:Last>Alles</b:Last>
            <b:First>Martha</b:First>
            <b:Middle>Alicia</b:Middle>
          </b:Person>
        </b:NameList>
      </b:Author>
    </b:Author>
    <b:Title>Comportamiento Organizacional: como lograr un cambio cultural a través de la Gestión por competencias</b:Title>
    <b:Year>2007</b:Year>
    <b:City>Buenos Aires</b:City>
    <b:Publisher>Granica</b:Publisher>
    <b:RefOrder>32</b:RefOrder>
  </b:Source>
  <b:Source>
    <b:Tag>Ste13</b:Tag>
    <b:SourceType>Book</b:SourceType>
    <b:Guid>{C8BAD673-7A65-4918-8A16-1CA5D0A8C444}</b:Guid>
    <b:Title>Comportamiento Organizacional</b:Title>
    <b:Year>2013</b:Year>
    <b:City>México</b:City>
    <b:Publisher>Pearson</b:Publisher>
    <b:Author>
      <b:Author>
        <b:NameList>
          <b:Person>
            <b:Last>Robbins</b:Last>
            <b:First>Stephen</b:First>
            <b:Middle>P.</b:Middle>
          </b:Person>
          <b:Person>
            <b:Last>Judge</b:Last>
            <b:First>Timothy</b:First>
            <b:Middle>A.</b:Middle>
          </b:Person>
        </b:NameList>
      </b:Author>
    </b:Author>
    <b:RefOrder>33</b:RefOrder>
  </b:Source>
  <b:Source>
    <b:Tag>OCF12</b:Tag>
    <b:SourceType>Book</b:SourceType>
    <b:Guid>{E1A7D990-2AB3-4BD5-843E-F224FDAD8AFD}</b:Guid>
    <b:Author>
      <b:Author>
        <b:NameList>
          <b:Person>
            <b:Last>Ferrell</b:Last>
            <b:First>O.</b:First>
            <b:Middle>C.</b:Middle>
          </b:Person>
          <b:Person>
            <b:Last>Hartline</b:Last>
            <b:First>Michael</b:First>
            <b:Middle>D.</b:Middle>
          </b:Person>
        </b:NameList>
      </b:Author>
    </b:Author>
    <b:Title>Estrategia de Marketing</b:Title>
    <b:Year>2012</b:Year>
    <b:City>México</b:City>
    <b:Publisher>Cengage Learning</b:Publisher>
    <b:RefOrder>14</b:RefOrder>
  </b:Source>
  <b:Source>
    <b:Tag>Cla92</b:Tag>
    <b:SourceType>Book</b:SourceType>
    <b:Guid>{B006908B-9A72-4FBC-8A7C-89C2CAAA0EF3}</b:Guid>
    <b:Author>
      <b:Author>
        <b:NameList>
          <b:Person>
            <b:Last>Soriano</b:Last>
            <b:First>Claudio</b:First>
            <b:Middle>L. Soriano</b:Middle>
          </b:Person>
        </b:NameList>
      </b:Author>
    </b:Author>
    <b:Title>Las tres Dimensiones del Marketing de Servicios</b:Title>
    <b:Year>1992</b:Year>
    <b:City>México</b:City>
    <b:Publisher>Díaz de Santos S.A.</b:Publisher>
    <b:RefOrder>15</b:RefOrder>
  </b:Source>
  <b:Source>
    <b:Tag>Mar08</b:Tag>
    <b:SourceType>Book</b:SourceType>
    <b:Guid>{F939320F-D7FB-465E-B40D-62AAACFC6A99}</b:Guid>
    <b:Author>
      <b:Author>
        <b:NameList>
          <b:Person>
            <b:Last>Sánchez</b:Last>
            <b:First>María</b:First>
            <b:Middle>Dolores García</b:Middle>
          </b:Person>
        </b:NameList>
      </b:Author>
    </b:Author>
    <b:Title>Manual de Marketing</b:Title>
    <b:Year>2008</b:Year>
    <b:City>Madrid</b:City>
    <b:Publisher>ESIC</b:Publisher>
    <b:RefOrder>16</b:RefOrder>
  </b:Source>
  <b:Source>
    <b:Tag>Ott11</b:Tag>
    <b:SourceType>Book</b:SourceType>
    <b:Guid>{05653632-5CDD-40F3-85B3-871A69951DAE}</b:Guid>
    <b:Author>
      <b:Author>
        <b:NameList>
          <b:Person>
            <b:Last>Regalado</b:Last>
            <b:First>Otto</b:First>
          </b:Person>
          <b:Person>
            <b:Last>Allpacca</b:Last>
            <b:First>Roy</b:First>
          </b:Person>
          <b:Person>
            <b:Last>Baca</b:Last>
            <b:First>Luisa</b:First>
          </b:Person>
          <b:Person>
            <b:Last>Jerónimo</b:Last>
            <b:First>Mijael</b:First>
          </b:Person>
        </b:NameList>
      </b:Author>
    </b:Author>
    <b:Title>Endomárketing: estrategias de relación</b:Title>
    <b:Year>2011</b:Year>
    <b:City>Lima</b:City>
    <b:Publisher>ESAN</b:Publisher>
    <b:RefOrder>17</b:RefOrder>
  </b:Source>
  <b:Source>
    <b:Tag>Ern14</b:Tag>
    <b:SourceType>Book</b:SourceType>
    <b:Guid>{5BACF275-5C9F-4AB2-887B-B73327E1B3A3}</b:Guid>
    <b:Author>
      <b:Author>
        <b:NameList>
          <b:Person>
            <b:Last>Pérez</b:Last>
            <b:First>Ernesto</b:First>
            <b:Middle>Manuel Conde</b:Middle>
          </b:Person>
          <b:Person>
            <b:Last>Ramírez</b:Last>
            <b:First>Rafael</b:First>
            <b:Middle>Covarrubias</b:Middle>
          </b:Person>
        </b:NameList>
      </b:Author>
    </b:Author>
    <b:Title>Gestión de Marketing y la Orientación al Mercado en Hoteles</b:Title>
    <b:Year>2014</b:Year>
    <b:City>Colombia</b:City>
    <b:Publisher>Focus</b:Publisher>
    <b:RefOrder>18</b:RefOrder>
  </b:Source>
  <b:Source>
    <b:Tag>Dol04</b:Tag>
    <b:SourceType>Book</b:SourceType>
    <b:Guid>{BFA6A59C-56FC-4A96-B4EF-C8F829EB0331}</b:Guid>
    <b:Author>
      <b:Author>
        <b:NameList>
          <b:Person>
            <b:Last>Pamies</b:Last>
            <b:First>Dolors</b:First>
            <b:Middle>Setó</b:Middle>
          </b:Person>
        </b:NameList>
      </b:Author>
    </b:Author>
    <b:Title>De la Calidad de Servicio a la Fidelidad del Cliente</b:Title>
    <b:Year>2004</b:Year>
    <b:City>Madrid</b:City>
    <b:Publisher>ESIC</b:Publisher>
    <b:RefOrder>19</b:RefOrder>
  </b:Source>
  <b:Source>
    <b:Tag>Ped91</b:Tag>
    <b:SourceType>Book</b:SourceType>
    <b:Guid>{BB6D8230-9736-4CC9-9A83-EEB27218CB01}</b:Guid>
    <b:Author>
      <b:Author>
        <b:NameList>
          <b:Person>
            <b:Last>Angulo</b:Last>
            <b:First>Pedro</b:First>
            <b:Middle>Larrea</b:Middle>
          </b:Person>
        </b:NameList>
      </b:Author>
    </b:Author>
    <b:Title>Calidad de servicio: del marketing a la estrategia</b:Title>
    <b:Year>1991</b:Year>
    <b:City>Madrid</b:City>
    <b:Publisher>Díaz de Santos S.A.</b:Publisher>
    <b:RefOrder>20</b:RefOrder>
  </b:Source>
  <b:Source>
    <b:Tag>Jor10</b:Tag>
    <b:SourceType>Book</b:SourceType>
    <b:Guid>{69D59541-2F85-4C1C-AE4F-CE2922075E72}</b:Guid>
    <b:Author>
      <b:Author>
        <b:NameList>
          <b:Person>
            <b:Last>Herrera</b:Last>
            <b:First>Jorge</b:First>
            <b:Middle>Eliécer Prieto</b:Middle>
          </b:Person>
        </b:NameList>
      </b:Author>
    </b:Author>
    <b:Title>Gerencia del Servicio: la clave para ganar todos</b:Title>
    <b:Year>2010</b:Year>
    <b:City>Bogotá</b:City>
    <b:Publisher>Ecoe</b:Publisher>
    <b:RefOrder>21</b:RefOrder>
  </b:Source>
  <b:Source>
    <b:Tag>Est01</b:Tag>
    <b:SourceType>Book</b:SourceType>
    <b:Guid>{9E83DEC4-4500-4674-A796-CC6648428D3E}</b:Guid>
    <b:Title>Calidad de Servicio en Hoteles de Sol y Playa</b:Title>
    <b:Year>2001</b:Year>
    <b:City>Madrid</b:City>
    <b:Publisher>SINTESIS S.A.</b:Publisher>
    <b:Author>
      <b:Author>
        <b:NameList>
          <b:Person>
            <b:Last>Buades</b:Last>
            <b:First>Esther</b:First>
            <b:Middle>García</b:Middle>
          </b:Person>
        </b:NameList>
      </b:Author>
    </b:Author>
    <b:RefOrder>22</b:RefOrder>
  </b:Source>
  <b:Source>
    <b:Tag>Enr14</b:Tag>
    <b:SourceType>Book</b:SourceType>
    <b:Guid>{A9E9766C-5A3B-48DB-B9BB-D12358B55001}</b:Guid>
    <b:Author>
      <b:Author>
        <b:NameList>
          <b:Person>
            <b:Last>Cremaschi</b:Last>
            <b:First>Enrique</b:First>
            <b:Middle>Luis</b:Middle>
          </b:Person>
        </b:NameList>
      </b:Author>
    </b:Author>
    <b:Title>Calidad de Servicio y Atención al Cliente: ideas, métodos y técnicas para ganar y conquistar clientes</b:Title>
    <b:Year>2014</b:Year>
    <b:City>Buenos Aires</b:City>
    <b:Publisher>EDICON</b:Publisher>
    <b:RefOrder>24</b:RefOrder>
  </b:Source>
  <b:Source>
    <b:Tag>Val93</b:Tag>
    <b:SourceType>Book</b:SourceType>
    <b:Guid>{7BB2D915-5269-40AC-A64E-51CDB60EE235}</b:Guid>
    <b:Author>
      <b:Author>
        <b:NameList>
          <b:Person>
            <b:Last>Zeithaml</b:Last>
            <b:First>Valarie</b:First>
            <b:Middle>A.</b:Middle>
          </b:Person>
          <b:Person>
            <b:Last>Parasuraman</b:Last>
            <b:First>A.</b:First>
          </b:Person>
          <b:Person>
            <b:Last>Berry</b:Last>
            <b:First>Leonard</b:First>
            <b:Middle>L.</b:Middle>
          </b:Person>
        </b:NameList>
      </b:Author>
    </b:Author>
    <b:Title>Calidad Total en la Gestión de Servicios: cómo lograr el equilibrio entre las percepciones y las expectativas de los consumidores</b:Title>
    <b:Year>1993</b:Year>
    <b:City>Madrid</b:City>
    <b:Publisher>Díaz de Santos S.A.</b:Publisher>
    <b:RefOrder>25</b:RefOrder>
  </b:Source>
  <b:Source>
    <b:Tag>Mar06</b:Tag>
    <b:SourceType>Book</b:SourceType>
    <b:Guid>{8D93F42B-7E57-461A-B888-E7487C556136}</b:Guid>
    <b:Author>
      <b:Author>
        <b:NameList>
          <b:Person>
            <b:Last>Almeida</b:Last>
            <b:First>Mar</b:First>
            <b:Middle>Alonso</b:Middle>
          </b:Person>
          <b:Person>
            <b:Last>Redín</b:Last>
            <b:First>Lucía</b:First>
            <b:Middle>Barcos</b:Middle>
          </b:Person>
          <b:Person>
            <b:Last>Castilla</b:Last>
            <b:First>Juan</b:First>
            <b:Middle>Ignacio Martín</b:Middle>
          </b:Person>
        </b:NameList>
      </b:Author>
    </b:Author>
    <b:Title>Gestión de la Calidad de los Procesos Turísticos</b:Title>
    <b:Year>2006</b:Year>
    <b:City>Madrid</b:City>
    <b:Publisher>SINTESIS S.A.</b:Publisher>
    <b:RefOrder>34</b:RefOrder>
  </b:Source>
  <b:Source>
    <b:Tag>Mar14</b:Tag>
    <b:SourceType>Book</b:SourceType>
    <b:Guid>{00F4132F-DB99-4E6F-A5FF-3F4CDF22DB98}</b:Guid>
    <b:Author>
      <b:Author>
        <b:NameList>
          <b:Person>
            <b:Last>Quiñones</b:Last>
            <b:First>Martha</b:First>
            <b:Middle>Elena Vargas</b:Middle>
          </b:Person>
          <b:Person>
            <b:Last>Vega</b:Last>
            <b:First>Luzángela</b:First>
            <b:Middle>Aldana de</b:Middle>
          </b:Person>
        </b:NameList>
      </b:Author>
    </b:Author>
    <b:Title>Calidad de Servicio: conceptos y herramientas</b:Title>
    <b:Year>2014</b:Year>
    <b:City>Bogotá</b:City>
    <b:Publisher>Ecoe</b:Publisher>
    <b:RefOrder>27</b:RefOrder>
  </b:Source>
  <b:Source>
    <b:Tag>Pab07</b:Tag>
    <b:SourceType>Book</b:SourceType>
    <b:Guid>{E92807C9-2655-462F-8142-E2BAB6625778}</b:Guid>
    <b:Author>
      <b:Author>
        <b:NameList>
          <b:Person>
            <b:Last>Miguel</b:Last>
            <b:First>Pablo</b:First>
            <b:Middle>Alcalde San</b:Middle>
          </b:Person>
        </b:NameList>
      </b:Author>
    </b:Author>
    <b:Title>Calidad</b:Title>
    <b:Year>2007</b:Year>
    <b:City>Madrid</b:City>
    <b:Publisher>Thomson</b:Publisher>
    <b:RefOrder>28</b:RefOrder>
  </b:Source>
  <b:Source>
    <b:Tag>Jor12</b:Tag>
    <b:SourceType>Report</b:SourceType>
    <b:Guid>{2B464CB2-256D-4107-9B1F-EAB9BB1FF2E5}</b:Guid>
    <b:Author>
      <b:Author>
        <b:NameList>
          <b:Person>
            <b:Last>Jorquera</b:Last>
            <b:First>Francisco</b:First>
            <b:Middle>Javier Droguett</b:Middle>
          </b:Person>
        </b:NameList>
      </b:Author>
    </b:Author>
    <b:Title>Calidad y Satisfacción en el Servicio a Clientes de la Industria Automotriz: Análisis de Principales Factores que Afectan la Evaluación de los Clientes</b:Title>
    <b:Year>2012</b:Year>
    <b:City>Santiago de Chile</b:City>
    <b:Institution>Universidad de Chile</b:Institution>
    <b:ThesisType>(Seminario para optar al Título de Ingeniero Comercial, Mención Administración)</b:ThesisType>
    <b:URL>http://repositorio.uchile.cl/bitstream/handle/2250/108111/Droguett%20Jorquera,%20F..pdf?sequence=3</b:URL>
    <b:RefOrder>1</b:RefOrder>
  </b:Source>
  <b:Source>
    <b:Tag>Sau09</b:Tag>
    <b:SourceType>Report</b:SourceType>
    <b:Guid>{53443D77-3041-4358-9AA1-61EF29058A0E}</b:Guid>
    <b:Author>
      <b:Author>
        <b:NameList>
          <b:Person>
            <b:Last>Saucedo</b:Last>
            <b:First>Pedro</b:First>
            <b:Middle>Daniel Ventura</b:Middle>
          </b:Person>
        </b:NameList>
      </b:Author>
    </b:Author>
    <b:Title>Propuesta de mejora en la Calidad del Servicio para el Departamento de Recepcion en un Hotel de Gran Turismo</b:Title>
    <b:Year>2009</b:Year>
    <b:City>México</b:City>
    <b:Institution>Instituto Politécnico Nacional (IPN)</b:Institution>
    <b:ThesisType>(Tesis para obtener el Grado de Mestría en Ciencias Administrativas de Negocios)</b:ThesisType>
    <b:URL>http://www.remeri.org.mx/portal/REMERI.jsp?id=oai:tesis.ipn.mx:123456789/4027</b:URL>
    <b:RefOrder>2</b:RefOrder>
  </b:Source>
  <b:Source>
    <b:Tag>Arb10</b:Tag>
    <b:SourceType>Report</b:SourceType>
    <b:Guid>{2ECE11FF-1F0D-4E47-8FFF-A37892DC710D}</b:Guid>
    <b:Author>
      <b:Author>
        <b:NameList>
          <b:Person>
            <b:Last>Arbiero</b:Last>
            <b:First>Luis</b:First>
            <b:Middle>Humberto Roldán</b:Middle>
          </b:Person>
          <b:Person>
            <b:Last>Lavado</b:Last>
            <b:First>Jorge</b:First>
            <b:Middle>Luis Balbuena</b:Middle>
          </b:Person>
          <b:Person>
            <b:Last>Mezarina</b:Last>
            <b:First>Yanela</b:First>
            <b:Middle>Karin Muñoz</b:Middle>
          </b:Person>
        </b:NameList>
      </b:Author>
    </b:Author>
    <b:Title>Calidad de Servicio y Lealtad de Compra en Supermercados Limeños</b:Title>
    <b:Year>2010</b:Year>
    <b:City>Lima</b:City>
    <b:Institution>Pontificia Universidad Católica del Perú</b:Institution>
    <b:ThesisType>(Tesis para obtener el Grado de Magister en Administración Estratégica de Empresas)</b:ThesisType>
    <b:URL>http://tesis.pucp.edu.pe/repositorio/handle/123456789/1676</b:URL>
    <b:RefOrder>3</b:RefOrder>
  </b:Source>
  <b:Source>
    <b:Tag>Baz15</b:Tag>
    <b:SourceType>Report</b:SourceType>
    <b:Guid>{8FBF81FC-EA22-4BB4-BAD6-F15B40E0948A}</b:Guid>
    <b:Author>
      <b:Author>
        <b:NameList>
          <b:Person>
            <b:Last>Bazalar</b:Last>
            <b:First>Raúl</b:First>
            <b:Middle>Suárez</b:Middle>
          </b:Person>
        </b:NameList>
      </b:Author>
    </b:Author>
    <b:Title>El Nivel de Calidad de Servicio de un Centro de Idiomas aplicando el Modelo Servqual caso: Centro de Idiomas del Callao Periodo 2011 - 2012</b:Title>
    <b:Year>2015</b:Year>
    <b:City>Lima</b:City>
    <b:Institution>Universidad Nacional Mayor de San Marcos</b:Institution>
    <b:ThesisType>(Tesis para optar el Grado Académico de Magister en Administración con mención en Mercadotecnia)</b:ThesisType>
    <b:URL>http://cybertesis.unmsm.edu.pe/bitstream/cybertesis/4264/1/Suarez_br.pdf</b:URL>
    <b:RefOrder>4</b:RefOrder>
  </b:Source>
  <b:Source>
    <b:Tag>Sob13</b:Tag>
    <b:SourceType>Report</b:SourceType>
    <b:Guid>{1F23D438-ED8F-4EF1-805E-78C47382C75A}</b:Guid>
    <b:Author>
      <b:Author>
        <b:NameList>
          <b:Person>
            <b:Last>Soberón</b:Last>
            <b:First>Walter</b:First>
            <b:Middle>Silva</b:Middle>
          </b:Person>
          <b:Person>
            <b:Last>Chuzón</b:Last>
            <b:First>Marieta</b:First>
            <b:Middle>del Rocío Sosa</b:Middle>
          </b:Person>
        </b:NameList>
      </b:Author>
    </b:Author>
    <b:Title>Evaluación de la Calidad de Servicio y el Nivel de Satisfaccion del cliente en la empresa Plásticos Delgado E.I.R.L</b:Title>
    <b:Year>2013</b:Year>
    <b:City>Pimentel</b:City>
    <b:Institution>Universidad Señor de Sipán</b:Institution>
    <b:ThesisType>(Tesis para optar el Título Profesional de Licenciado en Administración</b:ThesisType>
    <b:URL>http://repositorio.uss.edu.pe/handle/uss/1</b:URL>
    <b:RefOrder>5</b:RefOrder>
  </b:Source>
  <b:Source>
    <b:Tag>Mej10</b:Tag>
    <b:SourceType>Report</b:SourceType>
    <b:Guid>{EFFAFD8A-24C7-4513-9DF5-235F77846A61}</b:Guid>
    <b:Author>
      <b:Author>
        <b:NameList>
          <b:Person>
            <b:Last>Mejía</b:Last>
            <b:First>Henrry</b:First>
            <b:Middle>Guevara</b:Middle>
          </b:Person>
          <b:Person>
            <b:Last>Pérez</b:Last>
            <b:First>Nilda</b:First>
            <b:Middle>Karín Pérez</b:Middle>
          </b:Person>
        </b:NameList>
      </b:Author>
    </b:Author>
    <b:Title>Estratégias de Atención para el mejoramiento de la Calidad de Servicio al Cliente en la empresa de Transprtes Chiclayo S.A.</b:Title>
    <b:Year>2010</b:Year>
    <b:City>Pimentel</b:City>
    <b:Institution>Universidad Señor de Sipán</b:Institution>
    <b:ThesisType>(Tesis para optar el Título Profesional de Licenciado en Administración)</b:ThesisType>
    <b:URL>http://repositorio.uss.edu.pe/handle/uss/1</b:URL>
    <b:RefOrder>6</b:RefOrder>
  </b:Source>
  <b:Source>
    <b:Tag>Leó13</b:Tag>
    <b:SourceType>Report</b:SourceType>
    <b:Guid>{04177770-2EE3-4CEA-82CD-8B5F1B1CA03D}</b:Guid>
    <b:Author>
      <b:Author>
        <b:NameList>
          <b:Person>
            <b:Last>León</b:Last>
            <b:First>Lorena</b:First>
            <b:Middle>Lucrecia Falquez</b:Middle>
          </b:Person>
          <b:Person>
            <b:Last>Tomalá</b:Last>
            <b:First>Karla</b:First>
            <b:Middle>Isabel Zambrano</b:Middle>
          </b:Person>
        </b:NameList>
      </b:Author>
    </b:Author>
    <b:Title>Plan Estratégico de Marketing Interno para la Industria ACROMAX Laboratorio Químico Farmaceútico S.A. sucrusal Guayaquil</b:Title>
    <b:Year>2013</b:Year>
    <b:City>Guayaquil</b:City>
    <b:Institution>Universidad Politécnica Salesiana</b:Institution>
    <b:ThesisType>(Tesis previa a la optenciónn del Título de Ingeniería Comercial mención Marketing)</b:ThesisType>
    <b:URL>http://dspace.ups.edu.ec/bitstream/123456789/5275/1/UPS-GT000474.pdf</b:URL>
    <b:RefOrder>7</b:RefOrder>
  </b:Source>
  <b:Source>
    <b:Tag>Que13</b:Tag>
    <b:SourceType>Report</b:SourceType>
    <b:Guid>{E548E3A8-0EED-4616-9258-0F4308B49160}</b:Guid>
    <b:Author>
      <b:Author>
        <b:NameList>
          <b:Person>
            <b:Last>Quero</b:Last>
            <b:First>Naudy</b:First>
          </b:Person>
        </b:NameList>
      </b:Author>
    </b:Author>
    <b:Title>Estratégias de Marketing Interno para el mejoramiento de la Calidad de Servicio y Satisfacción de los clientes de la empresa Greif Venezuela</b:Title>
    <b:Year>2013</b:Year>
    <b:City>San Diego</b:City>
    <b:Institution>Universidad José Antonio Páez</b:Institution>
    <b:ThesisType>(Trabajo de Grado para optar al Título de Licenciado en Mercadeo)</b:ThesisType>
    <b:URL>https://bibliovirtualujap.files.wordpress.com/2013/05/tesis-final31.pdf</b:URL>
    <b:RefOrder>8</b:RefOrder>
  </b:Source>
  <b:Source>
    <b:Tag>Rel14</b:Tag>
    <b:SourceType>Report</b:SourceType>
    <b:Guid>{F76C2E01-9400-42DF-B34F-161E009E1464}</b:Guid>
    <b:Title>Relación entre Marketing Interno y Compromiso Organizacional en el personal de salud del Hospital de San Juan de Lurigancho</b:Title>
    <b:Year>2014</b:Year>
    <b:City>Lima</b:City>
    <b:Institution>Universidad Nacional Mayor de San Marcos</b:Institution>
    <b:ThesisType>(Tesis para optaar el Grado Académico de Magister en Economía con mención en Economía y Gestión de la Salud)</b:ThesisType>
    <b:URL>http://cybertesis.unmsm.edu.pe/bitstream/cybertesis/3747/1/Zegarra_rf.pdf</b:URL>
    <b:Author>
      <b:Author>
        <b:NameList>
          <b:Person>
            <b:Last>Rosario</b:Last>
            <b:First>Francisco</b:First>
            <b:Middle>Eduardo Zegarra del</b:Middle>
          </b:Person>
        </b:NameList>
      </b:Author>
    </b:Author>
    <b:RefOrder>9</b:RefOrder>
  </b:Source>
  <b:Source>
    <b:Tag>Agu14</b:Tag>
    <b:SourceType>Report</b:SourceType>
    <b:Guid>{527AE031-DB5E-48E2-8BF1-74E2D8E27D1F}</b:Guid>
    <b:Author>
      <b:Author>
        <b:NameList>
          <b:Person>
            <b:Last>Aguilar</b:Last>
            <b:First>Michael</b:First>
            <b:Middle>Gerardo Vilela</b:Middle>
          </b:Person>
        </b:NameList>
      </b:Author>
    </b:Author>
    <b:Title>Influencia del Marketing Interno en la Motivación de los colaboradores de la empresa Bohler, cercado de Lima - 2014</b:Title>
    <b:Year>2014</b:Year>
    <b:City>Lima</b:City>
    <b:Institution>Universidad Cesar Vallejo</b:Institution>
    <b:ThesisType>(Tesis para obtener el Tñitulo de Licenciado en Marketing y Dirección de Empresas)</b:ThesisType>
    <b:URL>http://repositorio.ucv.edu.pe/bitstream/UCV/92/1/vilela_am.pdf</b:URL>
    <b:RefOrder>10</b:RefOrder>
  </b:Source>
  <b:Source>
    <b:Tag>Fal09</b:Tag>
    <b:SourceType>Report</b:SourceType>
    <b:Guid>{524BDE3B-48FC-4E39-85B6-ABFF412A4969}</b:Guid>
    <b:Author>
      <b:Author>
        <b:NameList>
          <b:Person>
            <b:Last>Falen</b:Last>
            <b:First>Victor</b:First>
            <b:Middle>Gustavo Arévalo</b:Middle>
          </b:Person>
          <b:Person>
            <b:Last>Anaya</b:Last>
            <b:First>Sonia</b:First>
            <b:Middle>Elizabeth Guevara</b:Middle>
          </b:Person>
        </b:NameList>
      </b:Author>
    </b:Author>
    <b:Title>Metodología basada en la Teoría de Marketing Interno en busca de un mayor Rendimiento Organizacional de la Universidad Señor de Sipán</b:Title>
    <b:Year>2009</b:Year>
    <b:City>Pimentel</b:City>
    <b:Institution>Universidad Señor de Sipán</b:Institution>
    <b:ThesisType>(Tesis para optar el Título Profesional de Licenciado en Administración)</b:ThesisType>
    <b:URL>http://repositorio.uss.edu.pe/handle/uss/1</b:URL>
    <b:RefOrder>11</b:RefOrder>
  </b:Source>
  <b:Source>
    <b:Tag>Cab15</b:Tag>
    <b:SourceType>Report</b:SourceType>
    <b:Guid>{89F876F1-387C-4E9F-9178-FD7C52CE57EF}</b:Guid>
    <b:Author>
      <b:Author>
        <b:NameList>
          <b:Person>
            <b:Last>Cabrera</b:Last>
            <b:First>Rocío</b:First>
            <b:Middle>Susana Recuenco</b:Middle>
          </b:Person>
        </b:NameList>
      </b:Author>
    </b:Author>
    <b:Title>Propuesta de un Modelo de Marketing Interno para mejorar la Gestión de Recursos Humano en la empresa de América Móvil</b:Title>
    <b:Year>2015</b:Year>
    <b:City>Pimentel</b:City>
    <b:Institution>Universidad Señor de Sipán</b:Institution>
    <b:ThesisType>(Tesis para optar el Título Profesional de Licenciado en Administración)</b:ThesisType>
    <b:URL>http://repositorio.uss.edu.pe/handle/uss/1</b:URL>
    <b:RefOrder>12</b:RefOrder>
  </b:Source>
  <b:Source>
    <b:Tag>Chr04</b:Tag>
    <b:SourceType>Book</b:SourceType>
    <b:Guid>{567A0FDF-A30E-4115-AADD-F8EDEC9CA3E2}</b:Guid>
    <b:Title>Administración de Servicios: estrategias de marketing, operaciones y recursos humanos</b:Title>
    <b:Year>2004</b:Year>
    <b:Publisher>Pearson Education</b:Publisher>
    <b:City>México</b:City>
    <b:Author>
      <b:Author>
        <b:NameList>
          <b:Person>
            <b:Last>Lovelock</b:Last>
            <b:First>Christopher</b:First>
          </b:Person>
          <b:Person>
            <b:Last>Reynoso</b:Last>
            <b:First>Javier</b:First>
          </b:Person>
          <b:Person>
            <b:Last>D’Andrea</b:Last>
            <b:First>Guillermo</b:First>
          </b:Person>
          <b:Person>
            <b:Last>Huete</b:Last>
            <b:First>Luis</b:First>
          </b:Person>
        </b:NameList>
      </b:Author>
    </b:Author>
    <b:RefOrder>23</b:RefOrder>
  </b:Source>
  <b:Source>
    <b:Tag>Vic11</b:Tag>
    <b:SourceType>Book</b:SourceType>
    <b:Guid>{4724CEF4-8567-41CD-97CD-C6B956FE2C96}</b:Guid>
    <b:Author>
      <b:Author>
        <b:NameList>
          <b:Person>
            <b:Last>Rojas</b:Last>
            <b:First>Victor</b:First>
            <b:Middle>Miguel Niño</b:Middle>
          </b:Person>
        </b:NameList>
      </b:Author>
    </b:Author>
    <b:Title>Metodología de la Investigación: diseño y ejecución</b:Title>
    <b:Year>2011</b:Year>
    <b:City>Bogotá</b:City>
    <b:Publisher>Ediciones de la U</b:Publisher>
    <b:RefOrder>29</b:RefOrder>
  </b:Source>
  <b:Source>
    <b:Tag>Rob10</b:Tag>
    <b:SourceType>Book</b:SourceType>
    <b:Guid>{466B0AC2-48B7-442C-9E4B-D598B1A93281}</b:Guid>
    <b:Author>
      <b:Author>
        <b:NameList>
          <b:Person>
            <b:Last>Sampieri</b:Last>
            <b:First>Roberto</b:First>
            <b:Middle>Hernández</b:Middle>
          </b:Person>
          <b:Person>
            <b:Last>Collado</b:Last>
            <b:First>Carlos</b:First>
            <b:Middle>Fernánez</b:Middle>
          </b:Person>
          <b:Person>
            <b:Last>Lucio</b:Last>
            <b:First>Maria</b:First>
            <b:Middle>del Pilar Baptista</b:Middle>
          </b:Person>
        </b:NameList>
      </b:Author>
    </b:Author>
    <b:Title>Metodología de la Investigación</b:Title>
    <b:Year>2010</b:Year>
    <b:City>México</b:City>
    <b:Publisher>McGrawHill</b:Publisher>
    <b:RefOrder>30</b:RefOrder>
  </b:Source>
  <b:Source>
    <b:Tag>Val09</b:Tag>
    <b:SourceType>Book</b:SourceType>
    <b:Guid>{4FE48723-C3BE-4CE0-ABB8-9A86C3D6C041}</b:Guid>
    <b:Author>
      <b:Author>
        <b:NameList>
          <b:Person>
            <b:Last>Zeithaml</b:Last>
            <b:First>Valerie</b:First>
            <b:Middle>A.</b:Middle>
          </b:Person>
          <b:Person>
            <b:Last>Bitner</b:Last>
            <b:First>Mary</b:First>
            <b:Middle>Jo</b:Middle>
          </b:Person>
          <b:Person>
            <b:Last>Gremler</b:Last>
            <b:First>Dwayne</b:First>
            <b:Middle>D.</b:Middle>
          </b:Person>
        </b:NameList>
      </b:Author>
    </b:Author>
    <b:Title>Marketing de Servicios</b:Title>
    <b:Year>2009</b:Year>
    <b:City>México</b:City>
    <b:Publisher>McGraw - Hill</b:Publisher>
    <b:RefOrder>26</b:RefOrder>
  </b:Source>
</b:Sources>
</file>

<file path=customXml/itemProps1.xml><?xml version="1.0" encoding="utf-8"?>
<ds:datastoreItem xmlns:ds="http://schemas.openxmlformats.org/officeDocument/2006/customXml" ds:itemID="{5716E470-03A5-43B5-BFC1-930F32997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2491</TotalTime>
  <Pages>170</Pages>
  <Words>31322</Words>
  <Characters>172272</Characters>
  <Application>Microsoft Office Word</Application>
  <DocSecurity>0</DocSecurity>
  <Lines>1435</Lines>
  <Paragraphs>406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Jonathan Fernandez Maldonado</dc:creator>
  <cp:keywords/>
  <dc:description/>
  <cp:lastModifiedBy>usuario</cp:lastModifiedBy>
  <cp:revision>116</cp:revision>
  <cp:lastPrinted>2017-05-30T16:06:00Z</cp:lastPrinted>
  <dcterms:created xsi:type="dcterms:W3CDTF">2017-05-10T15:46:00Z</dcterms:created>
  <dcterms:modified xsi:type="dcterms:W3CDTF">2017-06-07T20:31:00Z</dcterms:modified>
</cp:coreProperties>
</file>